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1D6990" w14:textId="76EB43A9" w:rsidR="0066546B" w:rsidRDefault="00536306" w:rsidP="00536306">
      <w:pPr>
        <w:jc w:val="center"/>
        <w:rPr>
          <w:b/>
          <w:bCs/>
          <w:sz w:val="48"/>
          <w:szCs w:val="48"/>
        </w:rPr>
      </w:pPr>
      <w:r w:rsidRPr="00D25CD4">
        <w:rPr>
          <w:b/>
          <w:bCs/>
          <w:sz w:val="48"/>
          <w:szCs w:val="48"/>
        </w:rPr>
        <w:t xml:space="preserve">Planeación </w:t>
      </w:r>
      <w:r w:rsidR="0061050A" w:rsidRPr="00D25CD4">
        <w:rPr>
          <w:b/>
          <w:bCs/>
          <w:sz w:val="48"/>
          <w:szCs w:val="48"/>
        </w:rPr>
        <w:t xml:space="preserve">didáctica de </w:t>
      </w:r>
      <w:r w:rsidRPr="00D25CD4">
        <w:rPr>
          <w:b/>
          <w:bCs/>
          <w:sz w:val="48"/>
          <w:szCs w:val="48"/>
        </w:rPr>
        <w:t>Pensamiento Matemático I</w:t>
      </w:r>
    </w:p>
    <w:p w14:paraId="358A9F08" w14:textId="282B01DD" w:rsidR="00D909A8" w:rsidRDefault="00D909A8" w:rsidP="00536306">
      <w:pPr>
        <w:jc w:val="center"/>
        <w:rPr>
          <w:b/>
          <w:bCs/>
          <w:sz w:val="48"/>
          <w:szCs w:val="48"/>
        </w:rPr>
      </w:pPr>
      <w:r>
        <w:rPr>
          <w:b/>
          <w:bCs/>
          <w:sz w:val="48"/>
          <w:szCs w:val="48"/>
        </w:rPr>
        <w:t xml:space="preserve">Modalidad mixta </w:t>
      </w:r>
    </w:p>
    <w:p w14:paraId="56299D64" w14:textId="0ECBBBB1" w:rsidR="00D909A8" w:rsidRDefault="00D909A8" w:rsidP="00536306">
      <w:pPr>
        <w:jc w:val="center"/>
        <w:rPr>
          <w:b/>
          <w:bCs/>
          <w:sz w:val="48"/>
          <w:szCs w:val="48"/>
        </w:rPr>
      </w:pPr>
      <w:r>
        <w:rPr>
          <w:b/>
          <w:bCs/>
          <w:sz w:val="48"/>
          <w:szCs w:val="48"/>
        </w:rPr>
        <w:t>Opción mixta</w:t>
      </w:r>
    </w:p>
    <w:p w14:paraId="5A1B46FA" w14:textId="18E8ED67" w:rsidR="00D909A8" w:rsidRPr="00D25CD4" w:rsidRDefault="00D909A8" w:rsidP="00536306">
      <w:pPr>
        <w:jc w:val="center"/>
        <w:rPr>
          <w:b/>
          <w:bCs/>
          <w:sz w:val="48"/>
          <w:szCs w:val="48"/>
        </w:rPr>
      </w:pPr>
      <w:r>
        <w:rPr>
          <w:b/>
          <w:bCs/>
          <w:sz w:val="48"/>
          <w:szCs w:val="48"/>
        </w:rPr>
        <w:t>(Semiescolarizada)</w:t>
      </w:r>
    </w:p>
    <w:p w14:paraId="6E1261BC" w14:textId="454B7E3E" w:rsidR="001F3EA0" w:rsidRDefault="001F3EA0" w:rsidP="00536306">
      <w:pPr>
        <w:jc w:val="center"/>
        <w:rPr>
          <w:b/>
          <w:bCs/>
          <w:sz w:val="40"/>
          <w:szCs w:val="40"/>
        </w:rPr>
      </w:pPr>
      <w:r>
        <w:rPr>
          <w:b/>
          <w:bCs/>
          <w:sz w:val="40"/>
          <w:szCs w:val="40"/>
        </w:rPr>
        <w:t>Autor:</w:t>
      </w:r>
    </w:p>
    <w:p w14:paraId="299EDEC8" w14:textId="77777777" w:rsidR="005C033D" w:rsidRDefault="005C033D" w:rsidP="005C033D">
      <w:pPr>
        <w:jc w:val="center"/>
        <w:rPr>
          <w:b/>
          <w:bCs/>
          <w:sz w:val="40"/>
          <w:szCs w:val="40"/>
        </w:rPr>
        <w:sectPr w:rsidR="005C033D" w:rsidSect="00C73EE7">
          <w:headerReference w:type="default" r:id="rId8"/>
          <w:footerReference w:type="first" r:id="rId9"/>
          <w:pgSz w:w="15840" w:h="12240" w:orient="landscape"/>
          <w:pgMar w:top="567" w:right="567" w:bottom="567" w:left="567" w:header="709" w:footer="709" w:gutter="0"/>
          <w:cols w:space="708"/>
          <w:docGrid w:linePitch="360"/>
        </w:sectPr>
      </w:pPr>
    </w:p>
    <w:p w14:paraId="0705AFCE" w14:textId="035E9FC8" w:rsidR="00D909A8" w:rsidRDefault="005C033D" w:rsidP="00DD51BD">
      <w:pPr>
        <w:spacing w:after="0"/>
        <w:jc w:val="center"/>
        <w:rPr>
          <w:rFonts w:ascii="Commissioner" w:hAnsi="Commissioner"/>
        </w:rPr>
      </w:pPr>
      <w:r w:rsidRPr="00A63180">
        <w:rPr>
          <w:rFonts w:ascii="Commissioner" w:hAnsi="Commissioner"/>
        </w:rPr>
        <w:t>Faustino Vizcarra Parra</w:t>
      </w:r>
      <w:r w:rsidR="00E01F5C" w:rsidRPr="00A63180">
        <w:t xml:space="preserve"> </w:t>
      </w:r>
    </w:p>
    <w:p w14:paraId="279DC836" w14:textId="3045F646" w:rsidR="00DD7A61" w:rsidRPr="00A63180" w:rsidRDefault="005C033D" w:rsidP="00DD51BD">
      <w:pPr>
        <w:spacing w:after="0"/>
        <w:jc w:val="center"/>
        <w:rPr>
          <w:rFonts w:ascii="Commissioner" w:hAnsi="Commissioner"/>
        </w:rPr>
      </w:pPr>
      <w:r w:rsidRPr="00A63180">
        <w:rPr>
          <w:rFonts w:ascii="Commissioner" w:hAnsi="Commissioner"/>
        </w:rPr>
        <w:t xml:space="preserve"> </w:t>
      </w:r>
    </w:p>
    <w:p w14:paraId="4ED5586D" w14:textId="77777777" w:rsidR="005C033D" w:rsidRDefault="005C033D" w:rsidP="00536306">
      <w:pPr>
        <w:jc w:val="center"/>
        <w:rPr>
          <w:b/>
          <w:bCs/>
          <w:sz w:val="40"/>
          <w:szCs w:val="40"/>
        </w:rPr>
        <w:sectPr w:rsidR="005C033D" w:rsidSect="00DD51BD">
          <w:type w:val="continuous"/>
          <w:pgSz w:w="15840" w:h="12240" w:orient="landscape"/>
          <w:pgMar w:top="567" w:right="567" w:bottom="567" w:left="567" w:header="709" w:footer="709" w:gutter="0"/>
          <w:cols w:space="708"/>
          <w:docGrid w:linePitch="360"/>
        </w:sectPr>
      </w:pPr>
    </w:p>
    <w:p w14:paraId="69C9FDDA" w14:textId="77777777" w:rsidR="00734A7F" w:rsidRDefault="00734A7F" w:rsidP="00536306">
      <w:pPr>
        <w:jc w:val="center"/>
        <w:rPr>
          <w:b/>
          <w:bCs/>
          <w:sz w:val="40"/>
          <w:szCs w:val="40"/>
        </w:rPr>
        <w:sectPr w:rsidR="00734A7F" w:rsidSect="00DD51BD">
          <w:type w:val="continuous"/>
          <w:pgSz w:w="15840" w:h="12240" w:orient="landscape"/>
          <w:pgMar w:top="567" w:right="567" w:bottom="567" w:left="567" w:header="709" w:footer="709" w:gutter="0"/>
          <w:cols w:space="708"/>
          <w:titlePg/>
          <w:docGrid w:linePitch="360"/>
        </w:sectPr>
      </w:pPr>
    </w:p>
    <w:p w14:paraId="6239BBB0" w14:textId="77777777" w:rsidR="00DD51BD" w:rsidRDefault="00DD51BD" w:rsidP="00354586">
      <w:pPr>
        <w:pStyle w:val="TtuloTDC"/>
        <w:spacing w:before="0" w:line="312" w:lineRule="auto"/>
        <w:ind w:left="567"/>
        <w:rPr>
          <w:rFonts w:ascii="Commissioner" w:eastAsia="Times New Roman" w:hAnsi="Commissioner" w:cs="Times New Roman"/>
          <w:color w:val="auto"/>
          <w:sz w:val="24"/>
          <w:szCs w:val="24"/>
          <w:lang w:val="es-ES"/>
        </w:rPr>
        <w:sectPr w:rsidR="00DD51BD" w:rsidSect="00C73EE7">
          <w:pgSz w:w="15840" w:h="12240" w:orient="landscape"/>
          <w:pgMar w:top="567" w:right="567" w:bottom="567" w:left="567" w:header="709" w:footer="709" w:gutter="0"/>
          <w:cols w:space="708"/>
          <w:docGrid w:linePitch="360"/>
        </w:sectPr>
      </w:pPr>
    </w:p>
    <w:sdt>
      <w:sdtPr>
        <w:rPr>
          <w:rFonts w:ascii="Commissioner" w:eastAsia="Times New Roman" w:hAnsi="Commissioner" w:cs="Times New Roman"/>
          <w:color w:val="auto"/>
          <w:sz w:val="24"/>
          <w:szCs w:val="24"/>
          <w:lang w:val="es-ES"/>
        </w:rPr>
        <w:id w:val="-757058542"/>
        <w:docPartObj>
          <w:docPartGallery w:val="Table of Contents"/>
          <w:docPartUnique/>
        </w:docPartObj>
      </w:sdtPr>
      <w:sdtEndPr>
        <w:rPr>
          <w:rFonts w:ascii="Times New Roman" w:hAnsi="Times New Roman"/>
        </w:rPr>
      </w:sdtEndPr>
      <w:sdtContent>
        <w:p w14:paraId="398BBB0E" w14:textId="085FC2AF" w:rsidR="00D405AB" w:rsidRPr="00E1555C" w:rsidRDefault="001B50E4" w:rsidP="00354586">
          <w:pPr>
            <w:pStyle w:val="TtuloTDC"/>
            <w:spacing w:before="0" w:line="312" w:lineRule="auto"/>
            <w:ind w:left="567"/>
            <w:rPr>
              <w:rFonts w:ascii="Commissioner" w:hAnsi="Commissioner"/>
              <w:b/>
              <w:bCs/>
              <w:sz w:val="24"/>
              <w:szCs w:val="24"/>
            </w:rPr>
          </w:pPr>
          <w:r>
            <w:rPr>
              <w:rFonts w:ascii="Commissioner" w:hAnsi="Commissioner"/>
              <w:b/>
              <w:bCs/>
              <w:sz w:val="24"/>
              <w:szCs w:val="24"/>
              <w:lang w:val="es-ES"/>
            </w:rPr>
            <w:t>Contenido</w:t>
          </w:r>
        </w:p>
        <w:p w14:paraId="1E9B4AB0" w14:textId="0368025D" w:rsidR="00D75C5F" w:rsidRDefault="00D405AB" w:rsidP="00354586">
          <w:pPr>
            <w:pStyle w:val="TDC1"/>
            <w:spacing w:after="0"/>
            <w:rPr>
              <w:rFonts w:asciiTheme="minorHAnsi" w:eastAsiaTheme="minorEastAsia" w:hAnsiTheme="minorHAnsi" w:cstheme="minorBidi"/>
              <w:noProof/>
              <w:kern w:val="2"/>
              <w:sz w:val="22"/>
              <w:szCs w:val="22"/>
              <w14:ligatures w14:val="standardContextual"/>
            </w:rPr>
          </w:pPr>
          <w:r w:rsidRPr="00734A7F">
            <w:rPr>
              <w:b/>
              <w:bCs/>
            </w:rPr>
            <w:fldChar w:fldCharType="begin"/>
          </w:r>
          <w:r w:rsidRPr="00734A7F">
            <w:rPr>
              <w:b/>
              <w:bCs/>
            </w:rPr>
            <w:instrText xml:space="preserve"> TOC \o "1-3" \h \z \u </w:instrText>
          </w:r>
          <w:r w:rsidRPr="00734A7F">
            <w:rPr>
              <w:b/>
              <w:bCs/>
            </w:rPr>
            <w:fldChar w:fldCharType="separate"/>
          </w:r>
          <w:hyperlink w:anchor="_Toc170895176" w:history="1">
            <w:r w:rsidR="00D75C5F" w:rsidRPr="001A0EFD">
              <w:rPr>
                <w:rStyle w:val="Hipervnculo"/>
                <w:noProof/>
              </w:rPr>
              <w:t>Sugerencias para la bitácora del docente</w:t>
            </w:r>
            <w:r w:rsidR="00D75C5F">
              <w:rPr>
                <w:noProof/>
                <w:webHidden/>
              </w:rPr>
              <w:tab/>
            </w:r>
            <w:r w:rsidR="00D75C5F">
              <w:rPr>
                <w:noProof/>
                <w:webHidden/>
              </w:rPr>
              <w:fldChar w:fldCharType="begin"/>
            </w:r>
            <w:r w:rsidR="00D75C5F">
              <w:rPr>
                <w:noProof/>
                <w:webHidden/>
              </w:rPr>
              <w:instrText xml:space="preserve"> PAGEREF _Toc170895176 \h </w:instrText>
            </w:r>
            <w:r w:rsidR="00D75C5F">
              <w:rPr>
                <w:noProof/>
                <w:webHidden/>
              </w:rPr>
            </w:r>
            <w:r w:rsidR="00D75C5F">
              <w:rPr>
                <w:noProof/>
                <w:webHidden/>
              </w:rPr>
              <w:fldChar w:fldCharType="separate"/>
            </w:r>
            <w:r w:rsidR="00BD291C">
              <w:rPr>
                <w:noProof/>
                <w:webHidden/>
              </w:rPr>
              <w:t>1</w:t>
            </w:r>
            <w:r w:rsidR="00D75C5F">
              <w:rPr>
                <w:noProof/>
                <w:webHidden/>
              </w:rPr>
              <w:fldChar w:fldCharType="end"/>
            </w:r>
          </w:hyperlink>
        </w:p>
        <w:p w14:paraId="468D07FF" w14:textId="398AE51E" w:rsidR="00D75C5F" w:rsidRDefault="00000000" w:rsidP="00354586">
          <w:pPr>
            <w:pStyle w:val="TDC1"/>
            <w:spacing w:after="0"/>
            <w:rPr>
              <w:rFonts w:asciiTheme="minorHAnsi" w:eastAsiaTheme="minorEastAsia" w:hAnsiTheme="minorHAnsi" w:cstheme="minorBidi"/>
              <w:noProof/>
              <w:kern w:val="2"/>
              <w:sz w:val="22"/>
              <w:szCs w:val="22"/>
              <w14:ligatures w14:val="standardContextual"/>
            </w:rPr>
          </w:pPr>
          <w:hyperlink w:anchor="_Toc170895177" w:history="1">
            <w:r w:rsidR="00D75C5F" w:rsidRPr="001A0EFD">
              <w:rPr>
                <w:rStyle w:val="Hipervnculo"/>
                <w:noProof/>
              </w:rPr>
              <w:t>Aprendizajes de trayectoria del Recurso Sociocognitivo Pensamiento Matemático</w:t>
            </w:r>
            <w:r w:rsidR="00D75C5F">
              <w:rPr>
                <w:noProof/>
                <w:webHidden/>
              </w:rPr>
              <w:tab/>
            </w:r>
            <w:r w:rsidR="00D75C5F">
              <w:rPr>
                <w:noProof/>
                <w:webHidden/>
              </w:rPr>
              <w:fldChar w:fldCharType="begin"/>
            </w:r>
            <w:r w:rsidR="00D75C5F">
              <w:rPr>
                <w:noProof/>
                <w:webHidden/>
              </w:rPr>
              <w:instrText xml:space="preserve"> PAGEREF _Toc170895177 \h </w:instrText>
            </w:r>
            <w:r w:rsidR="00D75C5F">
              <w:rPr>
                <w:noProof/>
                <w:webHidden/>
              </w:rPr>
            </w:r>
            <w:r w:rsidR="00D75C5F">
              <w:rPr>
                <w:noProof/>
                <w:webHidden/>
              </w:rPr>
              <w:fldChar w:fldCharType="separate"/>
            </w:r>
            <w:r w:rsidR="00BD291C">
              <w:rPr>
                <w:noProof/>
                <w:webHidden/>
              </w:rPr>
              <w:t>2</w:t>
            </w:r>
            <w:r w:rsidR="00D75C5F">
              <w:rPr>
                <w:noProof/>
                <w:webHidden/>
              </w:rPr>
              <w:fldChar w:fldCharType="end"/>
            </w:r>
          </w:hyperlink>
        </w:p>
        <w:p w14:paraId="2B78951C" w14:textId="3DB22A23" w:rsidR="00D75C5F" w:rsidRDefault="00000000" w:rsidP="00354586">
          <w:pPr>
            <w:pStyle w:val="TDC1"/>
            <w:spacing w:after="0"/>
            <w:rPr>
              <w:rFonts w:asciiTheme="minorHAnsi" w:eastAsiaTheme="minorEastAsia" w:hAnsiTheme="minorHAnsi" w:cstheme="minorBidi"/>
              <w:noProof/>
              <w:kern w:val="2"/>
              <w:sz w:val="22"/>
              <w:szCs w:val="22"/>
              <w14:ligatures w14:val="standardContextual"/>
            </w:rPr>
          </w:pPr>
          <w:hyperlink w:anchor="_Toc170895178" w:history="1">
            <w:r w:rsidR="00D75C5F" w:rsidRPr="001A0EFD">
              <w:rPr>
                <w:rStyle w:val="Hipervnculo"/>
                <w:noProof/>
              </w:rPr>
              <w:t>Encuadre</w:t>
            </w:r>
            <w:r w:rsidR="00D75C5F">
              <w:rPr>
                <w:noProof/>
                <w:webHidden/>
              </w:rPr>
              <w:tab/>
            </w:r>
            <w:r w:rsidR="00D75C5F">
              <w:rPr>
                <w:noProof/>
                <w:webHidden/>
              </w:rPr>
              <w:fldChar w:fldCharType="begin"/>
            </w:r>
            <w:r w:rsidR="00D75C5F">
              <w:rPr>
                <w:noProof/>
                <w:webHidden/>
              </w:rPr>
              <w:instrText xml:space="preserve"> PAGEREF _Toc170895178 \h </w:instrText>
            </w:r>
            <w:r w:rsidR="00D75C5F">
              <w:rPr>
                <w:noProof/>
                <w:webHidden/>
              </w:rPr>
            </w:r>
            <w:r w:rsidR="00D75C5F">
              <w:rPr>
                <w:noProof/>
                <w:webHidden/>
              </w:rPr>
              <w:fldChar w:fldCharType="separate"/>
            </w:r>
            <w:r w:rsidR="00BD291C">
              <w:rPr>
                <w:noProof/>
                <w:webHidden/>
              </w:rPr>
              <w:t>3</w:t>
            </w:r>
            <w:r w:rsidR="00D75C5F">
              <w:rPr>
                <w:noProof/>
                <w:webHidden/>
              </w:rPr>
              <w:fldChar w:fldCharType="end"/>
            </w:r>
          </w:hyperlink>
        </w:p>
        <w:p w14:paraId="4BFD13FC" w14:textId="3BED89C7" w:rsidR="00D75C5F" w:rsidRDefault="00000000" w:rsidP="00354586">
          <w:pPr>
            <w:pStyle w:val="TDC1"/>
            <w:spacing w:after="0"/>
            <w:rPr>
              <w:rFonts w:asciiTheme="minorHAnsi" w:eastAsiaTheme="minorEastAsia" w:hAnsiTheme="minorHAnsi" w:cstheme="minorBidi"/>
              <w:noProof/>
              <w:kern w:val="2"/>
              <w:sz w:val="22"/>
              <w:szCs w:val="22"/>
              <w14:ligatures w14:val="standardContextual"/>
            </w:rPr>
          </w:pPr>
          <w:hyperlink w:anchor="_Toc170895179" w:history="1">
            <w:r w:rsidR="00D75C5F" w:rsidRPr="001A0EFD">
              <w:rPr>
                <w:rStyle w:val="Hipervnculo"/>
                <w:noProof/>
              </w:rPr>
              <w:t>Carta compromiso</w:t>
            </w:r>
            <w:r w:rsidR="00D75C5F">
              <w:rPr>
                <w:noProof/>
                <w:webHidden/>
              </w:rPr>
              <w:tab/>
            </w:r>
            <w:r w:rsidR="00D75C5F">
              <w:rPr>
                <w:noProof/>
                <w:webHidden/>
              </w:rPr>
              <w:fldChar w:fldCharType="begin"/>
            </w:r>
            <w:r w:rsidR="00D75C5F">
              <w:rPr>
                <w:noProof/>
                <w:webHidden/>
              </w:rPr>
              <w:instrText xml:space="preserve"> PAGEREF _Toc170895179 \h </w:instrText>
            </w:r>
            <w:r w:rsidR="00D75C5F">
              <w:rPr>
                <w:noProof/>
                <w:webHidden/>
              </w:rPr>
            </w:r>
            <w:r w:rsidR="00D75C5F">
              <w:rPr>
                <w:noProof/>
                <w:webHidden/>
              </w:rPr>
              <w:fldChar w:fldCharType="separate"/>
            </w:r>
            <w:r w:rsidR="00BD291C">
              <w:rPr>
                <w:noProof/>
                <w:webHidden/>
              </w:rPr>
              <w:t>4</w:t>
            </w:r>
            <w:r w:rsidR="00D75C5F">
              <w:rPr>
                <w:noProof/>
                <w:webHidden/>
              </w:rPr>
              <w:fldChar w:fldCharType="end"/>
            </w:r>
          </w:hyperlink>
        </w:p>
        <w:p w14:paraId="46F488F5" w14:textId="570AD32A" w:rsidR="00D75C5F" w:rsidRDefault="00000000" w:rsidP="00354586">
          <w:pPr>
            <w:pStyle w:val="TDC1"/>
            <w:spacing w:after="0"/>
            <w:rPr>
              <w:rFonts w:asciiTheme="minorHAnsi" w:eastAsiaTheme="minorEastAsia" w:hAnsiTheme="minorHAnsi" w:cstheme="minorBidi"/>
              <w:noProof/>
              <w:kern w:val="2"/>
              <w:sz w:val="22"/>
              <w:szCs w:val="22"/>
              <w14:ligatures w14:val="standardContextual"/>
            </w:rPr>
          </w:pPr>
          <w:hyperlink w:anchor="_Toc170895180" w:history="1">
            <w:r w:rsidR="00D75C5F" w:rsidRPr="001A0EFD">
              <w:rPr>
                <w:rStyle w:val="Hipervnculo"/>
                <w:noProof/>
              </w:rPr>
              <w:t>Aplicación del examen diagnóstico</w:t>
            </w:r>
            <w:r w:rsidR="00D75C5F">
              <w:rPr>
                <w:noProof/>
                <w:webHidden/>
              </w:rPr>
              <w:tab/>
            </w:r>
            <w:r w:rsidR="00D75C5F">
              <w:rPr>
                <w:noProof/>
                <w:webHidden/>
              </w:rPr>
              <w:fldChar w:fldCharType="begin"/>
            </w:r>
            <w:r w:rsidR="00D75C5F">
              <w:rPr>
                <w:noProof/>
                <w:webHidden/>
              </w:rPr>
              <w:instrText xml:space="preserve"> PAGEREF _Toc170895180 \h </w:instrText>
            </w:r>
            <w:r w:rsidR="00D75C5F">
              <w:rPr>
                <w:noProof/>
                <w:webHidden/>
              </w:rPr>
            </w:r>
            <w:r w:rsidR="00D75C5F">
              <w:rPr>
                <w:noProof/>
                <w:webHidden/>
              </w:rPr>
              <w:fldChar w:fldCharType="separate"/>
            </w:r>
            <w:r w:rsidR="00BD291C">
              <w:rPr>
                <w:noProof/>
                <w:webHidden/>
              </w:rPr>
              <w:t>7</w:t>
            </w:r>
            <w:r w:rsidR="00D75C5F">
              <w:rPr>
                <w:noProof/>
                <w:webHidden/>
              </w:rPr>
              <w:fldChar w:fldCharType="end"/>
            </w:r>
          </w:hyperlink>
        </w:p>
        <w:p w14:paraId="2E36F3C0" w14:textId="08FF428B" w:rsidR="00D75C5F" w:rsidRDefault="00000000" w:rsidP="00354586">
          <w:pPr>
            <w:pStyle w:val="TDC1"/>
            <w:spacing w:after="0"/>
            <w:rPr>
              <w:rFonts w:asciiTheme="minorHAnsi" w:eastAsiaTheme="minorEastAsia" w:hAnsiTheme="minorHAnsi" w:cstheme="minorBidi"/>
              <w:noProof/>
              <w:kern w:val="2"/>
              <w:sz w:val="22"/>
              <w:szCs w:val="22"/>
              <w14:ligatures w14:val="standardContextual"/>
            </w:rPr>
          </w:pPr>
          <w:hyperlink w:anchor="_Toc170895181" w:history="1">
            <w:r w:rsidR="00D75C5F" w:rsidRPr="001A0EFD">
              <w:rPr>
                <w:rStyle w:val="Hipervnculo"/>
                <w:noProof/>
              </w:rPr>
              <w:t>Evaluación diagnóstica</w:t>
            </w:r>
            <w:r w:rsidR="00D75C5F">
              <w:rPr>
                <w:noProof/>
                <w:webHidden/>
              </w:rPr>
              <w:tab/>
            </w:r>
            <w:r w:rsidR="00D75C5F">
              <w:rPr>
                <w:noProof/>
                <w:webHidden/>
              </w:rPr>
              <w:fldChar w:fldCharType="begin"/>
            </w:r>
            <w:r w:rsidR="00D75C5F">
              <w:rPr>
                <w:noProof/>
                <w:webHidden/>
              </w:rPr>
              <w:instrText xml:space="preserve"> PAGEREF _Toc170895181 \h </w:instrText>
            </w:r>
            <w:r w:rsidR="00D75C5F">
              <w:rPr>
                <w:noProof/>
                <w:webHidden/>
              </w:rPr>
            </w:r>
            <w:r w:rsidR="00D75C5F">
              <w:rPr>
                <w:noProof/>
                <w:webHidden/>
              </w:rPr>
              <w:fldChar w:fldCharType="separate"/>
            </w:r>
            <w:r w:rsidR="00BD291C">
              <w:rPr>
                <w:noProof/>
                <w:webHidden/>
              </w:rPr>
              <w:t>8</w:t>
            </w:r>
            <w:r w:rsidR="00D75C5F">
              <w:rPr>
                <w:noProof/>
                <w:webHidden/>
              </w:rPr>
              <w:fldChar w:fldCharType="end"/>
            </w:r>
          </w:hyperlink>
        </w:p>
        <w:p w14:paraId="0D31D0F0" w14:textId="71DE1A75" w:rsidR="00D75C5F" w:rsidRDefault="00000000" w:rsidP="00354586">
          <w:pPr>
            <w:pStyle w:val="TDC1"/>
            <w:spacing w:after="0"/>
            <w:rPr>
              <w:rFonts w:asciiTheme="minorHAnsi" w:eastAsiaTheme="minorEastAsia" w:hAnsiTheme="minorHAnsi" w:cstheme="minorBidi"/>
              <w:noProof/>
              <w:kern w:val="2"/>
              <w:sz w:val="22"/>
              <w:szCs w:val="22"/>
              <w14:ligatures w14:val="standardContextual"/>
            </w:rPr>
          </w:pPr>
          <w:hyperlink w:anchor="_Toc170895182" w:history="1">
            <w:r w:rsidR="00D75C5F" w:rsidRPr="001A0EFD">
              <w:rPr>
                <w:rStyle w:val="Hipervnculo"/>
                <w:noProof/>
              </w:rPr>
              <w:t xml:space="preserve">Progresión de aprendizaje 1. </w:t>
            </w:r>
            <w:r w:rsidR="00D75C5F" w:rsidRPr="001A0EFD">
              <w:rPr>
                <w:rStyle w:val="Hipervnculo"/>
                <w:rFonts w:cs="Arial"/>
                <w:bCs/>
                <w:noProof/>
              </w:rPr>
              <w:t>El lenguaje natural y el lenguaje matemático</w:t>
            </w:r>
            <w:r w:rsidR="00D75C5F">
              <w:rPr>
                <w:noProof/>
                <w:webHidden/>
              </w:rPr>
              <w:tab/>
            </w:r>
            <w:r w:rsidR="00D75C5F">
              <w:rPr>
                <w:noProof/>
                <w:webHidden/>
              </w:rPr>
              <w:fldChar w:fldCharType="begin"/>
            </w:r>
            <w:r w:rsidR="00D75C5F">
              <w:rPr>
                <w:noProof/>
                <w:webHidden/>
              </w:rPr>
              <w:instrText xml:space="preserve"> PAGEREF _Toc170895182 \h </w:instrText>
            </w:r>
            <w:r w:rsidR="00D75C5F">
              <w:rPr>
                <w:noProof/>
                <w:webHidden/>
              </w:rPr>
            </w:r>
            <w:r w:rsidR="00D75C5F">
              <w:rPr>
                <w:noProof/>
                <w:webHidden/>
              </w:rPr>
              <w:fldChar w:fldCharType="separate"/>
            </w:r>
            <w:r w:rsidR="00BD291C">
              <w:rPr>
                <w:noProof/>
                <w:webHidden/>
              </w:rPr>
              <w:t>9</w:t>
            </w:r>
            <w:r w:rsidR="00D75C5F">
              <w:rPr>
                <w:noProof/>
                <w:webHidden/>
              </w:rPr>
              <w:fldChar w:fldCharType="end"/>
            </w:r>
          </w:hyperlink>
        </w:p>
        <w:p w14:paraId="4B2945E7" w14:textId="0EAFF97E" w:rsidR="00D75C5F" w:rsidRDefault="00000000" w:rsidP="00354586">
          <w:pPr>
            <w:pStyle w:val="TDC1"/>
            <w:spacing w:after="0"/>
            <w:rPr>
              <w:rFonts w:asciiTheme="minorHAnsi" w:eastAsiaTheme="minorEastAsia" w:hAnsiTheme="minorHAnsi" w:cstheme="minorBidi"/>
              <w:noProof/>
              <w:kern w:val="2"/>
              <w:sz w:val="22"/>
              <w:szCs w:val="22"/>
              <w14:ligatures w14:val="standardContextual"/>
            </w:rPr>
          </w:pPr>
          <w:hyperlink w:anchor="_Toc170895183" w:history="1">
            <w:r w:rsidR="00D75C5F" w:rsidRPr="001A0EFD">
              <w:rPr>
                <w:rStyle w:val="Hipervnculo"/>
                <w:noProof/>
              </w:rPr>
              <w:t>Progresión de aprendizaje 2. Las expresiones algebraicas</w:t>
            </w:r>
            <w:r w:rsidR="00D75C5F">
              <w:rPr>
                <w:noProof/>
                <w:webHidden/>
              </w:rPr>
              <w:tab/>
            </w:r>
            <w:r w:rsidR="00D75C5F">
              <w:rPr>
                <w:noProof/>
                <w:webHidden/>
              </w:rPr>
              <w:fldChar w:fldCharType="begin"/>
            </w:r>
            <w:r w:rsidR="00D75C5F">
              <w:rPr>
                <w:noProof/>
                <w:webHidden/>
              </w:rPr>
              <w:instrText xml:space="preserve"> PAGEREF _Toc170895183 \h </w:instrText>
            </w:r>
            <w:r w:rsidR="00D75C5F">
              <w:rPr>
                <w:noProof/>
                <w:webHidden/>
              </w:rPr>
            </w:r>
            <w:r w:rsidR="00D75C5F">
              <w:rPr>
                <w:noProof/>
                <w:webHidden/>
              </w:rPr>
              <w:fldChar w:fldCharType="separate"/>
            </w:r>
            <w:r w:rsidR="00BD291C">
              <w:rPr>
                <w:noProof/>
                <w:webHidden/>
              </w:rPr>
              <w:t>15</w:t>
            </w:r>
            <w:r w:rsidR="00D75C5F">
              <w:rPr>
                <w:noProof/>
                <w:webHidden/>
              </w:rPr>
              <w:fldChar w:fldCharType="end"/>
            </w:r>
          </w:hyperlink>
        </w:p>
        <w:p w14:paraId="096B8A09" w14:textId="73D176EC" w:rsidR="00D75C5F" w:rsidRDefault="00000000" w:rsidP="00354586">
          <w:pPr>
            <w:pStyle w:val="TDC1"/>
            <w:spacing w:after="0"/>
            <w:rPr>
              <w:rFonts w:asciiTheme="minorHAnsi" w:eastAsiaTheme="minorEastAsia" w:hAnsiTheme="minorHAnsi" w:cstheme="minorBidi"/>
              <w:noProof/>
              <w:kern w:val="2"/>
              <w:sz w:val="22"/>
              <w:szCs w:val="22"/>
              <w14:ligatures w14:val="standardContextual"/>
            </w:rPr>
          </w:pPr>
          <w:hyperlink w:anchor="_Toc170895184" w:history="1">
            <w:r w:rsidR="00D75C5F" w:rsidRPr="001A0EFD">
              <w:rPr>
                <w:rStyle w:val="Hipervnculo"/>
                <w:noProof/>
              </w:rPr>
              <w:t>Progresión de aprendizaje 3. Resolución de problemas utilizando el lenguaje algebraico</w:t>
            </w:r>
            <w:r w:rsidR="00D75C5F">
              <w:rPr>
                <w:noProof/>
                <w:webHidden/>
              </w:rPr>
              <w:tab/>
            </w:r>
            <w:r w:rsidR="00D75C5F">
              <w:rPr>
                <w:noProof/>
                <w:webHidden/>
              </w:rPr>
              <w:fldChar w:fldCharType="begin"/>
            </w:r>
            <w:r w:rsidR="00D75C5F">
              <w:rPr>
                <w:noProof/>
                <w:webHidden/>
              </w:rPr>
              <w:instrText xml:space="preserve"> PAGEREF _Toc170895184 \h </w:instrText>
            </w:r>
            <w:r w:rsidR="00D75C5F">
              <w:rPr>
                <w:noProof/>
                <w:webHidden/>
              </w:rPr>
            </w:r>
            <w:r w:rsidR="00D75C5F">
              <w:rPr>
                <w:noProof/>
                <w:webHidden/>
              </w:rPr>
              <w:fldChar w:fldCharType="separate"/>
            </w:r>
            <w:r w:rsidR="00BD291C">
              <w:rPr>
                <w:noProof/>
                <w:webHidden/>
              </w:rPr>
              <w:t>21</w:t>
            </w:r>
            <w:r w:rsidR="00D75C5F">
              <w:rPr>
                <w:noProof/>
                <w:webHidden/>
              </w:rPr>
              <w:fldChar w:fldCharType="end"/>
            </w:r>
          </w:hyperlink>
        </w:p>
        <w:p w14:paraId="7D9B29F2" w14:textId="4F66799F" w:rsidR="00D75C5F" w:rsidRDefault="00000000" w:rsidP="00354586">
          <w:pPr>
            <w:pStyle w:val="TDC1"/>
            <w:spacing w:after="0"/>
            <w:rPr>
              <w:rFonts w:asciiTheme="minorHAnsi" w:eastAsiaTheme="minorEastAsia" w:hAnsiTheme="minorHAnsi" w:cstheme="minorBidi"/>
              <w:noProof/>
              <w:kern w:val="2"/>
              <w:sz w:val="22"/>
              <w:szCs w:val="22"/>
              <w14:ligatures w14:val="standardContextual"/>
            </w:rPr>
          </w:pPr>
          <w:hyperlink w:anchor="_Toc170895185" w:history="1">
            <w:r w:rsidR="00D75C5F" w:rsidRPr="001A0EFD">
              <w:rPr>
                <w:rStyle w:val="Hipervnculo"/>
                <w:noProof/>
              </w:rPr>
              <w:t>Progresión de aprendizaje 4. Relaciones entre números enteros</w:t>
            </w:r>
            <w:r w:rsidR="00D75C5F">
              <w:rPr>
                <w:noProof/>
                <w:webHidden/>
              </w:rPr>
              <w:tab/>
            </w:r>
            <w:r w:rsidR="00D75C5F">
              <w:rPr>
                <w:noProof/>
                <w:webHidden/>
              </w:rPr>
              <w:fldChar w:fldCharType="begin"/>
            </w:r>
            <w:r w:rsidR="00D75C5F">
              <w:rPr>
                <w:noProof/>
                <w:webHidden/>
              </w:rPr>
              <w:instrText xml:space="preserve"> PAGEREF _Toc170895185 \h </w:instrText>
            </w:r>
            <w:r w:rsidR="00D75C5F">
              <w:rPr>
                <w:noProof/>
                <w:webHidden/>
              </w:rPr>
            </w:r>
            <w:r w:rsidR="00D75C5F">
              <w:rPr>
                <w:noProof/>
                <w:webHidden/>
              </w:rPr>
              <w:fldChar w:fldCharType="separate"/>
            </w:r>
            <w:r w:rsidR="00BD291C">
              <w:rPr>
                <w:noProof/>
                <w:webHidden/>
              </w:rPr>
              <w:t>27</w:t>
            </w:r>
            <w:r w:rsidR="00D75C5F">
              <w:rPr>
                <w:noProof/>
                <w:webHidden/>
              </w:rPr>
              <w:fldChar w:fldCharType="end"/>
            </w:r>
          </w:hyperlink>
        </w:p>
        <w:p w14:paraId="44A52F56" w14:textId="267DD352" w:rsidR="00D75C5F" w:rsidRDefault="00000000" w:rsidP="00354586">
          <w:pPr>
            <w:pStyle w:val="TDC1"/>
            <w:spacing w:after="0"/>
            <w:rPr>
              <w:rFonts w:asciiTheme="minorHAnsi" w:eastAsiaTheme="minorEastAsia" w:hAnsiTheme="minorHAnsi" w:cstheme="minorBidi"/>
              <w:noProof/>
              <w:kern w:val="2"/>
              <w:sz w:val="22"/>
              <w:szCs w:val="22"/>
              <w14:ligatures w14:val="standardContextual"/>
            </w:rPr>
          </w:pPr>
          <w:hyperlink w:anchor="_Toc170895186" w:history="1">
            <w:r w:rsidR="00D75C5F" w:rsidRPr="001A0EFD">
              <w:rPr>
                <w:rStyle w:val="Hipervnculo"/>
                <w:noProof/>
              </w:rPr>
              <w:t>Progresión de aprendizaje 5. Máximo común divisor y mínimo común múltiplo</w:t>
            </w:r>
            <w:r w:rsidR="00D75C5F">
              <w:rPr>
                <w:noProof/>
                <w:webHidden/>
              </w:rPr>
              <w:tab/>
            </w:r>
            <w:r w:rsidR="00D75C5F">
              <w:rPr>
                <w:noProof/>
                <w:webHidden/>
              </w:rPr>
              <w:fldChar w:fldCharType="begin"/>
            </w:r>
            <w:r w:rsidR="00D75C5F">
              <w:rPr>
                <w:noProof/>
                <w:webHidden/>
              </w:rPr>
              <w:instrText xml:space="preserve"> PAGEREF _Toc170895186 \h </w:instrText>
            </w:r>
            <w:r w:rsidR="00D75C5F">
              <w:rPr>
                <w:noProof/>
                <w:webHidden/>
              </w:rPr>
            </w:r>
            <w:r w:rsidR="00D75C5F">
              <w:rPr>
                <w:noProof/>
                <w:webHidden/>
              </w:rPr>
              <w:fldChar w:fldCharType="separate"/>
            </w:r>
            <w:r w:rsidR="00BD291C">
              <w:rPr>
                <w:noProof/>
                <w:webHidden/>
              </w:rPr>
              <w:t>34</w:t>
            </w:r>
            <w:r w:rsidR="00D75C5F">
              <w:rPr>
                <w:noProof/>
                <w:webHidden/>
              </w:rPr>
              <w:fldChar w:fldCharType="end"/>
            </w:r>
          </w:hyperlink>
        </w:p>
        <w:p w14:paraId="1015CAFD" w14:textId="09A11D1E" w:rsidR="00D75C5F" w:rsidRDefault="00000000" w:rsidP="00354586">
          <w:pPr>
            <w:pStyle w:val="TDC1"/>
            <w:spacing w:after="0"/>
            <w:rPr>
              <w:rFonts w:asciiTheme="minorHAnsi" w:eastAsiaTheme="minorEastAsia" w:hAnsiTheme="minorHAnsi" w:cstheme="minorBidi"/>
              <w:noProof/>
              <w:kern w:val="2"/>
              <w:sz w:val="22"/>
              <w:szCs w:val="22"/>
              <w14:ligatures w14:val="standardContextual"/>
            </w:rPr>
          </w:pPr>
          <w:hyperlink w:anchor="_Toc170895187" w:history="1">
            <w:r w:rsidR="00D75C5F" w:rsidRPr="001A0EFD">
              <w:rPr>
                <w:rStyle w:val="Hipervnculo"/>
                <w:noProof/>
              </w:rPr>
              <w:t>Progresión de aprendizaje 6. El conjunto de los números reales</w:t>
            </w:r>
            <w:r w:rsidR="00D75C5F">
              <w:rPr>
                <w:noProof/>
                <w:webHidden/>
              </w:rPr>
              <w:tab/>
            </w:r>
            <w:r w:rsidR="00D75C5F">
              <w:rPr>
                <w:noProof/>
                <w:webHidden/>
              </w:rPr>
              <w:fldChar w:fldCharType="begin"/>
            </w:r>
            <w:r w:rsidR="00D75C5F">
              <w:rPr>
                <w:noProof/>
                <w:webHidden/>
              </w:rPr>
              <w:instrText xml:space="preserve"> PAGEREF _Toc170895187 \h </w:instrText>
            </w:r>
            <w:r w:rsidR="00D75C5F">
              <w:rPr>
                <w:noProof/>
                <w:webHidden/>
              </w:rPr>
            </w:r>
            <w:r w:rsidR="00D75C5F">
              <w:rPr>
                <w:noProof/>
                <w:webHidden/>
              </w:rPr>
              <w:fldChar w:fldCharType="separate"/>
            </w:r>
            <w:r w:rsidR="00BD291C">
              <w:rPr>
                <w:noProof/>
                <w:webHidden/>
              </w:rPr>
              <w:t>41</w:t>
            </w:r>
            <w:r w:rsidR="00D75C5F">
              <w:rPr>
                <w:noProof/>
                <w:webHidden/>
              </w:rPr>
              <w:fldChar w:fldCharType="end"/>
            </w:r>
          </w:hyperlink>
        </w:p>
        <w:p w14:paraId="2F191019" w14:textId="4AD1874C" w:rsidR="00D75C5F" w:rsidRDefault="00000000" w:rsidP="00354586">
          <w:pPr>
            <w:pStyle w:val="TDC1"/>
            <w:spacing w:after="0"/>
            <w:rPr>
              <w:rFonts w:asciiTheme="minorHAnsi" w:eastAsiaTheme="minorEastAsia" w:hAnsiTheme="minorHAnsi" w:cstheme="minorBidi"/>
              <w:noProof/>
              <w:kern w:val="2"/>
              <w:sz w:val="22"/>
              <w:szCs w:val="22"/>
              <w14:ligatures w14:val="standardContextual"/>
            </w:rPr>
          </w:pPr>
          <w:hyperlink w:anchor="_Toc170895188" w:history="1">
            <w:r w:rsidR="00D75C5F" w:rsidRPr="001A0EFD">
              <w:rPr>
                <w:rStyle w:val="Hipervnculo"/>
                <w:noProof/>
              </w:rPr>
              <w:t>Progresión de aprendizaje 7. Proporcionalidad directa e inversa</w:t>
            </w:r>
            <w:r w:rsidR="00D75C5F">
              <w:rPr>
                <w:noProof/>
                <w:webHidden/>
              </w:rPr>
              <w:tab/>
            </w:r>
            <w:r w:rsidR="00D75C5F">
              <w:rPr>
                <w:noProof/>
                <w:webHidden/>
              </w:rPr>
              <w:fldChar w:fldCharType="begin"/>
            </w:r>
            <w:r w:rsidR="00D75C5F">
              <w:rPr>
                <w:noProof/>
                <w:webHidden/>
              </w:rPr>
              <w:instrText xml:space="preserve"> PAGEREF _Toc170895188 \h </w:instrText>
            </w:r>
            <w:r w:rsidR="00D75C5F">
              <w:rPr>
                <w:noProof/>
                <w:webHidden/>
              </w:rPr>
            </w:r>
            <w:r w:rsidR="00D75C5F">
              <w:rPr>
                <w:noProof/>
                <w:webHidden/>
              </w:rPr>
              <w:fldChar w:fldCharType="separate"/>
            </w:r>
            <w:r w:rsidR="00BD291C">
              <w:rPr>
                <w:noProof/>
                <w:webHidden/>
              </w:rPr>
              <w:t>47</w:t>
            </w:r>
            <w:r w:rsidR="00D75C5F">
              <w:rPr>
                <w:noProof/>
                <w:webHidden/>
              </w:rPr>
              <w:fldChar w:fldCharType="end"/>
            </w:r>
          </w:hyperlink>
        </w:p>
        <w:p w14:paraId="6F8B4DCB" w14:textId="75B54447" w:rsidR="00D75C5F" w:rsidRDefault="00000000" w:rsidP="00354586">
          <w:pPr>
            <w:pStyle w:val="TDC1"/>
            <w:spacing w:after="0"/>
            <w:rPr>
              <w:rFonts w:asciiTheme="minorHAnsi" w:eastAsiaTheme="minorEastAsia" w:hAnsiTheme="minorHAnsi" w:cstheme="minorBidi"/>
              <w:noProof/>
              <w:kern w:val="2"/>
              <w:sz w:val="22"/>
              <w:szCs w:val="22"/>
              <w14:ligatures w14:val="standardContextual"/>
            </w:rPr>
          </w:pPr>
          <w:hyperlink w:anchor="_Toc170895189" w:history="1">
            <w:r w:rsidR="00D75C5F" w:rsidRPr="001A0EFD">
              <w:rPr>
                <w:rStyle w:val="Hipervnculo"/>
                <w:noProof/>
              </w:rPr>
              <w:t>Progresión de aprendizaje 8. Elementos de matemática financiera</w:t>
            </w:r>
            <w:r w:rsidR="00D75C5F">
              <w:rPr>
                <w:noProof/>
                <w:webHidden/>
              </w:rPr>
              <w:tab/>
            </w:r>
            <w:r w:rsidR="00D75C5F">
              <w:rPr>
                <w:noProof/>
                <w:webHidden/>
              </w:rPr>
              <w:fldChar w:fldCharType="begin"/>
            </w:r>
            <w:r w:rsidR="00D75C5F">
              <w:rPr>
                <w:noProof/>
                <w:webHidden/>
              </w:rPr>
              <w:instrText xml:space="preserve"> PAGEREF _Toc170895189 \h </w:instrText>
            </w:r>
            <w:r w:rsidR="00D75C5F">
              <w:rPr>
                <w:noProof/>
                <w:webHidden/>
              </w:rPr>
            </w:r>
            <w:r w:rsidR="00D75C5F">
              <w:rPr>
                <w:noProof/>
                <w:webHidden/>
              </w:rPr>
              <w:fldChar w:fldCharType="separate"/>
            </w:r>
            <w:r w:rsidR="00BD291C">
              <w:rPr>
                <w:noProof/>
                <w:webHidden/>
              </w:rPr>
              <w:t>54</w:t>
            </w:r>
            <w:r w:rsidR="00D75C5F">
              <w:rPr>
                <w:noProof/>
                <w:webHidden/>
              </w:rPr>
              <w:fldChar w:fldCharType="end"/>
            </w:r>
          </w:hyperlink>
        </w:p>
        <w:p w14:paraId="4E346639" w14:textId="3A10F689" w:rsidR="00D75C5F" w:rsidRDefault="00000000" w:rsidP="00354586">
          <w:pPr>
            <w:pStyle w:val="TDC1"/>
            <w:spacing w:after="0"/>
            <w:rPr>
              <w:rFonts w:asciiTheme="minorHAnsi" w:eastAsiaTheme="minorEastAsia" w:hAnsiTheme="minorHAnsi" w:cstheme="minorBidi"/>
              <w:noProof/>
              <w:kern w:val="2"/>
              <w:sz w:val="22"/>
              <w:szCs w:val="22"/>
              <w14:ligatures w14:val="standardContextual"/>
            </w:rPr>
          </w:pPr>
          <w:hyperlink w:anchor="_Toc170895190" w:history="1">
            <w:r w:rsidR="00D75C5F" w:rsidRPr="001A0EFD">
              <w:rPr>
                <w:rStyle w:val="Hipervnculo"/>
                <w:noProof/>
              </w:rPr>
              <w:t>Progresión de aprendizaje 9. Figuras geométricas planas y su área</w:t>
            </w:r>
            <w:r w:rsidR="00D75C5F">
              <w:rPr>
                <w:noProof/>
                <w:webHidden/>
              </w:rPr>
              <w:tab/>
            </w:r>
            <w:r w:rsidR="00D75C5F">
              <w:rPr>
                <w:noProof/>
                <w:webHidden/>
              </w:rPr>
              <w:fldChar w:fldCharType="begin"/>
            </w:r>
            <w:r w:rsidR="00D75C5F">
              <w:rPr>
                <w:noProof/>
                <w:webHidden/>
              </w:rPr>
              <w:instrText xml:space="preserve"> PAGEREF _Toc170895190 \h </w:instrText>
            </w:r>
            <w:r w:rsidR="00D75C5F">
              <w:rPr>
                <w:noProof/>
                <w:webHidden/>
              </w:rPr>
            </w:r>
            <w:r w:rsidR="00D75C5F">
              <w:rPr>
                <w:noProof/>
                <w:webHidden/>
              </w:rPr>
              <w:fldChar w:fldCharType="separate"/>
            </w:r>
            <w:r w:rsidR="00BD291C">
              <w:rPr>
                <w:noProof/>
                <w:webHidden/>
              </w:rPr>
              <w:t>62</w:t>
            </w:r>
            <w:r w:rsidR="00D75C5F">
              <w:rPr>
                <w:noProof/>
                <w:webHidden/>
              </w:rPr>
              <w:fldChar w:fldCharType="end"/>
            </w:r>
          </w:hyperlink>
        </w:p>
        <w:p w14:paraId="4B426DC0" w14:textId="709275FA" w:rsidR="00D75C5F" w:rsidRDefault="00000000" w:rsidP="00354586">
          <w:pPr>
            <w:pStyle w:val="TDC1"/>
            <w:spacing w:after="0"/>
            <w:rPr>
              <w:rFonts w:asciiTheme="minorHAnsi" w:eastAsiaTheme="minorEastAsia" w:hAnsiTheme="minorHAnsi" w:cstheme="minorBidi"/>
              <w:noProof/>
              <w:kern w:val="2"/>
              <w:sz w:val="22"/>
              <w:szCs w:val="22"/>
              <w14:ligatures w14:val="standardContextual"/>
            </w:rPr>
          </w:pPr>
          <w:hyperlink w:anchor="_Toc170895191" w:history="1">
            <w:r w:rsidR="00D75C5F" w:rsidRPr="001A0EFD">
              <w:rPr>
                <w:rStyle w:val="Hipervnculo"/>
                <w:noProof/>
              </w:rPr>
              <w:t>Progresión de aprendizaje 10. Aplicación de resultados de la geometría euclidiana, teorema del triángulo de Napoleón</w:t>
            </w:r>
            <w:r w:rsidR="00D75C5F">
              <w:rPr>
                <w:noProof/>
                <w:webHidden/>
              </w:rPr>
              <w:tab/>
            </w:r>
            <w:r w:rsidR="00D75C5F">
              <w:rPr>
                <w:noProof/>
                <w:webHidden/>
              </w:rPr>
              <w:fldChar w:fldCharType="begin"/>
            </w:r>
            <w:r w:rsidR="00D75C5F">
              <w:rPr>
                <w:noProof/>
                <w:webHidden/>
              </w:rPr>
              <w:instrText xml:space="preserve"> PAGEREF _Toc170895191 \h </w:instrText>
            </w:r>
            <w:r w:rsidR="00D75C5F">
              <w:rPr>
                <w:noProof/>
                <w:webHidden/>
              </w:rPr>
            </w:r>
            <w:r w:rsidR="00D75C5F">
              <w:rPr>
                <w:noProof/>
                <w:webHidden/>
              </w:rPr>
              <w:fldChar w:fldCharType="separate"/>
            </w:r>
            <w:r w:rsidR="00BD291C">
              <w:rPr>
                <w:noProof/>
                <w:webHidden/>
              </w:rPr>
              <w:t>72</w:t>
            </w:r>
            <w:r w:rsidR="00D75C5F">
              <w:rPr>
                <w:noProof/>
                <w:webHidden/>
              </w:rPr>
              <w:fldChar w:fldCharType="end"/>
            </w:r>
          </w:hyperlink>
        </w:p>
        <w:p w14:paraId="4E793ECF" w14:textId="40CDE9FC" w:rsidR="00D75C5F" w:rsidRDefault="00000000" w:rsidP="00354586">
          <w:pPr>
            <w:pStyle w:val="TDC1"/>
            <w:spacing w:after="0"/>
            <w:rPr>
              <w:rFonts w:asciiTheme="minorHAnsi" w:eastAsiaTheme="minorEastAsia" w:hAnsiTheme="minorHAnsi" w:cstheme="minorBidi"/>
              <w:noProof/>
              <w:kern w:val="2"/>
              <w:sz w:val="22"/>
              <w:szCs w:val="22"/>
              <w14:ligatures w14:val="standardContextual"/>
            </w:rPr>
          </w:pPr>
          <w:hyperlink w:anchor="_Toc170895192" w:history="1">
            <w:r w:rsidR="00D75C5F" w:rsidRPr="001A0EFD">
              <w:rPr>
                <w:rStyle w:val="Hipervnculo"/>
                <w:noProof/>
              </w:rPr>
              <w:t>Progresión de aprendizaje 11. Elementos básicos de geometría analítica</w:t>
            </w:r>
            <w:r w:rsidR="00D75C5F">
              <w:rPr>
                <w:noProof/>
                <w:webHidden/>
              </w:rPr>
              <w:tab/>
            </w:r>
            <w:r w:rsidR="00D75C5F">
              <w:rPr>
                <w:noProof/>
                <w:webHidden/>
              </w:rPr>
              <w:fldChar w:fldCharType="begin"/>
            </w:r>
            <w:r w:rsidR="00D75C5F">
              <w:rPr>
                <w:noProof/>
                <w:webHidden/>
              </w:rPr>
              <w:instrText xml:space="preserve"> PAGEREF _Toc170895192 \h </w:instrText>
            </w:r>
            <w:r w:rsidR="00D75C5F">
              <w:rPr>
                <w:noProof/>
                <w:webHidden/>
              </w:rPr>
            </w:r>
            <w:r w:rsidR="00D75C5F">
              <w:rPr>
                <w:noProof/>
                <w:webHidden/>
              </w:rPr>
              <w:fldChar w:fldCharType="separate"/>
            </w:r>
            <w:r w:rsidR="00BD291C">
              <w:rPr>
                <w:noProof/>
                <w:webHidden/>
              </w:rPr>
              <w:t>79</w:t>
            </w:r>
            <w:r w:rsidR="00D75C5F">
              <w:rPr>
                <w:noProof/>
                <w:webHidden/>
              </w:rPr>
              <w:fldChar w:fldCharType="end"/>
            </w:r>
          </w:hyperlink>
        </w:p>
        <w:p w14:paraId="1C6B5FCC" w14:textId="441678B2" w:rsidR="00D75C5F" w:rsidRDefault="00000000" w:rsidP="00354586">
          <w:pPr>
            <w:pStyle w:val="TDC1"/>
            <w:spacing w:after="0"/>
            <w:rPr>
              <w:rFonts w:asciiTheme="minorHAnsi" w:eastAsiaTheme="minorEastAsia" w:hAnsiTheme="minorHAnsi" w:cstheme="minorBidi"/>
              <w:noProof/>
              <w:kern w:val="2"/>
              <w:sz w:val="22"/>
              <w:szCs w:val="22"/>
              <w14:ligatures w14:val="standardContextual"/>
            </w:rPr>
          </w:pPr>
          <w:hyperlink w:anchor="_Toc170895193" w:history="1">
            <w:r w:rsidR="00D75C5F" w:rsidRPr="001A0EFD">
              <w:rPr>
                <w:rStyle w:val="Hipervnculo"/>
                <w:noProof/>
              </w:rPr>
              <w:t>Progresión de aprendizaje 12. Resolución de problemas aplicando funciones lineales, cuadráticas y polinomiales</w:t>
            </w:r>
            <w:r w:rsidR="00D75C5F">
              <w:rPr>
                <w:noProof/>
                <w:webHidden/>
              </w:rPr>
              <w:tab/>
            </w:r>
            <w:r w:rsidR="00D75C5F">
              <w:rPr>
                <w:noProof/>
                <w:webHidden/>
              </w:rPr>
              <w:fldChar w:fldCharType="begin"/>
            </w:r>
            <w:r w:rsidR="00D75C5F">
              <w:rPr>
                <w:noProof/>
                <w:webHidden/>
              </w:rPr>
              <w:instrText xml:space="preserve"> PAGEREF _Toc170895193 \h </w:instrText>
            </w:r>
            <w:r w:rsidR="00D75C5F">
              <w:rPr>
                <w:noProof/>
                <w:webHidden/>
              </w:rPr>
            </w:r>
            <w:r w:rsidR="00D75C5F">
              <w:rPr>
                <w:noProof/>
                <w:webHidden/>
              </w:rPr>
              <w:fldChar w:fldCharType="separate"/>
            </w:r>
            <w:r w:rsidR="00BD291C">
              <w:rPr>
                <w:noProof/>
                <w:webHidden/>
              </w:rPr>
              <w:t>86</w:t>
            </w:r>
            <w:r w:rsidR="00D75C5F">
              <w:rPr>
                <w:noProof/>
                <w:webHidden/>
              </w:rPr>
              <w:fldChar w:fldCharType="end"/>
            </w:r>
          </w:hyperlink>
        </w:p>
        <w:p w14:paraId="5E46CB5B" w14:textId="44AE4BEB" w:rsidR="00D75C5F" w:rsidRDefault="00000000" w:rsidP="00354586">
          <w:pPr>
            <w:pStyle w:val="TDC1"/>
            <w:spacing w:after="0"/>
            <w:rPr>
              <w:rFonts w:asciiTheme="minorHAnsi" w:eastAsiaTheme="minorEastAsia" w:hAnsiTheme="minorHAnsi" w:cstheme="minorBidi"/>
              <w:noProof/>
              <w:kern w:val="2"/>
              <w:sz w:val="22"/>
              <w:szCs w:val="22"/>
              <w14:ligatures w14:val="standardContextual"/>
            </w:rPr>
          </w:pPr>
          <w:hyperlink w:anchor="_Toc170895194" w:history="1">
            <w:r w:rsidR="00D75C5F" w:rsidRPr="001A0EFD">
              <w:rPr>
                <w:rStyle w:val="Hipervnculo"/>
                <w:noProof/>
              </w:rPr>
              <w:t>Progresión de aprendizaje 13. Resolución de problemas aplicando sistemas de ecuaciones lineales y su interpretación geométrica</w:t>
            </w:r>
            <w:r w:rsidR="00D75C5F">
              <w:rPr>
                <w:noProof/>
                <w:webHidden/>
              </w:rPr>
              <w:tab/>
            </w:r>
            <w:r w:rsidR="00D75C5F">
              <w:rPr>
                <w:noProof/>
                <w:webHidden/>
              </w:rPr>
              <w:fldChar w:fldCharType="begin"/>
            </w:r>
            <w:r w:rsidR="00D75C5F">
              <w:rPr>
                <w:noProof/>
                <w:webHidden/>
              </w:rPr>
              <w:instrText xml:space="preserve"> PAGEREF _Toc170895194 \h </w:instrText>
            </w:r>
            <w:r w:rsidR="00D75C5F">
              <w:rPr>
                <w:noProof/>
                <w:webHidden/>
              </w:rPr>
            </w:r>
            <w:r w:rsidR="00D75C5F">
              <w:rPr>
                <w:noProof/>
                <w:webHidden/>
              </w:rPr>
              <w:fldChar w:fldCharType="separate"/>
            </w:r>
            <w:r w:rsidR="00BD291C">
              <w:rPr>
                <w:noProof/>
                <w:webHidden/>
              </w:rPr>
              <w:t>93</w:t>
            </w:r>
            <w:r w:rsidR="00D75C5F">
              <w:rPr>
                <w:noProof/>
                <w:webHidden/>
              </w:rPr>
              <w:fldChar w:fldCharType="end"/>
            </w:r>
          </w:hyperlink>
        </w:p>
        <w:p w14:paraId="5CF44F61" w14:textId="6484AFEF" w:rsidR="00D75C5F" w:rsidRDefault="00000000" w:rsidP="00354586">
          <w:pPr>
            <w:pStyle w:val="TDC1"/>
            <w:spacing w:after="0"/>
            <w:rPr>
              <w:rFonts w:asciiTheme="minorHAnsi" w:eastAsiaTheme="minorEastAsia" w:hAnsiTheme="minorHAnsi" w:cstheme="minorBidi"/>
              <w:noProof/>
              <w:kern w:val="2"/>
              <w:sz w:val="22"/>
              <w:szCs w:val="22"/>
              <w14:ligatures w14:val="standardContextual"/>
            </w:rPr>
          </w:pPr>
          <w:hyperlink w:anchor="_Toc170895195" w:history="1">
            <w:r w:rsidR="00D75C5F" w:rsidRPr="001A0EFD">
              <w:rPr>
                <w:rStyle w:val="Hipervnculo"/>
                <w:noProof/>
              </w:rPr>
              <w:t>Progresión de aprendizaje 14. Desigualdades y sistemas de ecuaciones lineales con dos incógnitas</w:t>
            </w:r>
            <w:r w:rsidR="00D75C5F">
              <w:rPr>
                <w:noProof/>
                <w:webHidden/>
              </w:rPr>
              <w:tab/>
            </w:r>
            <w:r w:rsidR="00D75C5F">
              <w:rPr>
                <w:noProof/>
                <w:webHidden/>
              </w:rPr>
              <w:fldChar w:fldCharType="begin"/>
            </w:r>
            <w:r w:rsidR="00D75C5F">
              <w:rPr>
                <w:noProof/>
                <w:webHidden/>
              </w:rPr>
              <w:instrText xml:space="preserve"> PAGEREF _Toc170895195 \h </w:instrText>
            </w:r>
            <w:r w:rsidR="00D75C5F">
              <w:rPr>
                <w:noProof/>
                <w:webHidden/>
              </w:rPr>
            </w:r>
            <w:r w:rsidR="00D75C5F">
              <w:rPr>
                <w:noProof/>
                <w:webHidden/>
              </w:rPr>
              <w:fldChar w:fldCharType="separate"/>
            </w:r>
            <w:r w:rsidR="00BD291C">
              <w:rPr>
                <w:noProof/>
                <w:webHidden/>
              </w:rPr>
              <w:t>100</w:t>
            </w:r>
            <w:r w:rsidR="00D75C5F">
              <w:rPr>
                <w:noProof/>
                <w:webHidden/>
              </w:rPr>
              <w:fldChar w:fldCharType="end"/>
            </w:r>
          </w:hyperlink>
        </w:p>
        <w:p w14:paraId="4093E3CC" w14:textId="4FEDEE08" w:rsidR="00D405AB" w:rsidRDefault="00D405AB" w:rsidP="00354586">
          <w:pPr>
            <w:pStyle w:val="TDC1"/>
            <w:spacing w:after="0" w:line="312" w:lineRule="auto"/>
            <w:rPr>
              <w:lang w:val="es-ES"/>
            </w:rPr>
          </w:pPr>
          <w:r w:rsidRPr="00734A7F">
            <w:rPr>
              <w:lang w:val="es-ES"/>
            </w:rPr>
            <w:fldChar w:fldCharType="end"/>
          </w:r>
        </w:p>
      </w:sdtContent>
    </w:sdt>
    <w:p w14:paraId="416644AC" w14:textId="77777777" w:rsidR="00734A7F" w:rsidRDefault="00734A7F" w:rsidP="00734A7F">
      <w:pPr>
        <w:rPr>
          <w:lang w:val="es-ES"/>
        </w:rPr>
        <w:sectPr w:rsidR="00734A7F" w:rsidSect="00DD51BD">
          <w:type w:val="continuous"/>
          <w:pgSz w:w="15840" w:h="12240" w:orient="landscape"/>
          <w:pgMar w:top="567" w:right="567" w:bottom="567" w:left="567" w:header="709" w:footer="709" w:gutter="0"/>
          <w:cols w:space="708"/>
          <w:docGrid w:linePitch="360"/>
        </w:sectPr>
      </w:pPr>
    </w:p>
    <w:p w14:paraId="37B88794" w14:textId="6434B25D" w:rsidR="00784D40" w:rsidRPr="00FA1CCE" w:rsidRDefault="00784D40" w:rsidP="004B4700">
      <w:pPr>
        <w:pStyle w:val="Ttulo1"/>
        <w:shd w:val="clear" w:color="auto" w:fill="BDD6EE" w:themeFill="accent5" w:themeFillTint="66"/>
      </w:pPr>
      <w:bookmarkStart w:id="0" w:name="_Toc138657631"/>
      <w:bookmarkStart w:id="1" w:name="_Toc170895176"/>
      <w:r w:rsidRPr="00FA1CCE">
        <w:lastRenderedPageBreak/>
        <w:t>Sugerencias para la bitácora del docente</w:t>
      </w:r>
      <w:bookmarkEnd w:id="0"/>
      <w:bookmarkEnd w:id="1"/>
    </w:p>
    <w:p w14:paraId="3D361899" w14:textId="77777777" w:rsidR="00784D40" w:rsidRPr="00153ECE" w:rsidRDefault="00784D40" w:rsidP="00784D40">
      <w:pPr>
        <w:pStyle w:val="Prrafodelista"/>
        <w:numPr>
          <w:ilvl w:val="0"/>
          <w:numId w:val="3"/>
        </w:numPr>
        <w:spacing w:after="0" w:line="240" w:lineRule="auto"/>
        <w:ind w:left="357" w:hanging="357"/>
        <w:jc w:val="both"/>
        <w:rPr>
          <w:rFonts w:ascii="Commissioner" w:hAnsi="Commissioner"/>
          <w:b/>
          <w:bCs/>
        </w:rPr>
      </w:pPr>
      <w:r w:rsidRPr="00153ECE">
        <w:rPr>
          <w:rFonts w:ascii="Commissioner" w:hAnsi="Commissioner"/>
          <w:b/>
          <w:bCs/>
        </w:rPr>
        <w:t>Delimite los alcances de la bitácora</w:t>
      </w:r>
    </w:p>
    <w:p w14:paraId="5F5A8BA2" w14:textId="77777777" w:rsidR="00784D40" w:rsidRPr="00153ECE" w:rsidRDefault="00784D40" w:rsidP="00784D40">
      <w:pPr>
        <w:spacing w:after="0" w:line="240" w:lineRule="auto"/>
        <w:jc w:val="both"/>
        <w:rPr>
          <w:rFonts w:ascii="Commissioner" w:hAnsi="Commissioner"/>
        </w:rPr>
      </w:pPr>
      <w:r w:rsidRPr="00153ECE">
        <w:rPr>
          <w:rFonts w:ascii="Commissioner" w:hAnsi="Commissioner"/>
        </w:rPr>
        <w:t>Para comenzar, defina aspectos que le ayuden a registrar la información en su bitácora. Algunas opciones son:</w:t>
      </w:r>
    </w:p>
    <w:p w14:paraId="2FABAED4" w14:textId="77777777" w:rsidR="00784D40" w:rsidRPr="00153ECE" w:rsidRDefault="00784D40" w:rsidP="00784D40">
      <w:pPr>
        <w:spacing w:after="0" w:line="240" w:lineRule="auto"/>
        <w:jc w:val="both"/>
        <w:rPr>
          <w:rFonts w:ascii="Commissioner" w:hAnsi="Commissioner"/>
          <w:b/>
          <w:bCs/>
        </w:rPr>
      </w:pPr>
      <w:r w:rsidRPr="00153ECE">
        <w:rPr>
          <w:rFonts w:ascii="Commissioner" w:hAnsi="Commissioner"/>
          <w:b/>
          <w:bCs/>
        </w:rPr>
        <w:t>Sobre sus estudiantes</w:t>
      </w:r>
    </w:p>
    <w:p w14:paraId="685EC0D9" w14:textId="77777777" w:rsidR="00784D40" w:rsidRPr="00153ECE" w:rsidRDefault="00784D40" w:rsidP="00784D40">
      <w:pPr>
        <w:pStyle w:val="Prrafodelista"/>
        <w:numPr>
          <w:ilvl w:val="0"/>
          <w:numId w:val="4"/>
        </w:numPr>
        <w:spacing w:after="0" w:line="240" w:lineRule="auto"/>
        <w:ind w:left="709" w:hanging="371"/>
        <w:jc w:val="both"/>
        <w:rPr>
          <w:rFonts w:ascii="Commissioner" w:hAnsi="Commissioner"/>
        </w:rPr>
      </w:pPr>
      <w:r w:rsidRPr="00153ECE">
        <w:rPr>
          <w:rFonts w:ascii="Commissioner" w:hAnsi="Commissioner"/>
        </w:rPr>
        <w:t>¿Qué hacen y dicen sus estudiantes?</w:t>
      </w:r>
    </w:p>
    <w:p w14:paraId="161929C3" w14:textId="77777777" w:rsidR="00784D40" w:rsidRPr="00153ECE" w:rsidRDefault="00784D40" w:rsidP="00784D40">
      <w:pPr>
        <w:pStyle w:val="Prrafodelista"/>
        <w:numPr>
          <w:ilvl w:val="0"/>
          <w:numId w:val="4"/>
        </w:numPr>
        <w:spacing w:after="0" w:line="240" w:lineRule="auto"/>
        <w:ind w:left="709" w:hanging="371"/>
        <w:jc w:val="both"/>
        <w:rPr>
          <w:rFonts w:ascii="Commissioner" w:hAnsi="Commissioner"/>
        </w:rPr>
      </w:pPr>
      <w:r w:rsidRPr="00153ECE">
        <w:rPr>
          <w:rFonts w:ascii="Commissioner" w:hAnsi="Commissioner"/>
        </w:rPr>
        <w:t>¿Qué actitudes y conductas tienen?</w:t>
      </w:r>
    </w:p>
    <w:p w14:paraId="5E63EB04" w14:textId="77777777" w:rsidR="00784D40" w:rsidRPr="00153ECE" w:rsidRDefault="00784D40" w:rsidP="00784D40">
      <w:pPr>
        <w:pStyle w:val="Prrafodelista"/>
        <w:numPr>
          <w:ilvl w:val="0"/>
          <w:numId w:val="4"/>
        </w:numPr>
        <w:spacing w:after="0" w:line="240" w:lineRule="auto"/>
        <w:ind w:left="709" w:hanging="371"/>
        <w:jc w:val="both"/>
        <w:rPr>
          <w:rFonts w:ascii="Commissioner" w:hAnsi="Commissioner"/>
        </w:rPr>
      </w:pPr>
      <w:r w:rsidRPr="00153ECE">
        <w:rPr>
          <w:rFonts w:ascii="Commissioner" w:hAnsi="Commissioner"/>
        </w:rPr>
        <w:t>¿Qué habilidades demuestran?</w:t>
      </w:r>
    </w:p>
    <w:p w14:paraId="3A3BD5BD" w14:textId="77777777" w:rsidR="00784D40" w:rsidRPr="00153ECE" w:rsidRDefault="00784D40" w:rsidP="00784D40">
      <w:pPr>
        <w:pStyle w:val="Prrafodelista"/>
        <w:numPr>
          <w:ilvl w:val="0"/>
          <w:numId w:val="4"/>
        </w:numPr>
        <w:spacing w:after="0" w:line="240" w:lineRule="auto"/>
        <w:ind w:left="709" w:hanging="371"/>
        <w:jc w:val="both"/>
        <w:rPr>
          <w:rFonts w:ascii="Commissioner" w:hAnsi="Commissioner"/>
        </w:rPr>
      </w:pPr>
      <w:r w:rsidRPr="00153ECE">
        <w:rPr>
          <w:rFonts w:ascii="Commissioner" w:hAnsi="Commissioner"/>
        </w:rPr>
        <w:t>¿Qué dificultades de aprendizaje expresan u observa en ellos?</w:t>
      </w:r>
    </w:p>
    <w:p w14:paraId="248392F9" w14:textId="77777777" w:rsidR="00784D40" w:rsidRPr="00153ECE" w:rsidRDefault="00784D40" w:rsidP="00784D40">
      <w:pPr>
        <w:spacing w:after="0" w:line="240" w:lineRule="auto"/>
        <w:jc w:val="both"/>
        <w:rPr>
          <w:rFonts w:ascii="Commissioner" w:hAnsi="Commissioner"/>
          <w:b/>
          <w:bCs/>
        </w:rPr>
      </w:pPr>
      <w:r w:rsidRPr="00153ECE">
        <w:rPr>
          <w:rFonts w:ascii="Commissioner" w:hAnsi="Commissioner"/>
          <w:b/>
          <w:bCs/>
        </w:rPr>
        <w:t>Sobre el contexto</w:t>
      </w:r>
    </w:p>
    <w:p w14:paraId="66AA0FBB" w14:textId="77777777" w:rsidR="00784D40" w:rsidRPr="00153ECE" w:rsidRDefault="00784D40" w:rsidP="00784D40">
      <w:pPr>
        <w:pStyle w:val="Prrafodelista"/>
        <w:numPr>
          <w:ilvl w:val="0"/>
          <w:numId w:val="4"/>
        </w:numPr>
        <w:spacing w:after="0" w:line="240" w:lineRule="auto"/>
        <w:ind w:left="709" w:hanging="349"/>
        <w:jc w:val="both"/>
        <w:rPr>
          <w:rFonts w:ascii="Commissioner" w:hAnsi="Commissioner"/>
        </w:rPr>
      </w:pPr>
      <w:r w:rsidRPr="00153ECE">
        <w:rPr>
          <w:rFonts w:ascii="Commissioner" w:hAnsi="Commissioner"/>
        </w:rPr>
        <w:t>Aula: condiciones en las que se realiza el trabajo cotidiano y se da la interacción de quienes convergen en el espacio áulico.</w:t>
      </w:r>
    </w:p>
    <w:p w14:paraId="252A5865" w14:textId="77777777" w:rsidR="00784D40" w:rsidRPr="00153ECE" w:rsidRDefault="00784D40" w:rsidP="00784D40">
      <w:pPr>
        <w:pStyle w:val="Prrafodelista"/>
        <w:numPr>
          <w:ilvl w:val="0"/>
          <w:numId w:val="4"/>
        </w:numPr>
        <w:spacing w:after="0" w:line="240" w:lineRule="auto"/>
        <w:ind w:left="709" w:hanging="349"/>
        <w:jc w:val="both"/>
        <w:rPr>
          <w:rFonts w:ascii="Commissioner" w:hAnsi="Commissioner"/>
        </w:rPr>
      </w:pPr>
      <w:r w:rsidRPr="00153ECE">
        <w:rPr>
          <w:rFonts w:ascii="Commissioner" w:hAnsi="Commissioner"/>
        </w:rPr>
        <w:t>Entorno: circunstancias, procesos o condiciones en las que se encuentran sus estudiantes fuera del aula: escuela, familia y comunidad.</w:t>
      </w:r>
    </w:p>
    <w:p w14:paraId="648DDDE6" w14:textId="77777777" w:rsidR="00784D40" w:rsidRPr="00153ECE" w:rsidRDefault="00784D40" w:rsidP="00784D40">
      <w:pPr>
        <w:pStyle w:val="Prrafodelista"/>
        <w:numPr>
          <w:ilvl w:val="0"/>
          <w:numId w:val="4"/>
        </w:numPr>
        <w:spacing w:after="0" w:line="240" w:lineRule="auto"/>
        <w:ind w:left="709" w:hanging="349"/>
        <w:jc w:val="both"/>
        <w:rPr>
          <w:rFonts w:ascii="Commissioner" w:hAnsi="Commissioner"/>
        </w:rPr>
      </w:pPr>
      <w:r w:rsidRPr="00153ECE">
        <w:rPr>
          <w:rFonts w:ascii="Commissioner" w:hAnsi="Commissioner"/>
        </w:rPr>
        <w:t>Acontecimientos emergentes: sucesos inesperados que inciden en el trabajo escolar, dentro o fuera de la escuela.</w:t>
      </w:r>
    </w:p>
    <w:p w14:paraId="193908AD" w14:textId="77777777" w:rsidR="00784D40" w:rsidRPr="00153ECE" w:rsidRDefault="00784D40" w:rsidP="00784D40">
      <w:pPr>
        <w:spacing w:after="0" w:line="240" w:lineRule="auto"/>
        <w:ind w:left="284" w:hanging="284"/>
        <w:jc w:val="both"/>
        <w:rPr>
          <w:rFonts w:ascii="Commissioner" w:hAnsi="Commissioner"/>
          <w:b/>
          <w:bCs/>
        </w:rPr>
      </w:pPr>
      <w:r w:rsidRPr="00153ECE">
        <w:rPr>
          <w:rFonts w:ascii="Commissioner" w:hAnsi="Commissioner"/>
          <w:b/>
          <w:bCs/>
        </w:rPr>
        <w:t>2.</w:t>
      </w:r>
      <w:r w:rsidRPr="00153ECE">
        <w:rPr>
          <w:rFonts w:ascii="Commissioner" w:hAnsi="Commissioner"/>
          <w:b/>
          <w:bCs/>
        </w:rPr>
        <w:tab/>
        <w:t>Registre la información</w:t>
      </w:r>
    </w:p>
    <w:p w14:paraId="3C0EA506" w14:textId="77777777" w:rsidR="00784D40" w:rsidRPr="00153ECE" w:rsidRDefault="00784D40" w:rsidP="00784D40">
      <w:pPr>
        <w:pStyle w:val="Prrafodelista"/>
        <w:numPr>
          <w:ilvl w:val="0"/>
          <w:numId w:val="4"/>
        </w:numPr>
        <w:spacing w:after="0" w:line="240" w:lineRule="auto"/>
        <w:ind w:left="709" w:hanging="437"/>
        <w:jc w:val="both"/>
        <w:rPr>
          <w:rFonts w:ascii="Commissioner" w:hAnsi="Commissioner"/>
        </w:rPr>
      </w:pPr>
      <w:r w:rsidRPr="00153ECE">
        <w:rPr>
          <w:rFonts w:ascii="Commissioner" w:hAnsi="Commissioner"/>
        </w:rPr>
        <w:t>Realice anotaciones cortas de detalles o sucesos relevantes que llamen su atención del trabajo individual y colectivo de sus estudiantes, que le permitan valorar hacia dónde dirigir la enseñanza.</w:t>
      </w:r>
    </w:p>
    <w:p w14:paraId="18DD984C" w14:textId="77777777" w:rsidR="00784D40" w:rsidRPr="00153ECE" w:rsidRDefault="00784D40" w:rsidP="00784D40">
      <w:pPr>
        <w:pStyle w:val="Prrafodelista"/>
        <w:numPr>
          <w:ilvl w:val="0"/>
          <w:numId w:val="4"/>
        </w:numPr>
        <w:spacing w:after="0" w:line="240" w:lineRule="auto"/>
        <w:ind w:left="709" w:hanging="437"/>
        <w:jc w:val="both"/>
        <w:rPr>
          <w:rFonts w:ascii="Commissioner" w:hAnsi="Commissioner"/>
        </w:rPr>
      </w:pPr>
      <w:r w:rsidRPr="00153ECE">
        <w:rPr>
          <w:rFonts w:ascii="Commissioner" w:hAnsi="Commissioner"/>
        </w:rPr>
        <w:t>Incluya datos generales que ayuden a identificar su registro: fecha, asignatura o contenido, actividad realizada, nombres de sus estudiantes, etcétera.</w:t>
      </w:r>
    </w:p>
    <w:p w14:paraId="0828492B" w14:textId="77777777" w:rsidR="00784D40" w:rsidRPr="00153ECE" w:rsidRDefault="00784D40" w:rsidP="00784D40">
      <w:pPr>
        <w:pStyle w:val="Prrafodelista"/>
        <w:numPr>
          <w:ilvl w:val="0"/>
          <w:numId w:val="4"/>
        </w:numPr>
        <w:spacing w:after="0" w:line="240" w:lineRule="auto"/>
        <w:ind w:left="709" w:hanging="437"/>
        <w:jc w:val="both"/>
        <w:rPr>
          <w:rFonts w:ascii="Commissioner" w:hAnsi="Commissioner"/>
        </w:rPr>
      </w:pPr>
      <w:r w:rsidRPr="00153ECE">
        <w:rPr>
          <w:rFonts w:ascii="Commissioner" w:hAnsi="Commissioner"/>
        </w:rPr>
        <w:t>Registre reflexiones, así como información obtenida en conversaciones con estudiantes, familias y otros docentes que atienden al mismo grupo, como ocurre en bachillerato.</w:t>
      </w:r>
    </w:p>
    <w:p w14:paraId="0C8BBAE2" w14:textId="77777777" w:rsidR="00784D40" w:rsidRPr="00153ECE" w:rsidRDefault="00784D40" w:rsidP="00784D40">
      <w:pPr>
        <w:pStyle w:val="Prrafodelista"/>
        <w:numPr>
          <w:ilvl w:val="0"/>
          <w:numId w:val="4"/>
        </w:numPr>
        <w:spacing w:after="0" w:line="240" w:lineRule="auto"/>
        <w:ind w:left="709" w:hanging="437"/>
        <w:jc w:val="both"/>
        <w:rPr>
          <w:rFonts w:ascii="Commissioner" w:hAnsi="Commissioner"/>
        </w:rPr>
      </w:pPr>
      <w:r w:rsidRPr="00153ECE">
        <w:rPr>
          <w:rFonts w:ascii="Commissioner" w:hAnsi="Commissioner"/>
        </w:rPr>
        <w:t>No tiene que apuntar todo lo que suceda ni hacerlo diariamente: ello convertiría este ejercicio en una actividad rutinaria y sin sentido. Escriba en su bitácora en el momento más cercano posible al evento observado, con la intención de preservar sus emociones e impresiones.</w:t>
      </w:r>
    </w:p>
    <w:p w14:paraId="2F553703" w14:textId="77777777" w:rsidR="00784D40" w:rsidRPr="009A5465" w:rsidRDefault="00784D40" w:rsidP="00784D40">
      <w:pPr>
        <w:spacing w:after="0" w:line="240" w:lineRule="auto"/>
        <w:ind w:left="284" w:hanging="284"/>
        <w:jc w:val="both"/>
        <w:rPr>
          <w:rFonts w:ascii="Commissioner" w:hAnsi="Commissioner"/>
          <w:b/>
          <w:bCs/>
        </w:rPr>
      </w:pPr>
      <w:r w:rsidRPr="009A5465">
        <w:rPr>
          <w:rFonts w:ascii="Commissioner" w:hAnsi="Commissioner"/>
          <w:b/>
          <w:bCs/>
        </w:rPr>
        <w:t>3.</w:t>
      </w:r>
      <w:r w:rsidRPr="009A5465">
        <w:rPr>
          <w:rFonts w:ascii="Commissioner" w:hAnsi="Commissioner"/>
          <w:b/>
          <w:bCs/>
        </w:rPr>
        <w:tab/>
        <w:t>Revisar y analizar los registros</w:t>
      </w:r>
    </w:p>
    <w:p w14:paraId="732C4381" w14:textId="77777777" w:rsidR="00784D40" w:rsidRPr="00153ECE" w:rsidRDefault="00784D40" w:rsidP="00784D40">
      <w:pPr>
        <w:pStyle w:val="Prrafodelista"/>
        <w:numPr>
          <w:ilvl w:val="0"/>
          <w:numId w:val="4"/>
        </w:numPr>
        <w:spacing w:after="0" w:line="240" w:lineRule="auto"/>
        <w:ind w:left="709" w:hanging="349"/>
        <w:jc w:val="both"/>
        <w:rPr>
          <w:rFonts w:ascii="Commissioner" w:hAnsi="Commissioner"/>
        </w:rPr>
      </w:pPr>
      <w:r w:rsidRPr="00153ECE">
        <w:rPr>
          <w:rFonts w:ascii="Commissioner" w:hAnsi="Commissioner"/>
        </w:rPr>
        <w:t>Lea su bitácora de forma frecuente para darle seguimiento al trabajo de sus estudiantes y brindarles apoyo inmediato con el diseño de nuevas actividades.</w:t>
      </w:r>
    </w:p>
    <w:p w14:paraId="79757B89" w14:textId="77777777" w:rsidR="00784D40" w:rsidRDefault="00784D40" w:rsidP="00784D40">
      <w:pPr>
        <w:pStyle w:val="Prrafodelista"/>
        <w:numPr>
          <w:ilvl w:val="0"/>
          <w:numId w:val="4"/>
        </w:numPr>
        <w:spacing w:after="0" w:line="240" w:lineRule="auto"/>
        <w:ind w:left="709" w:hanging="349"/>
        <w:jc w:val="both"/>
        <w:rPr>
          <w:rFonts w:ascii="Commissioner" w:hAnsi="Commissioner"/>
        </w:rPr>
      </w:pPr>
      <w:r w:rsidRPr="00153ECE">
        <w:rPr>
          <w:rFonts w:ascii="Commissioner" w:hAnsi="Commissioner"/>
        </w:rPr>
        <w:t>Subraye de colores distintos para catalogar los aspectos de tal forma que le faciliten su lectura y análisis los aspectos.</w:t>
      </w:r>
    </w:p>
    <w:p w14:paraId="38541BDC" w14:textId="65DD64EB" w:rsidR="00784D40" w:rsidRPr="00784D40" w:rsidRDefault="00784D40" w:rsidP="00784D40">
      <w:pPr>
        <w:pStyle w:val="Prrafodelista"/>
        <w:numPr>
          <w:ilvl w:val="0"/>
          <w:numId w:val="4"/>
        </w:numPr>
        <w:spacing w:after="0" w:line="240" w:lineRule="auto"/>
        <w:ind w:left="709" w:hanging="349"/>
        <w:jc w:val="both"/>
        <w:rPr>
          <w:rFonts w:ascii="Commissioner" w:hAnsi="Commissioner"/>
        </w:rPr>
      </w:pPr>
      <w:r w:rsidRPr="00784D40">
        <w:rPr>
          <w:rFonts w:ascii="Commissioner" w:hAnsi="Commissioner"/>
        </w:rPr>
        <w:t>A partir de la información que resulte de su análisis, reflexione qué cambios necesita hacer en su práctica o qué acciones debe realizar; anótelos en su bitácora y póngalos en marcha.</w:t>
      </w:r>
    </w:p>
    <w:p w14:paraId="0BE86FF0" w14:textId="56091A19" w:rsidR="008A72DA" w:rsidRDefault="008A72DA">
      <w:r>
        <w:br w:type="page"/>
      </w:r>
    </w:p>
    <w:p w14:paraId="03A89DE2" w14:textId="3E855A16" w:rsidR="000314A6" w:rsidRDefault="000314A6" w:rsidP="000314A6">
      <w:pPr>
        <w:pStyle w:val="Ttulo1"/>
        <w:shd w:val="clear" w:color="auto" w:fill="BDD6EE" w:themeFill="accent5" w:themeFillTint="66"/>
      </w:pPr>
      <w:bookmarkStart w:id="2" w:name="_Toc170895177"/>
      <w:r>
        <w:lastRenderedPageBreak/>
        <w:t xml:space="preserve">Aprendizajes de trayectoria del </w:t>
      </w:r>
      <w:r w:rsidR="006F1402">
        <w:t>R</w:t>
      </w:r>
      <w:r>
        <w:t xml:space="preserve">ecurso </w:t>
      </w:r>
      <w:r w:rsidR="006F1402">
        <w:t>S</w:t>
      </w:r>
      <w:r>
        <w:t xml:space="preserve">ociocognitivo </w:t>
      </w:r>
      <w:r w:rsidR="006F1402">
        <w:t>P</w:t>
      </w:r>
      <w:r>
        <w:t xml:space="preserve">ensamiento </w:t>
      </w:r>
      <w:r w:rsidR="006F1402">
        <w:t>M</w:t>
      </w:r>
      <w:r>
        <w:t>atemático</w:t>
      </w:r>
      <w:bookmarkEnd w:id="2"/>
    </w:p>
    <w:p w14:paraId="2BB4BE6D" w14:textId="7FBC833E" w:rsidR="0025265A" w:rsidRPr="0025265A" w:rsidRDefault="0025265A" w:rsidP="00690101">
      <w:pPr>
        <w:ind w:left="567" w:right="1665"/>
        <w:jc w:val="both"/>
        <w:rPr>
          <w:rFonts w:ascii="Commissioner" w:hAnsi="Commissioner"/>
        </w:rPr>
      </w:pPr>
      <w:r>
        <w:rPr>
          <w:rFonts w:ascii="Commissioner" w:hAnsi="Commissioner"/>
        </w:rPr>
        <w:t>El Recurso Sociocognitivo Pensamiento Matemático contribuye al perfil de egreso con los siguientes aprendizajes de trayectoria:</w:t>
      </w:r>
    </w:p>
    <w:p w14:paraId="4123E3A1" w14:textId="75F74F93" w:rsidR="000314A6" w:rsidRPr="000314A6" w:rsidRDefault="000314A6" w:rsidP="00C41CBF">
      <w:pPr>
        <w:pStyle w:val="Prrafodelista"/>
        <w:numPr>
          <w:ilvl w:val="0"/>
          <w:numId w:val="33"/>
        </w:numPr>
        <w:ind w:left="1560" w:right="1665"/>
        <w:jc w:val="both"/>
        <w:rPr>
          <w:rFonts w:ascii="Commissioner" w:hAnsi="Commissioner"/>
        </w:rPr>
      </w:pPr>
      <w:r w:rsidRPr="000314A6">
        <w:rPr>
          <w:rFonts w:ascii="Commissioner" w:hAnsi="Commissioner"/>
        </w:rPr>
        <w:t>Valora la aplicación de procedimientos automáticos y algorítmicos, así como la interpretación de sus resultados para anticipar, encontrar y validar soluciones a problemas matemáticos, de áreas del conocimiento y de su vida personal.</w:t>
      </w:r>
      <w:r w:rsidRPr="000314A6">
        <w:rPr>
          <w:rFonts w:ascii="Commissioner" w:hAnsi="Commissioner"/>
        </w:rPr>
        <w:tab/>
      </w:r>
    </w:p>
    <w:p w14:paraId="0A70621E" w14:textId="77777777" w:rsidR="00C41CBF" w:rsidRDefault="00C41CBF" w:rsidP="00C41CBF">
      <w:pPr>
        <w:pStyle w:val="Prrafodelista"/>
        <w:numPr>
          <w:ilvl w:val="0"/>
          <w:numId w:val="33"/>
        </w:numPr>
        <w:ind w:left="1560" w:right="1665"/>
        <w:jc w:val="both"/>
        <w:rPr>
          <w:rFonts w:ascii="Commissioner" w:hAnsi="Commissioner"/>
        </w:rPr>
      </w:pPr>
      <w:r w:rsidRPr="00C41CBF">
        <w:rPr>
          <w:rFonts w:ascii="Commissioner" w:hAnsi="Commissioner"/>
        </w:rPr>
        <w:t>Adopta procesos de razonamiento matemático tanto intuitivos como formales tales como observar, intuir, conjeturar y argumentar, para relacionar información y obtener conclusiones de problemas (matemáticos, de las ciencias naturales, experimentales y tecnología, sociales, humanidades y de la vida cotidiana).</w:t>
      </w:r>
      <w:r w:rsidRPr="00C41CBF">
        <w:rPr>
          <w:rFonts w:ascii="Commissioner" w:hAnsi="Commissioner"/>
        </w:rPr>
        <w:tab/>
      </w:r>
    </w:p>
    <w:p w14:paraId="23165C86" w14:textId="77777777" w:rsidR="00C41CBF" w:rsidRDefault="00C41CBF" w:rsidP="00C41CBF">
      <w:pPr>
        <w:pStyle w:val="Prrafodelista"/>
        <w:ind w:left="1560" w:right="1665"/>
        <w:jc w:val="both"/>
        <w:rPr>
          <w:rFonts w:ascii="Commissioner" w:hAnsi="Commissioner"/>
        </w:rPr>
      </w:pPr>
    </w:p>
    <w:p w14:paraId="7848C5CE" w14:textId="77777777" w:rsidR="00C41CBF" w:rsidRDefault="00C41CBF" w:rsidP="00C41CBF">
      <w:pPr>
        <w:pStyle w:val="Prrafodelista"/>
        <w:numPr>
          <w:ilvl w:val="0"/>
          <w:numId w:val="33"/>
        </w:numPr>
        <w:ind w:left="1560" w:right="1665"/>
        <w:jc w:val="both"/>
        <w:rPr>
          <w:rFonts w:ascii="Commissioner" w:hAnsi="Commissioner"/>
        </w:rPr>
      </w:pPr>
      <w:r w:rsidRPr="00C41CBF">
        <w:rPr>
          <w:rFonts w:ascii="Commissioner" w:hAnsi="Commissioner"/>
        </w:rPr>
        <w:t>Modela y propone soluciones a problemas tanto teóricos como de su entorno, empleando lenguaje y técnicas matemáticas</w:t>
      </w:r>
      <w:r>
        <w:rPr>
          <w:rFonts w:ascii="Commissioner" w:hAnsi="Commissioner"/>
        </w:rPr>
        <w:t>.</w:t>
      </w:r>
    </w:p>
    <w:p w14:paraId="736BED83" w14:textId="77777777" w:rsidR="00C41CBF" w:rsidRPr="00C41CBF" w:rsidRDefault="00C41CBF" w:rsidP="00C41CBF">
      <w:pPr>
        <w:pStyle w:val="Prrafodelista"/>
        <w:jc w:val="both"/>
        <w:rPr>
          <w:rFonts w:ascii="Commissioner" w:hAnsi="Commissioner"/>
        </w:rPr>
      </w:pPr>
    </w:p>
    <w:p w14:paraId="2D3C00E8" w14:textId="4FF154A3" w:rsidR="00C41CBF" w:rsidRPr="00C41CBF" w:rsidRDefault="00C41CBF" w:rsidP="00C41CBF">
      <w:pPr>
        <w:pStyle w:val="Prrafodelista"/>
        <w:numPr>
          <w:ilvl w:val="0"/>
          <w:numId w:val="33"/>
        </w:numPr>
        <w:ind w:left="1560" w:right="1665"/>
        <w:jc w:val="both"/>
        <w:rPr>
          <w:rFonts w:ascii="Commissioner" w:hAnsi="Commissioner"/>
        </w:rPr>
      </w:pPr>
      <w:r w:rsidRPr="00C41CBF">
        <w:rPr>
          <w:rFonts w:ascii="Commissioner" w:hAnsi="Commissioner"/>
        </w:rPr>
        <w:t>Explica el planteamiento de posibles soluciones a problemas y la descripción de situaciones en el contexto que les dio origen empleando lenguaje matemático y lo comunica a sus pares para analizar su pertinencia.</w:t>
      </w:r>
    </w:p>
    <w:p w14:paraId="2590DF83" w14:textId="77777777" w:rsidR="000314A6" w:rsidRDefault="000314A6"/>
    <w:p w14:paraId="4AD871C5" w14:textId="1500B2B3" w:rsidR="000314A6" w:rsidRDefault="000314A6">
      <w:r>
        <w:br w:type="page"/>
      </w:r>
    </w:p>
    <w:p w14:paraId="76EF7131" w14:textId="77777777" w:rsidR="007414BE" w:rsidRDefault="007414BE" w:rsidP="00784D40">
      <w:pPr>
        <w:pStyle w:val="Ttulo1"/>
        <w:shd w:val="clear" w:color="auto" w:fill="BDD6EE" w:themeFill="accent5" w:themeFillTint="66"/>
      </w:pPr>
      <w:bookmarkStart w:id="3" w:name="_Toc138655153"/>
      <w:bookmarkStart w:id="4" w:name="_Toc170895178"/>
      <w:bookmarkStart w:id="5" w:name="_Hlk135909086"/>
      <w:r>
        <w:lastRenderedPageBreak/>
        <w:t>Encuadre</w:t>
      </w:r>
      <w:bookmarkEnd w:id="3"/>
      <w:bookmarkEnd w:id="4"/>
    </w:p>
    <w:bookmarkEnd w:id="5"/>
    <w:tbl>
      <w:tblPr>
        <w:tblW w:w="5000" w:type="pct"/>
        <w:tblBorders>
          <w:insideH w:val="single" w:sz="4" w:space="0" w:color="BFBFBF"/>
        </w:tblBorders>
        <w:tblLook w:val="0400" w:firstRow="0" w:lastRow="0" w:firstColumn="0" w:lastColumn="0" w:noHBand="0" w:noVBand="1"/>
      </w:tblPr>
      <w:tblGrid>
        <w:gridCol w:w="615"/>
        <w:gridCol w:w="517"/>
        <w:gridCol w:w="1779"/>
        <w:gridCol w:w="123"/>
        <w:gridCol w:w="506"/>
        <w:gridCol w:w="3593"/>
        <w:gridCol w:w="3722"/>
        <w:gridCol w:w="585"/>
        <w:gridCol w:w="456"/>
        <w:gridCol w:w="785"/>
        <w:gridCol w:w="394"/>
        <w:gridCol w:w="1620"/>
        <w:gridCol w:w="6"/>
      </w:tblGrid>
      <w:tr w:rsidR="00C47807" w14:paraId="3F76CFFE" w14:textId="77777777" w:rsidTr="003A40E4">
        <w:trPr>
          <w:trHeight w:val="438"/>
        </w:trPr>
        <w:tc>
          <w:tcPr>
            <w:tcW w:w="1204" w:type="pct"/>
            <w:gridSpan w:val="5"/>
            <w:tcBorders>
              <w:top w:val="single" w:sz="4" w:space="0" w:color="FFFFFF"/>
              <w:left w:val="single" w:sz="4" w:space="0" w:color="FFFFFF"/>
              <w:bottom w:val="nil"/>
              <w:right w:val="single" w:sz="4" w:space="0" w:color="FFFFFF"/>
            </w:tcBorders>
            <w:shd w:val="clear" w:color="auto" w:fill="F2F2F2"/>
            <w:vAlign w:val="center"/>
          </w:tcPr>
          <w:p w14:paraId="159CE601" w14:textId="77777777" w:rsidR="00C47807" w:rsidRDefault="00C47807" w:rsidP="003A40E4">
            <w:pPr>
              <w:spacing w:after="0"/>
              <w:rPr>
                <w:rFonts w:ascii="Commissioner" w:eastAsia="Commissioner" w:hAnsi="Commissioner" w:cs="Commissioner"/>
                <w:sz w:val="20"/>
                <w:szCs w:val="20"/>
              </w:rPr>
            </w:pPr>
            <w:r w:rsidRPr="00A371C8">
              <w:rPr>
                <w:rFonts w:ascii="Commissioner" w:eastAsia="Arial" w:hAnsi="Commissioner" w:cs="Arial"/>
                <w:color w:val="000000"/>
                <w:sz w:val="20"/>
                <w:szCs w:val="20"/>
              </w:rPr>
              <w:br w:type="page"/>
              <w:t xml:space="preserve">Unidad de </w:t>
            </w:r>
            <w:r>
              <w:rPr>
                <w:rFonts w:ascii="Commissioner" w:eastAsia="Arial" w:hAnsi="Commissioner" w:cs="Arial"/>
                <w:color w:val="000000"/>
                <w:sz w:val="20"/>
                <w:szCs w:val="20"/>
              </w:rPr>
              <w:t>A</w:t>
            </w:r>
            <w:r w:rsidRPr="00A371C8">
              <w:rPr>
                <w:rFonts w:ascii="Commissioner" w:eastAsia="Arial" w:hAnsi="Commissioner" w:cs="Arial"/>
                <w:color w:val="000000"/>
                <w:sz w:val="20"/>
                <w:szCs w:val="20"/>
              </w:rPr>
              <w:t>prendizaje Curricular</w:t>
            </w:r>
            <w:r>
              <w:rPr>
                <w:rFonts w:ascii="Commissioner" w:eastAsia="Arial" w:hAnsi="Commissioner" w:cs="Arial"/>
                <w:color w:val="000000"/>
                <w:sz w:val="20"/>
                <w:szCs w:val="20"/>
              </w:rPr>
              <w:t xml:space="preserve"> (UAC)</w:t>
            </w:r>
          </w:p>
        </w:tc>
        <w:tc>
          <w:tcPr>
            <w:tcW w:w="3796" w:type="pct"/>
            <w:gridSpan w:val="8"/>
            <w:tcBorders>
              <w:left w:val="single" w:sz="4" w:space="0" w:color="FFFFFF"/>
            </w:tcBorders>
            <w:vAlign w:val="center"/>
          </w:tcPr>
          <w:p w14:paraId="3F306A9D" w14:textId="4FF79956" w:rsidR="00C47807" w:rsidRDefault="00C47807" w:rsidP="003A40E4">
            <w:pPr>
              <w:pBdr>
                <w:top w:val="nil"/>
                <w:left w:val="nil"/>
                <w:bottom w:val="nil"/>
                <w:right w:val="nil"/>
                <w:between w:val="nil"/>
              </w:pBdr>
              <w:spacing w:after="0"/>
              <w:rPr>
                <w:rFonts w:ascii="Commissioner" w:eastAsia="Commissioner" w:hAnsi="Commissioner" w:cs="Commissioner"/>
                <w:color w:val="000000"/>
                <w:sz w:val="20"/>
                <w:szCs w:val="20"/>
              </w:rPr>
            </w:pPr>
            <w:r w:rsidRPr="00A371C8">
              <w:rPr>
                <w:rFonts w:ascii="Commissioner" w:eastAsia="Commissioner" w:hAnsi="Commissioner" w:cs="Commissioner"/>
                <w:sz w:val="20"/>
                <w:szCs w:val="20"/>
              </w:rPr>
              <w:t>Pensamiento Matemático I</w:t>
            </w:r>
            <w:r w:rsidR="001D2E88">
              <w:rPr>
                <w:rFonts w:ascii="Commissioner" w:eastAsia="Commissioner" w:hAnsi="Commissioner" w:cs="Commissioner"/>
                <w:sz w:val="20"/>
                <w:szCs w:val="20"/>
              </w:rPr>
              <w:t>I</w:t>
            </w:r>
          </w:p>
        </w:tc>
      </w:tr>
      <w:tr w:rsidR="00C47807" w14:paraId="3C9EA1F5" w14:textId="77777777" w:rsidTr="003A40E4">
        <w:trPr>
          <w:trHeight w:val="377"/>
        </w:trPr>
        <w:tc>
          <w:tcPr>
            <w:tcW w:w="1032" w:type="pct"/>
            <w:gridSpan w:val="4"/>
            <w:tcBorders>
              <w:top w:val="single" w:sz="4" w:space="0" w:color="FFFFFF"/>
              <w:left w:val="single" w:sz="4" w:space="0" w:color="FFFFFF"/>
              <w:bottom w:val="single" w:sz="4" w:space="0" w:color="FFFFFF"/>
              <w:right w:val="single" w:sz="4" w:space="0" w:color="FFFFFF"/>
            </w:tcBorders>
            <w:shd w:val="clear" w:color="auto" w:fill="F2F2F2"/>
            <w:vAlign w:val="center"/>
          </w:tcPr>
          <w:p w14:paraId="4C161DA3" w14:textId="77777777" w:rsidR="00C47807" w:rsidRDefault="00C47807" w:rsidP="003A40E4">
            <w:pPr>
              <w:spacing w:after="0"/>
              <w:rPr>
                <w:rFonts w:ascii="Commissioner" w:eastAsia="Commissioner" w:hAnsi="Commissioner" w:cs="Commissioner"/>
                <w:sz w:val="20"/>
                <w:szCs w:val="20"/>
              </w:rPr>
            </w:pPr>
            <w:r>
              <w:rPr>
                <w:rFonts w:ascii="Commissioner" w:eastAsia="Commissioner" w:hAnsi="Commissioner" w:cs="Commissioner"/>
                <w:sz w:val="20"/>
                <w:szCs w:val="20"/>
              </w:rPr>
              <w:t>Secuencia didáctica del tema</w:t>
            </w:r>
          </w:p>
        </w:tc>
        <w:tc>
          <w:tcPr>
            <w:tcW w:w="2660" w:type="pct"/>
            <w:gridSpan w:val="3"/>
            <w:tcBorders>
              <w:left w:val="single" w:sz="4" w:space="0" w:color="FFFFFF"/>
            </w:tcBorders>
            <w:vAlign w:val="center"/>
          </w:tcPr>
          <w:p w14:paraId="077BD24E" w14:textId="77777777" w:rsidR="00C47807" w:rsidRPr="00C51126" w:rsidRDefault="00C47807" w:rsidP="003A40E4">
            <w:pPr>
              <w:spacing w:after="0"/>
              <w:rPr>
                <w:rFonts w:ascii="Commissioner" w:eastAsia="Commissioner" w:hAnsi="Commissioner" w:cs="Commissioner"/>
                <w:sz w:val="20"/>
                <w:szCs w:val="20"/>
              </w:rPr>
            </w:pPr>
            <w:r>
              <w:rPr>
                <w:rFonts w:ascii="Commissioner" w:eastAsia="Commissioner" w:hAnsi="Commissioner" w:cs="Commissioner"/>
                <w:sz w:val="20"/>
                <w:szCs w:val="20"/>
              </w:rPr>
              <w:t>Encuadre</w:t>
            </w:r>
          </w:p>
        </w:tc>
        <w:tc>
          <w:tcPr>
            <w:tcW w:w="621" w:type="pct"/>
            <w:gridSpan w:val="3"/>
            <w:tcBorders>
              <w:top w:val="single" w:sz="4" w:space="0" w:color="FFFFFF"/>
              <w:bottom w:val="single" w:sz="4" w:space="0" w:color="FFFFFF"/>
            </w:tcBorders>
            <w:shd w:val="clear" w:color="auto" w:fill="F2F2F2"/>
            <w:vAlign w:val="center"/>
          </w:tcPr>
          <w:p w14:paraId="343FB6E1" w14:textId="77777777" w:rsidR="00C47807" w:rsidRDefault="00C47807" w:rsidP="003A40E4">
            <w:pPr>
              <w:spacing w:after="0"/>
              <w:rPr>
                <w:rFonts w:ascii="Commissioner" w:eastAsia="Commissioner" w:hAnsi="Commissioner" w:cs="Commissioner"/>
                <w:sz w:val="20"/>
                <w:szCs w:val="20"/>
              </w:rPr>
            </w:pPr>
            <w:r>
              <w:rPr>
                <w:rFonts w:ascii="Commissioner" w:eastAsia="Commissioner" w:hAnsi="Commissioner" w:cs="Commissioner"/>
                <w:sz w:val="20"/>
                <w:szCs w:val="20"/>
              </w:rPr>
              <w:t>Núm. de sesiones</w:t>
            </w:r>
          </w:p>
        </w:tc>
        <w:tc>
          <w:tcPr>
            <w:tcW w:w="687" w:type="pct"/>
            <w:gridSpan w:val="3"/>
            <w:tcBorders>
              <w:bottom w:val="single" w:sz="4" w:space="0" w:color="BFBFBF"/>
            </w:tcBorders>
            <w:vAlign w:val="center"/>
          </w:tcPr>
          <w:p w14:paraId="0B57A697" w14:textId="77777777" w:rsidR="00C47807" w:rsidRDefault="00C47807" w:rsidP="003A40E4">
            <w:pPr>
              <w:spacing w:after="0"/>
              <w:rPr>
                <w:rFonts w:ascii="Commissioner" w:eastAsia="Commissioner" w:hAnsi="Commissioner" w:cs="Commissioner"/>
                <w:sz w:val="20"/>
                <w:szCs w:val="20"/>
              </w:rPr>
            </w:pPr>
            <w:r>
              <w:rPr>
                <w:rFonts w:ascii="Commissioner" w:eastAsia="Commissioner" w:hAnsi="Commissioner" w:cs="Commissioner"/>
                <w:sz w:val="20"/>
                <w:szCs w:val="20"/>
              </w:rPr>
              <w:t>1</w:t>
            </w:r>
          </w:p>
        </w:tc>
      </w:tr>
      <w:tr w:rsidR="00C47807" w14:paraId="7C355B29" w14:textId="77777777" w:rsidTr="003A40E4">
        <w:trPr>
          <w:trHeight w:val="438"/>
        </w:trPr>
        <w:tc>
          <w:tcPr>
            <w:tcW w:w="385" w:type="pct"/>
            <w:gridSpan w:val="2"/>
            <w:tcBorders>
              <w:top w:val="nil"/>
              <w:left w:val="single" w:sz="4" w:space="0" w:color="FFFFFF"/>
              <w:bottom w:val="single" w:sz="4" w:space="0" w:color="FFFFFF"/>
              <w:right w:val="single" w:sz="4" w:space="0" w:color="FFFFFF"/>
            </w:tcBorders>
            <w:shd w:val="clear" w:color="auto" w:fill="F2F2F2"/>
            <w:vAlign w:val="center"/>
          </w:tcPr>
          <w:p w14:paraId="2CB80933" w14:textId="77777777" w:rsidR="00C47807" w:rsidRDefault="00C47807" w:rsidP="003A40E4">
            <w:pPr>
              <w:spacing w:after="0"/>
              <w:rPr>
                <w:rFonts w:ascii="Commissioner" w:eastAsia="Commissioner" w:hAnsi="Commissioner" w:cs="Commissioner"/>
                <w:sz w:val="20"/>
                <w:szCs w:val="20"/>
              </w:rPr>
            </w:pPr>
            <w:r>
              <w:rPr>
                <w:rFonts w:ascii="Commissioner" w:eastAsia="Commissioner" w:hAnsi="Commissioner" w:cs="Commissioner"/>
                <w:sz w:val="20"/>
                <w:szCs w:val="20"/>
              </w:rPr>
              <w:t>Propósito</w:t>
            </w:r>
          </w:p>
        </w:tc>
        <w:tc>
          <w:tcPr>
            <w:tcW w:w="3661" w:type="pct"/>
            <w:gridSpan w:val="7"/>
            <w:tcBorders>
              <w:top w:val="single" w:sz="4" w:space="0" w:color="BFBFBF"/>
              <w:left w:val="single" w:sz="4" w:space="0" w:color="FFFFFF"/>
              <w:bottom w:val="single" w:sz="4" w:space="0" w:color="BFBFBF"/>
            </w:tcBorders>
            <w:vAlign w:val="center"/>
          </w:tcPr>
          <w:p w14:paraId="2B45B129" w14:textId="77777777" w:rsidR="00C47807" w:rsidRDefault="00C47807" w:rsidP="003A40E4">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Establezca acuerdos sobre </w:t>
            </w:r>
            <w:r w:rsidRPr="00E73DFD">
              <w:rPr>
                <w:rFonts w:ascii="Commissioner" w:eastAsia="Commissioner" w:hAnsi="Commissioner" w:cs="Commissioner"/>
                <w:sz w:val="20"/>
                <w:szCs w:val="20"/>
              </w:rPr>
              <w:t>el conjunto de comportamientos del docente</w:t>
            </w:r>
            <w:r>
              <w:rPr>
                <w:rFonts w:ascii="Commissioner" w:eastAsia="Commissioner" w:hAnsi="Commissioner" w:cs="Commissioner"/>
                <w:sz w:val="20"/>
                <w:szCs w:val="20"/>
              </w:rPr>
              <w:t xml:space="preserve"> </w:t>
            </w:r>
            <w:r w:rsidRPr="00E73DFD">
              <w:rPr>
                <w:rFonts w:ascii="Commissioner" w:eastAsia="Commissioner" w:hAnsi="Commissioner" w:cs="Commissioner"/>
                <w:sz w:val="20"/>
                <w:szCs w:val="20"/>
              </w:rPr>
              <w:t>que son esperados por el estudiante y el conjunto de comportamientos</w:t>
            </w:r>
            <w:r>
              <w:rPr>
                <w:rFonts w:ascii="Commissioner" w:eastAsia="Commissioner" w:hAnsi="Commissioner" w:cs="Commissioner"/>
                <w:sz w:val="20"/>
                <w:szCs w:val="20"/>
              </w:rPr>
              <w:t xml:space="preserve"> </w:t>
            </w:r>
            <w:r w:rsidRPr="00E73DFD">
              <w:rPr>
                <w:rFonts w:ascii="Commissioner" w:eastAsia="Commissioner" w:hAnsi="Commissioner" w:cs="Commissioner"/>
                <w:sz w:val="20"/>
                <w:szCs w:val="20"/>
              </w:rPr>
              <w:t>de los estudiantes que son esperados por el docente</w:t>
            </w:r>
            <w:r>
              <w:rPr>
                <w:rFonts w:ascii="Commissioner" w:eastAsia="Commissioner" w:hAnsi="Commissioner" w:cs="Commissioner"/>
                <w:sz w:val="20"/>
                <w:szCs w:val="20"/>
              </w:rPr>
              <w:t>.</w:t>
            </w:r>
          </w:p>
        </w:tc>
        <w:tc>
          <w:tcPr>
            <w:tcW w:w="267" w:type="pct"/>
            <w:shd w:val="clear" w:color="auto" w:fill="F2F2F2"/>
            <w:vAlign w:val="center"/>
          </w:tcPr>
          <w:p w14:paraId="2BAA3E3F" w14:textId="77777777" w:rsidR="00C47807" w:rsidRDefault="00C47807" w:rsidP="003A40E4">
            <w:pPr>
              <w:spacing w:after="0"/>
              <w:rPr>
                <w:rFonts w:ascii="Commissioner" w:eastAsia="Commissioner" w:hAnsi="Commissioner" w:cs="Commissioner"/>
                <w:sz w:val="20"/>
                <w:szCs w:val="20"/>
              </w:rPr>
            </w:pPr>
            <w:r>
              <w:rPr>
                <w:rFonts w:ascii="Commissioner" w:eastAsia="Commissioner" w:hAnsi="Commissioner" w:cs="Commissioner"/>
                <w:sz w:val="20"/>
                <w:szCs w:val="20"/>
              </w:rPr>
              <w:t>Fecha</w:t>
            </w:r>
          </w:p>
        </w:tc>
        <w:tc>
          <w:tcPr>
            <w:tcW w:w="687" w:type="pct"/>
            <w:gridSpan w:val="3"/>
            <w:tcBorders>
              <w:top w:val="single" w:sz="4" w:space="0" w:color="BFBFBF"/>
              <w:bottom w:val="single" w:sz="4" w:space="0" w:color="BFBFBF"/>
            </w:tcBorders>
            <w:vAlign w:val="center"/>
          </w:tcPr>
          <w:p w14:paraId="3D22D43F" w14:textId="77777777" w:rsidR="00C47807" w:rsidRDefault="00C47807" w:rsidP="003A40E4">
            <w:pPr>
              <w:spacing w:after="0"/>
              <w:rPr>
                <w:rFonts w:ascii="Commissioner" w:eastAsia="Commissioner" w:hAnsi="Commissioner" w:cs="Commissioner"/>
                <w:sz w:val="20"/>
                <w:szCs w:val="20"/>
              </w:rPr>
            </w:pPr>
          </w:p>
        </w:tc>
      </w:tr>
      <w:tr w:rsidR="00C47807" w:rsidRPr="00977EB3" w14:paraId="50C529E6" w14:textId="77777777" w:rsidTr="003A40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 w:type="pct"/>
          <w:trHeight w:val="438"/>
        </w:trPr>
        <w:tc>
          <w:tcPr>
            <w:tcW w:w="209" w:type="pct"/>
            <w:shd w:val="clear" w:color="auto" w:fill="BFBFBF"/>
            <w:vAlign w:val="center"/>
          </w:tcPr>
          <w:p w14:paraId="25F731C7" w14:textId="77777777" w:rsidR="00C47807" w:rsidRPr="00977EB3" w:rsidRDefault="00C47807" w:rsidP="003A40E4">
            <w:pPr>
              <w:spacing w:after="0"/>
              <w:jc w:val="center"/>
              <w:rPr>
                <w:rFonts w:ascii="Commissioner" w:eastAsia="Commissioner" w:hAnsi="Commissioner" w:cs="Commissioner"/>
                <w:b/>
                <w:color w:val="FFFFFF"/>
                <w:sz w:val="20"/>
                <w:szCs w:val="20"/>
                <w:shd w:val="clear" w:color="auto" w:fill="B7B7B7"/>
              </w:rPr>
            </w:pPr>
            <w:r w:rsidRPr="00977EB3">
              <w:rPr>
                <w:rFonts w:ascii="Commissioner" w:eastAsia="Commissioner" w:hAnsi="Commissioner" w:cs="Commissioner"/>
                <w:b/>
                <w:color w:val="FFFFFF"/>
                <w:sz w:val="20"/>
                <w:szCs w:val="20"/>
              </w:rPr>
              <w:t>S</w:t>
            </w:r>
          </w:p>
        </w:tc>
        <w:tc>
          <w:tcPr>
            <w:tcW w:w="781" w:type="pct"/>
            <w:gridSpan w:val="2"/>
            <w:shd w:val="clear" w:color="auto" w:fill="BFBFBF"/>
            <w:vAlign w:val="center"/>
          </w:tcPr>
          <w:p w14:paraId="173D58C4" w14:textId="77777777" w:rsidR="00C47807" w:rsidRPr="00977EB3" w:rsidRDefault="00C47807" w:rsidP="003A40E4">
            <w:pPr>
              <w:spacing w:after="0"/>
              <w:jc w:val="center"/>
              <w:rPr>
                <w:rFonts w:ascii="Commissioner" w:eastAsia="Commissioner" w:hAnsi="Commissioner" w:cs="Commissioner"/>
                <w:b/>
                <w:color w:val="FFFFFF"/>
                <w:sz w:val="20"/>
                <w:szCs w:val="20"/>
                <w:shd w:val="clear" w:color="auto" w:fill="B7B7B7"/>
              </w:rPr>
            </w:pPr>
            <w:r w:rsidRPr="00977EB3">
              <w:rPr>
                <w:rFonts w:ascii="Commissioner" w:eastAsia="Commissioner" w:hAnsi="Commissioner" w:cs="Commissioner"/>
                <w:b/>
                <w:color w:val="FFFFFF"/>
                <w:sz w:val="20"/>
                <w:szCs w:val="20"/>
              </w:rPr>
              <w:t>Actividad</w:t>
            </w:r>
          </w:p>
        </w:tc>
        <w:tc>
          <w:tcPr>
            <w:tcW w:w="1436" w:type="pct"/>
            <w:gridSpan w:val="3"/>
            <w:tcBorders>
              <w:bottom w:val="single" w:sz="4" w:space="0" w:color="auto"/>
            </w:tcBorders>
            <w:shd w:val="clear" w:color="auto" w:fill="BFBFBF"/>
            <w:vAlign w:val="center"/>
          </w:tcPr>
          <w:p w14:paraId="278316E5" w14:textId="77777777" w:rsidR="00C47807" w:rsidRPr="00977EB3" w:rsidRDefault="00C47807" w:rsidP="003A40E4">
            <w:pPr>
              <w:spacing w:after="0"/>
              <w:jc w:val="center"/>
              <w:rPr>
                <w:rFonts w:ascii="Commissioner" w:eastAsia="Commissioner" w:hAnsi="Commissioner" w:cs="Commissioner"/>
                <w:b/>
                <w:color w:val="FFFFFF"/>
                <w:sz w:val="20"/>
                <w:szCs w:val="20"/>
                <w:shd w:val="clear" w:color="auto" w:fill="B7B7B7"/>
              </w:rPr>
            </w:pPr>
            <w:r w:rsidRPr="00977EB3">
              <w:rPr>
                <w:rFonts w:ascii="Commissioner" w:eastAsia="Commissioner" w:hAnsi="Commissioner" w:cs="Commissioner"/>
                <w:b/>
                <w:color w:val="FFFFFF"/>
                <w:sz w:val="20"/>
                <w:szCs w:val="20"/>
              </w:rPr>
              <w:t>Rol del docente / Recursos</w:t>
            </w:r>
          </w:p>
        </w:tc>
        <w:tc>
          <w:tcPr>
            <w:tcW w:w="1465" w:type="pct"/>
            <w:gridSpan w:val="2"/>
            <w:tcBorders>
              <w:bottom w:val="single" w:sz="4" w:space="0" w:color="auto"/>
            </w:tcBorders>
            <w:shd w:val="clear" w:color="auto" w:fill="BFBFBF"/>
            <w:vAlign w:val="center"/>
          </w:tcPr>
          <w:p w14:paraId="6B1211CD" w14:textId="77777777" w:rsidR="00C47807" w:rsidRPr="00977EB3" w:rsidRDefault="00C47807" w:rsidP="003A40E4">
            <w:pPr>
              <w:spacing w:after="0"/>
              <w:jc w:val="center"/>
              <w:rPr>
                <w:rFonts w:ascii="Commissioner" w:eastAsia="Commissioner" w:hAnsi="Commissioner" w:cs="Commissioner"/>
                <w:b/>
                <w:color w:val="FFFFFF"/>
                <w:sz w:val="20"/>
                <w:szCs w:val="20"/>
                <w:shd w:val="clear" w:color="auto" w:fill="B7B7B7"/>
              </w:rPr>
            </w:pPr>
            <w:r w:rsidRPr="00977EB3">
              <w:rPr>
                <w:rFonts w:ascii="Commissioner" w:eastAsia="Commissioner" w:hAnsi="Commissioner" w:cs="Commissioner"/>
                <w:b/>
                <w:color w:val="FFFFFF"/>
                <w:sz w:val="20"/>
                <w:szCs w:val="20"/>
              </w:rPr>
              <w:t>Rol del estudiante / Recursos</w:t>
            </w:r>
          </w:p>
        </w:tc>
        <w:tc>
          <w:tcPr>
            <w:tcW w:w="556" w:type="pct"/>
            <w:gridSpan w:val="3"/>
            <w:shd w:val="clear" w:color="auto" w:fill="BFBFBF"/>
            <w:vAlign w:val="center"/>
          </w:tcPr>
          <w:p w14:paraId="2F41D1AC" w14:textId="77777777" w:rsidR="00C47807" w:rsidRPr="00977EB3" w:rsidRDefault="00C47807" w:rsidP="003A40E4">
            <w:pPr>
              <w:spacing w:after="0"/>
              <w:jc w:val="center"/>
              <w:rPr>
                <w:rFonts w:ascii="Commissioner" w:eastAsia="Commissioner" w:hAnsi="Commissioner" w:cs="Commissioner"/>
                <w:b/>
                <w:color w:val="FFFFFF"/>
                <w:sz w:val="20"/>
                <w:szCs w:val="20"/>
                <w:shd w:val="clear" w:color="auto" w:fill="B7B7B7"/>
              </w:rPr>
            </w:pPr>
            <w:r w:rsidRPr="00977EB3">
              <w:rPr>
                <w:rFonts w:ascii="Commissioner" w:eastAsia="Commissioner" w:hAnsi="Commissioner" w:cs="Commissioner"/>
                <w:b/>
                <w:color w:val="FFFFFF"/>
                <w:sz w:val="20"/>
                <w:szCs w:val="20"/>
              </w:rPr>
              <w:t>Producto entregable</w:t>
            </w:r>
          </w:p>
        </w:tc>
        <w:tc>
          <w:tcPr>
            <w:tcW w:w="551" w:type="pct"/>
            <w:shd w:val="clear" w:color="auto" w:fill="BFBFBF"/>
            <w:vAlign w:val="center"/>
          </w:tcPr>
          <w:p w14:paraId="0B15720E" w14:textId="77777777" w:rsidR="00C47807" w:rsidRPr="00977EB3" w:rsidRDefault="00C47807" w:rsidP="003A40E4">
            <w:pPr>
              <w:spacing w:after="0"/>
              <w:jc w:val="center"/>
              <w:rPr>
                <w:rFonts w:ascii="Commissioner" w:eastAsia="Commissioner" w:hAnsi="Commissioner" w:cs="Commissioner"/>
                <w:b/>
                <w:color w:val="FFFFFF"/>
                <w:sz w:val="20"/>
                <w:szCs w:val="20"/>
                <w:shd w:val="clear" w:color="auto" w:fill="B7B7B7"/>
              </w:rPr>
            </w:pPr>
            <w:r w:rsidRPr="00977EB3">
              <w:rPr>
                <w:rFonts w:ascii="Commissioner" w:eastAsia="Commissioner" w:hAnsi="Commissioner" w:cs="Commissioner"/>
                <w:b/>
                <w:color w:val="FFFFFF"/>
                <w:sz w:val="20"/>
                <w:szCs w:val="20"/>
              </w:rPr>
              <w:t>Criterio de evaluación</w:t>
            </w:r>
          </w:p>
        </w:tc>
      </w:tr>
      <w:tr w:rsidR="00C47807" w:rsidRPr="00C92A4B" w14:paraId="1E89E6EF" w14:textId="77777777" w:rsidTr="003A40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 w:type="pct"/>
          <w:trHeight w:val="4535"/>
        </w:trPr>
        <w:tc>
          <w:tcPr>
            <w:tcW w:w="209" w:type="pct"/>
            <w:vMerge w:val="restart"/>
            <w:shd w:val="clear" w:color="auto" w:fill="auto"/>
            <w:vAlign w:val="center"/>
          </w:tcPr>
          <w:p w14:paraId="5BA3AF4C" w14:textId="77777777" w:rsidR="00C47807" w:rsidRDefault="00C47807" w:rsidP="003A40E4">
            <w:pPr>
              <w:jc w:val="center"/>
              <w:rPr>
                <w:rFonts w:ascii="Commissioner" w:eastAsia="Commissioner" w:hAnsi="Commissioner" w:cs="Commissioner"/>
                <w:sz w:val="20"/>
                <w:szCs w:val="20"/>
                <w:highlight w:val="white"/>
              </w:rPr>
            </w:pPr>
            <w:r>
              <w:rPr>
                <w:rFonts w:ascii="Commissioner" w:eastAsia="Commissioner" w:hAnsi="Commissioner" w:cs="Commissioner"/>
                <w:sz w:val="20"/>
                <w:szCs w:val="20"/>
                <w:highlight w:val="white"/>
              </w:rPr>
              <w:t>1</w:t>
            </w:r>
          </w:p>
          <w:p w14:paraId="6963D56E" w14:textId="77777777" w:rsidR="00C47807" w:rsidRPr="00C47807" w:rsidRDefault="00C47807" w:rsidP="00C47807">
            <w:pPr>
              <w:rPr>
                <w:rFonts w:ascii="Commissioner" w:eastAsia="Commissioner" w:hAnsi="Commissioner" w:cs="Commissioner"/>
                <w:sz w:val="20"/>
                <w:szCs w:val="20"/>
                <w:highlight w:val="white"/>
              </w:rPr>
            </w:pPr>
          </w:p>
          <w:p w14:paraId="2FF7926B" w14:textId="77777777" w:rsidR="00C47807" w:rsidRPr="00C47807" w:rsidRDefault="00C47807" w:rsidP="00C47807">
            <w:pPr>
              <w:rPr>
                <w:rFonts w:ascii="Commissioner" w:eastAsia="Commissioner" w:hAnsi="Commissioner" w:cs="Commissioner"/>
                <w:sz w:val="20"/>
                <w:szCs w:val="20"/>
                <w:highlight w:val="white"/>
              </w:rPr>
            </w:pPr>
          </w:p>
          <w:p w14:paraId="1C0797AC" w14:textId="77777777" w:rsidR="00C47807" w:rsidRPr="00C47807" w:rsidRDefault="00C47807" w:rsidP="00C47807">
            <w:pPr>
              <w:rPr>
                <w:rFonts w:ascii="Commissioner" w:eastAsia="Commissioner" w:hAnsi="Commissioner" w:cs="Commissioner"/>
                <w:sz w:val="20"/>
                <w:szCs w:val="20"/>
                <w:highlight w:val="white"/>
              </w:rPr>
            </w:pPr>
          </w:p>
          <w:p w14:paraId="74C8A512" w14:textId="77777777" w:rsidR="00C47807" w:rsidRPr="00C47807" w:rsidRDefault="00C47807" w:rsidP="00C47807">
            <w:pPr>
              <w:rPr>
                <w:rFonts w:ascii="Commissioner" w:eastAsia="Commissioner" w:hAnsi="Commissioner" w:cs="Commissioner"/>
                <w:sz w:val="20"/>
                <w:szCs w:val="20"/>
                <w:highlight w:val="white"/>
              </w:rPr>
            </w:pPr>
          </w:p>
          <w:p w14:paraId="2F1CEA61" w14:textId="77777777" w:rsidR="00C47807" w:rsidRPr="00C47807" w:rsidRDefault="00C47807" w:rsidP="00C47807">
            <w:pPr>
              <w:rPr>
                <w:rFonts w:ascii="Commissioner" w:eastAsia="Commissioner" w:hAnsi="Commissioner" w:cs="Commissioner"/>
                <w:sz w:val="20"/>
                <w:szCs w:val="20"/>
                <w:highlight w:val="white"/>
              </w:rPr>
            </w:pPr>
          </w:p>
          <w:p w14:paraId="7097E888" w14:textId="77777777" w:rsidR="00C47807" w:rsidRPr="00C47807" w:rsidRDefault="00C47807" w:rsidP="00C47807">
            <w:pPr>
              <w:rPr>
                <w:rFonts w:ascii="Commissioner" w:eastAsia="Commissioner" w:hAnsi="Commissioner" w:cs="Commissioner"/>
                <w:sz w:val="20"/>
                <w:szCs w:val="20"/>
                <w:highlight w:val="white"/>
              </w:rPr>
            </w:pPr>
          </w:p>
          <w:p w14:paraId="36E539D7" w14:textId="77777777" w:rsidR="00C47807" w:rsidRPr="00C47807" w:rsidRDefault="00C47807" w:rsidP="00C47807">
            <w:pPr>
              <w:rPr>
                <w:rFonts w:ascii="Commissioner" w:eastAsia="Commissioner" w:hAnsi="Commissioner" w:cs="Commissioner"/>
                <w:sz w:val="20"/>
                <w:szCs w:val="20"/>
                <w:highlight w:val="white"/>
              </w:rPr>
            </w:pPr>
          </w:p>
        </w:tc>
        <w:tc>
          <w:tcPr>
            <w:tcW w:w="781" w:type="pct"/>
            <w:gridSpan w:val="2"/>
            <w:vMerge w:val="restart"/>
            <w:shd w:val="clear" w:color="auto" w:fill="F5F5F5"/>
            <w:vAlign w:val="center"/>
          </w:tcPr>
          <w:p w14:paraId="07F6DA26" w14:textId="1E30D93A" w:rsidR="00C47807" w:rsidRPr="00977EB3" w:rsidRDefault="00C47807" w:rsidP="00C47807">
            <w:pPr>
              <w:rPr>
                <w:rFonts w:ascii="Commissioner" w:eastAsia="Commissioner" w:hAnsi="Commissioner" w:cs="Commissioner"/>
                <w:color w:val="202124"/>
                <w:sz w:val="20"/>
                <w:szCs w:val="20"/>
                <w:shd w:val="clear" w:color="auto" w:fill="F3F3F3"/>
              </w:rPr>
            </w:pPr>
            <w:r>
              <w:rPr>
                <w:rFonts w:ascii="Commissioner" w:eastAsia="Commissioner" w:hAnsi="Commissioner" w:cs="Commissioner"/>
                <w:color w:val="202124"/>
                <w:sz w:val="20"/>
                <w:szCs w:val="20"/>
                <w:shd w:val="clear" w:color="auto" w:fill="F3F3F3"/>
              </w:rPr>
              <w:t>Encuadre de curso</w:t>
            </w:r>
          </w:p>
        </w:tc>
        <w:tc>
          <w:tcPr>
            <w:tcW w:w="1436" w:type="pct"/>
            <w:gridSpan w:val="3"/>
            <w:tcBorders>
              <w:bottom w:val="nil"/>
            </w:tcBorders>
            <w:shd w:val="clear" w:color="auto" w:fill="F5F5F5"/>
          </w:tcPr>
          <w:p w14:paraId="4DDDB889" w14:textId="68C258AC" w:rsidR="00C47807" w:rsidRDefault="00C47807" w:rsidP="00C47807">
            <w:pPr>
              <w:widowControl w:val="0"/>
              <w:spacing w:after="0" w:line="240" w:lineRule="auto"/>
              <w:jc w:val="both"/>
              <w:rPr>
                <w:rFonts w:ascii="Commissioner" w:eastAsia="Commissioner" w:hAnsi="Commissioner" w:cs="Commissioner"/>
                <w:sz w:val="20"/>
                <w:szCs w:val="20"/>
                <w:shd w:val="clear" w:color="auto" w:fill="F3F3F3"/>
              </w:rPr>
            </w:pPr>
            <w:r>
              <w:rPr>
                <w:rFonts w:ascii="Commissioner" w:eastAsia="Commissioner" w:hAnsi="Commissioner" w:cs="Commissioner"/>
                <w:sz w:val="20"/>
                <w:szCs w:val="20"/>
                <w:shd w:val="clear" w:color="auto" w:fill="F3F3F3"/>
              </w:rPr>
              <w:t>El docente da la bienvenida al ciclo escolar, se presenta, pide que se presenten los alumnos. Indica el nombre de la UAC (Pensamiento Matemático I</w:t>
            </w:r>
            <w:r w:rsidR="001D2E88">
              <w:rPr>
                <w:rFonts w:ascii="Commissioner" w:eastAsia="Commissioner" w:hAnsi="Commissioner" w:cs="Commissioner"/>
                <w:sz w:val="20"/>
                <w:szCs w:val="20"/>
                <w:shd w:val="clear" w:color="auto" w:fill="F3F3F3"/>
              </w:rPr>
              <w:t>I</w:t>
            </w:r>
            <w:r>
              <w:rPr>
                <w:rFonts w:ascii="Commissioner" w:eastAsia="Commissioner" w:hAnsi="Commissioner" w:cs="Commissioner"/>
                <w:sz w:val="20"/>
                <w:szCs w:val="20"/>
                <w:shd w:val="clear" w:color="auto" w:fill="F3F3F3"/>
              </w:rPr>
              <w:t>), les indica el contenido temático de esta (lo que se abordará durante el semestre), la modalidad de trabajo es presencial, se utilizará la Plataforma Moodle (dependiendo de las condiciones de cada unidad académica), les presenta la forma de trabajo, las actividades y las evaluaciones que se van a realizar en cada una de las unidades, los criterios para ser evaluadas así como los tiempos en que se deben de entregar las actividades y realizar las evaluaciones, se cuestiona si los alumnos tienen dudas, preguntas y/o alguna modificación que crean pertinente para que se consense y se realice.</w:t>
            </w:r>
          </w:p>
          <w:p w14:paraId="06390B9E" w14:textId="77777777" w:rsidR="00C47807" w:rsidRDefault="00C47807" w:rsidP="00C47807">
            <w:pPr>
              <w:widowControl w:val="0"/>
              <w:spacing w:after="0" w:line="240" w:lineRule="auto"/>
              <w:jc w:val="both"/>
              <w:rPr>
                <w:rFonts w:ascii="Commissioner" w:eastAsia="Commissioner" w:hAnsi="Commissioner" w:cs="Commissioner"/>
                <w:sz w:val="20"/>
                <w:szCs w:val="20"/>
                <w:shd w:val="clear" w:color="auto" w:fill="F3F3F3"/>
              </w:rPr>
            </w:pPr>
          </w:p>
          <w:p w14:paraId="02B886A4" w14:textId="77777777" w:rsidR="00C47807" w:rsidRPr="00C47807" w:rsidRDefault="00C47807" w:rsidP="00C47807">
            <w:pPr>
              <w:widowControl w:val="0"/>
              <w:spacing w:after="0" w:line="240" w:lineRule="auto"/>
              <w:jc w:val="both"/>
              <w:rPr>
                <w:rFonts w:ascii="Commissioner" w:eastAsia="Commissioner" w:hAnsi="Commissioner" w:cs="Commissioner"/>
                <w:sz w:val="20"/>
                <w:szCs w:val="20"/>
                <w:shd w:val="clear" w:color="auto" w:fill="F3F3F3"/>
              </w:rPr>
            </w:pPr>
            <w:r w:rsidRPr="00C47807">
              <w:rPr>
                <w:rFonts w:ascii="Commissioner" w:eastAsia="Commissioner" w:hAnsi="Commissioner" w:cs="Commissioner"/>
                <w:sz w:val="20"/>
                <w:szCs w:val="20"/>
                <w:shd w:val="clear" w:color="auto" w:fill="F3F3F3"/>
              </w:rPr>
              <w:t>Establece el conjunto de comportamientos de los estudiantes que son esperados por el docente.</w:t>
            </w:r>
          </w:p>
          <w:p w14:paraId="7C11FEA4" w14:textId="77777777" w:rsidR="00C47807" w:rsidRDefault="00C47807" w:rsidP="00C47807">
            <w:pPr>
              <w:widowControl w:val="0"/>
              <w:spacing w:after="0" w:line="240" w:lineRule="auto"/>
              <w:jc w:val="both"/>
              <w:rPr>
                <w:rFonts w:ascii="Commissioner" w:eastAsia="Commissioner" w:hAnsi="Commissioner" w:cs="Commissioner"/>
                <w:sz w:val="20"/>
                <w:szCs w:val="20"/>
                <w:shd w:val="clear" w:color="auto" w:fill="F3F3F3"/>
              </w:rPr>
            </w:pPr>
            <w:r w:rsidRPr="00C47807">
              <w:rPr>
                <w:rFonts w:ascii="Commissioner" w:eastAsia="Commissioner" w:hAnsi="Commissioner" w:cs="Commissioner"/>
                <w:sz w:val="20"/>
                <w:szCs w:val="20"/>
                <w:shd w:val="clear" w:color="auto" w:fill="F3F3F3"/>
              </w:rPr>
              <w:t xml:space="preserve">Se compromete a no incurrir en los efectos </w:t>
            </w:r>
            <w:proofErr w:type="spellStart"/>
            <w:r w:rsidRPr="00C47807">
              <w:rPr>
                <w:rFonts w:ascii="Commissioner" w:eastAsia="Commissioner" w:hAnsi="Commissioner" w:cs="Commissioner"/>
                <w:sz w:val="20"/>
                <w:szCs w:val="20"/>
                <w:shd w:val="clear" w:color="auto" w:fill="F3F3F3"/>
              </w:rPr>
              <w:t>Topaze</w:t>
            </w:r>
            <w:proofErr w:type="spellEnd"/>
            <w:r w:rsidRPr="00C47807">
              <w:rPr>
                <w:rFonts w:ascii="Commissioner" w:eastAsia="Commissioner" w:hAnsi="Commissioner" w:cs="Commissioner"/>
                <w:sz w:val="20"/>
                <w:szCs w:val="20"/>
                <w:shd w:val="clear" w:color="auto" w:fill="F3F3F3"/>
              </w:rPr>
              <w:t xml:space="preserve">, </w:t>
            </w:r>
            <w:proofErr w:type="spellStart"/>
            <w:r w:rsidRPr="00C47807">
              <w:rPr>
                <w:rFonts w:ascii="Commissioner" w:eastAsia="Commissioner" w:hAnsi="Commissioner" w:cs="Commissioner"/>
                <w:sz w:val="20"/>
                <w:szCs w:val="20"/>
                <w:shd w:val="clear" w:color="auto" w:fill="F3F3F3"/>
              </w:rPr>
              <w:t>Jourdain</w:t>
            </w:r>
            <w:proofErr w:type="spellEnd"/>
            <w:r w:rsidRPr="00C47807">
              <w:rPr>
                <w:rFonts w:ascii="Commissioner" w:eastAsia="Commissioner" w:hAnsi="Commissioner" w:cs="Commissioner"/>
                <w:sz w:val="20"/>
                <w:szCs w:val="20"/>
                <w:shd w:val="clear" w:color="auto" w:fill="F3F3F3"/>
              </w:rPr>
              <w:t xml:space="preserve"> y </w:t>
            </w:r>
            <w:proofErr w:type="spellStart"/>
            <w:r w:rsidRPr="00C47807">
              <w:rPr>
                <w:rFonts w:ascii="Commissioner" w:eastAsia="Commissioner" w:hAnsi="Commissioner" w:cs="Commissioner"/>
                <w:sz w:val="20"/>
                <w:szCs w:val="20"/>
                <w:shd w:val="clear" w:color="auto" w:fill="F3F3F3"/>
              </w:rPr>
              <w:t>Dienes</w:t>
            </w:r>
            <w:proofErr w:type="spellEnd"/>
            <w:r w:rsidRPr="00C47807">
              <w:rPr>
                <w:rFonts w:ascii="Commissioner" w:eastAsia="Commissioner" w:hAnsi="Commissioner" w:cs="Commissioner"/>
                <w:sz w:val="20"/>
                <w:szCs w:val="20"/>
                <w:shd w:val="clear" w:color="auto" w:fill="F3F3F3"/>
              </w:rPr>
              <w:t xml:space="preserve">. </w:t>
            </w:r>
          </w:p>
          <w:p w14:paraId="14FCCF5B" w14:textId="77777777" w:rsidR="00C47807" w:rsidRPr="00C47807" w:rsidRDefault="00C47807" w:rsidP="00C47807">
            <w:pPr>
              <w:widowControl w:val="0"/>
              <w:spacing w:after="0" w:line="240" w:lineRule="auto"/>
              <w:jc w:val="both"/>
              <w:rPr>
                <w:rFonts w:ascii="Commissioner" w:eastAsia="Commissioner" w:hAnsi="Commissioner" w:cs="Commissioner"/>
                <w:sz w:val="20"/>
                <w:szCs w:val="20"/>
                <w:shd w:val="clear" w:color="auto" w:fill="F3F3F3"/>
              </w:rPr>
            </w:pPr>
          </w:p>
          <w:p w14:paraId="241B9CE7" w14:textId="7E0CA71C" w:rsidR="00C47807" w:rsidRPr="00977EB3" w:rsidRDefault="00C47807" w:rsidP="00C47807">
            <w:pPr>
              <w:widowControl w:val="0"/>
              <w:spacing w:after="0" w:line="240" w:lineRule="auto"/>
              <w:jc w:val="both"/>
              <w:rPr>
                <w:rFonts w:ascii="Commissioner" w:eastAsia="Commissioner" w:hAnsi="Commissioner" w:cs="Commissioner"/>
                <w:sz w:val="20"/>
                <w:szCs w:val="20"/>
                <w:shd w:val="clear" w:color="auto" w:fill="F3F3F3"/>
              </w:rPr>
            </w:pPr>
            <w:r w:rsidRPr="00C47807">
              <w:rPr>
                <w:rFonts w:ascii="Commissioner" w:eastAsia="Commissioner" w:hAnsi="Commissioner" w:cs="Commissioner"/>
                <w:sz w:val="20"/>
                <w:szCs w:val="20"/>
                <w:shd w:val="clear" w:color="auto" w:fill="F3F3F3"/>
              </w:rPr>
              <w:t>Firma un acuerdo con los estudiantes.</w:t>
            </w:r>
          </w:p>
        </w:tc>
        <w:tc>
          <w:tcPr>
            <w:tcW w:w="1465" w:type="pct"/>
            <w:gridSpan w:val="2"/>
            <w:tcBorders>
              <w:bottom w:val="nil"/>
            </w:tcBorders>
            <w:shd w:val="clear" w:color="auto" w:fill="F5F5F5"/>
          </w:tcPr>
          <w:p w14:paraId="1D2F7D4E"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r w:rsidRPr="00096B13">
              <w:rPr>
                <w:rFonts w:ascii="Commissioner" w:eastAsia="Commissioner" w:hAnsi="Commissioner" w:cs="Commissioner"/>
                <w:b/>
                <w:bCs/>
                <w:sz w:val="20"/>
                <w:szCs w:val="20"/>
                <w:shd w:val="clear" w:color="auto" w:fill="F3F3F3"/>
              </w:rPr>
              <w:t>Plenaria en grupo:</w:t>
            </w:r>
            <w:r>
              <w:rPr>
                <w:rFonts w:ascii="Commissioner" w:eastAsia="Commissioner" w:hAnsi="Commissioner" w:cs="Commissioner"/>
                <w:b/>
                <w:bCs/>
                <w:sz w:val="20"/>
                <w:szCs w:val="20"/>
                <w:shd w:val="clear" w:color="auto" w:fill="F3F3F3"/>
              </w:rPr>
              <w:t xml:space="preserve"> </w:t>
            </w:r>
            <w:r>
              <w:rPr>
                <w:rFonts w:ascii="Commissioner" w:eastAsia="Commissioner" w:hAnsi="Commissioner" w:cs="Commissioner"/>
                <w:sz w:val="20"/>
                <w:szCs w:val="20"/>
                <w:shd w:val="clear" w:color="auto" w:fill="F3F3F3"/>
              </w:rPr>
              <w:t>Atiende a la explicación por parte del docente, realiza anotaciones si considera necesario, y realiza preguntas para esclarecer dudas.</w:t>
            </w:r>
          </w:p>
          <w:p w14:paraId="4F6E6C2C"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4C3D6024"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7428B71D"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2BE2D4E0"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72880FA8"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2FEB5930"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311DC560"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35EA6573"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03A940B3"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6CF2D878"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08F7E046"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0F2B00EA"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55D4C8CD"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0BC8A6AC" w14:textId="6FD7692A"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r w:rsidRPr="00C47807">
              <w:rPr>
                <w:rFonts w:ascii="Commissioner" w:eastAsia="Commissioner" w:hAnsi="Commissioner" w:cs="Commissioner"/>
                <w:sz w:val="20"/>
                <w:szCs w:val="20"/>
                <w:shd w:val="clear" w:color="auto" w:fill="F3F3F3"/>
              </w:rPr>
              <w:t>Establecen el conjunto de comportamientos del docente que son esperados por el estudiante.</w:t>
            </w:r>
          </w:p>
          <w:p w14:paraId="06E5AD9F"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72EB64E3"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70461638" w14:textId="77777777" w:rsidR="00C47807" w:rsidRP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525F0D21" w14:textId="2BAED466" w:rsidR="00C47807" w:rsidRPr="00096B13"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r w:rsidRPr="00C47807">
              <w:rPr>
                <w:rFonts w:ascii="Commissioner" w:eastAsia="Commissioner" w:hAnsi="Commissioner" w:cs="Commissioner"/>
                <w:sz w:val="20"/>
                <w:szCs w:val="20"/>
                <w:shd w:val="clear" w:color="auto" w:fill="F3F3F3"/>
              </w:rPr>
              <w:t>Firman un acuerdo con el docente.</w:t>
            </w:r>
          </w:p>
        </w:tc>
        <w:tc>
          <w:tcPr>
            <w:tcW w:w="556" w:type="pct"/>
            <w:gridSpan w:val="3"/>
            <w:vMerge w:val="restart"/>
            <w:shd w:val="clear" w:color="auto" w:fill="F5F5F5"/>
          </w:tcPr>
          <w:p w14:paraId="209AEF37" w14:textId="53D7F077" w:rsidR="00C47807" w:rsidRDefault="00C47807" w:rsidP="003A40E4">
            <w:pPr>
              <w:jc w:val="center"/>
              <w:rPr>
                <w:rFonts w:ascii="Commissioner" w:eastAsia="Commissioner" w:hAnsi="Commissioner" w:cs="Commissioner"/>
                <w:sz w:val="20"/>
                <w:szCs w:val="20"/>
                <w:shd w:val="clear" w:color="auto" w:fill="F3F3F3"/>
              </w:rPr>
            </w:pPr>
            <w:r>
              <w:rPr>
                <w:rFonts w:ascii="Commissioner" w:eastAsia="Commissioner" w:hAnsi="Commissioner" w:cs="Commissioner"/>
                <w:sz w:val="20"/>
                <w:szCs w:val="20"/>
                <w:shd w:val="clear" w:color="auto" w:fill="F3F3F3"/>
              </w:rPr>
              <w:t xml:space="preserve">Contrato didáctico </w:t>
            </w:r>
            <w:r w:rsidRPr="00DE48F8">
              <w:rPr>
                <w:rFonts w:ascii="Commissioner" w:eastAsia="Commissioner" w:hAnsi="Commissioner" w:cs="Commissioner"/>
                <w:sz w:val="20"/>
                <w:szCs w:val="20"/>
                <w:shd w:val="clear" w:color="auto" w:fill="F3F3F3"/>
              </w:rPr>
              <w:t>firmado por el alumno y docente</w:t>
            </w:r>
          </w:p>
          <w:p w14:paraId="72D7E127" w14:textId="77777777" w:rsidR="00C47807" w:rsidRDefault="00C47807" w:rsidP="003A40E4">
            <w:pPr>
              <w:jc w:val="center"/>
              <w:rPr>
                <w:rFonts w:ascii="Commissioner" w:eastAsia="Commissioner" w:hAnsi="Commissioner" w:cs="Commissioner"/>
                <w:sz w:val="20"/>
                <w:szCs w:val="20"/>
                <w:shd w:val="clear" w:color="auto" w:fill="F3F3F3"/>
              </w:rPr>
            </w:pPr>
          </w:p>
          <w:p w14:paraId="5EE57CA4" w14:textId="77777777" w:rsidR="00C47807" w:rsidRDefault="00C47807" w:rsidP="003A40E4">
            <w:pPr>
              <w:jc w:val="center"/>
              <w:rPr>
                <w:rFonts w:ascii="Commissioner" w:eastAsia="Commissioner" w:hAnsi="Commissioner" w:cs="Commissioner"/>
                <w:sz w:val="20"/>
                <w:szCs w:val="20"/>
                <w:shd w:val="clear" w:color="auto" w:fill="F3F3F3"/>
              </w:rPr>
            </w:pPr>
          </w:p>
          <w:p w14:paraId="24EB99F0" w14:textId="77777777" w:rsidR="00C47807" w:rsidRDefault="00C47807" w:rsidP="003A40E4">
            <w:pPr>
              <w:jc w:val="center"/>
              <w:rPr>
                <w:rFonts w:ascii="Commissioner" w:eastAsia="Commissioner" w:hAnsi="Commissioner" w:cs="Commissioner"/>
                <w:sz w:val="20"/>
                <w:szCs w:val="20"/>
                <w:shd w:val="clear" w:color="auto" w:fill="F3F3F3"/>
              </w:rPr>
            </w:pPr>
          </w:p>
          <w:p w14:paraId="7D7D5769" w14:textId="77777777" w:rsidR="00C47807" w:rsidRDefault="00C47807" w:rsidP="003A40E4">
            <w:pPr>
              <w:jc w:val="center"/>
              <w:rPr>
                <w:rFonts w:ascii="Commissioner" w:eastAsia="Commissioner" w:hAnsi="Commissioner" w:cs="Commissioner"/>
                <w:sz w:val="20"/>
                <w:szCs w:val="20"/>
                <w:shd w:val="clear" w:color="auto" w:fill="F3F3F3"/>
              </w:rPr>
            </w:pPr>
          </w:p>
          <w:p w14:paraId="4C8F656F" w14:textId="77777777" w:rsidR="00C47807" w:rsidRDefault="00C47807" w:rsidP="003A40E4">
            <w:pPr>
              <w:jc w:val="center"/>
              <w:rPr>
                <w:rFonts w:ascii="Commissioner" w:eastAsia="Commissioner" w:hAnsi="Commissioner" w:cs="Commissioner"/>
                <w:sz w:val="20"/>
                <w:szCs w:val="20"/>
                <w:shd w:val="clear" w:color="auto" w:fill="F3F3F3"/>
              </w:rPr>
            </w:pPr>
          </w:p>
          <w:p w14:paraId="34332AC4" w14:textId="77777777" w:rsidR="00C47807" w:rsidRDefault="00C47807" w:rsidP="003A40E4">
            <w:pPr>
              <w:jc w:val="center"/>
              <w:rPr>
                <w:rFonts w:ascii="Commissioner" w:eastAsia="Commissioner" w:hAnsi="Commissioner" w:cs="Commissioner"/>
                <w:sz w:val="20"/>
                <w:szCs w:val="20"/>
                <w:shd w:val="clear" w:color="auto" w:fill="F3F3F3"/>
              </w:rPr>
            </w:pPr>
          </w:p>
          <w:p w14:paraId="29FC7A12" w14:textId="77777777" w:rsidR="00C47807" w:rsidRPr="00977EB3" w:rsidRDefault="00C47807" w:rsidP="003A40E4">
            <w:pPr>
              <w:jc w:val="center"/>
              <w:rPr>
                <w:rFonts w:ascii="Commissioner" w:eastAsia="Commissioner" w:hAnsi="Commissioner" w:cs="Commissioner"/>
                <w:sz w:val="20"/>
                <w:szCs w:val="20"/>
                <w:shd w:val="clear" w:color="auto" w:fill="F3F3F3"/>
              </w:rPr>
            </w:pPr>
          </w:p>
        </w:tc>
        <w:tc>
          <w:tcPr>
            <w:tcW w:w="551" w:type="pct"/>
            <w:vMerge w:val="restart"/>
            <w:shd w:val="clear" w:color="auto" w:fill="F5F5F5"/>
          </w:tcPr>
          <w:p w14:paraId="55E3C859" w14:textId="77777777" w:rsidR="00C47807" w:rsidRPr="00C92A4B" w:rsidRDefault="00C47807" w:rsidP="003A40E4">
            <w:pPr>
              <w:jc w:val="center"/>
              <w:rPr>
                <w:rFonts w:ascii="Commissioner" w:eastAsia="Commissioner" w:hAnsi="Commissioner" w:cs="Commissioner"/>
                <w:iCs/>
                <w:sz w:val="20"/>
                <w:szCs w:val="20"/>
                <w:shd w:val="clear" w:color="auto" w:fill="D9D9D9"/>
              </w:rPr>
            </w:pPr>
          </w:p>
        </w:tc>
      </w:tr>
      <w:tr w:rsidR="00C47807" w:rsidRPr="00C92A4B" w14:paraId="00397E0C" w14:textId="77777777" w:rsidTr="00C478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 w:type="pct"/>
          <w:trHeight w:val="70"/>
        </w:trPr>
        <w:tc>
          <w:tcPr>
            <w:tcW w:w="209" w:type="pct"/>
            <w:vMerge/>
            <w:shd w:val="clear" w:color="auto" w:fill="auto"/>
            <w:vAlign w:val="center"/>
          </w:tcPr>
          <w:p w14:paraId="3ECF5BD1" w14:textId="77777777" w:rsidR="00C47807" w:rsidRDefault="00C47807" w:rsidP="003A40E4">
            <w:pPr>
              <w:spacing w:after="0"/>
              <w:jc w:val="center"/>
              <w:rPr>
                <w:rFonts w:ascii="Commissioner" w:eastAsia="Commissioner" w:hAnsi="Commissioner" w:cs="Commissioner"/>
                <w:sz w:val="20"/>
                <w:szCs w:val="20"/>
                <w:highlight w:val="white"/>
              </w:rPr>
            </w:pPr>
          </w:p>
        </w:tc>
        <w:tc>
          <w:tcPr>
            <w:tcW w:w="781" w:type="pct"/>
            <w:gridSpan w:val="2"/>
            <w:vMerge/>
            <w:shd w:val="clear" w:color="auto" w:fill="F5F5F5"/>
            <w:vAlign w:val="center"/>
          </w:tcPr>
          <w:p w14:paraId="34023718" w14:textId="77777777" w:rsidR="00C47807" w:rsidRDefault="00C47807" w:rsidP="003A40E4">
            <w:pPr>
              <w:spacing w:after="0"/>
              <w:rPr>
                <w:rFonts w:ascii="Commissioner" w:eastAsia="Commissioner" w:hAnsi="Commissioner" w:cs="Commissioner"/>
                <w:color w:val="202124"/>
                <w:sz w:val="20"/>
                <w:szCs w:val="20"/>
                <w:shd w:val="clear" w:color="auto" w:fill="F3F3F3"/>
              </w:rPr>
            </w:pPr>
          </w:p>
        </w:tc>
        <w:tc>
          <w:tcPr>
            <w:tcW w:w="1436" w:type="pct"/>
            <w:gridSpan w:val="3"/>
            <w:tcBorders>
              <w:top w:val="nil"/>
            </w:tcBorders>
            <w:shd w:val="clear" w:color="auto" w:fill="F5F5F5"/>
          </w:tcPr>
          <w:p w14:paraId="54086936" w14:textId="238682A2" w:rsidR="00C47807" w:rsidRDefault="00C47807" w:rsidP="003A40E4">
            <w:pPr>
              <w:keepLines/>
              <w:spacing w:after="0" w:line="240" w:lineRule="auto"/>
              <w:jc w:val="both"/>
              <w:rPr>
                <w:rFonts w:ascii="Commissioner" w:eastAsia="Commissioner" w:hAnsi="Commissioner" w:cs="Commissioner"/>
                <w:sz w:val="20"/>
                <w:szCs w:val="20"/>
                <w:shd w:val="clear" w:color="auto" w:fill="F3F3F3"/>
              </w:rPr>
            </w:pPr>
          </w:p>
        </w:tc>
        <w:tc>
          <w:tcPr>
            <w:tcW w:w="1465" w:type="pct"/>
            <w:gridSpan w:val="2"/>
            <w:tcBorders>
              <w:top w:val="nil"/>
            </w:tcBorders>
            <w:shd w:val="clear" w:color="auto" w:fill="F5F5F5"/>
          </w:tcPr>
          <w:p w14:paraId="61B9201F" w14:textId="193F95C2" w:rsidR="00C47807" w:rsidRPr="00096B13" w:rsidRDefault="00C47807" w:rsidP="003A40E4">
            <w:pPr>
              <w:pBdr>
                <w:top w:val="nil"/>
                <w:left w:val="nil"/>
                <w:bottom w:val="nil"/>
                <w:right w:val="nil"/>
                <w:between w:val="nil"/>
              </w:pBdr>
              <w:spacing w:after="0" w:line="240" w:lineRule="auto"/>
              <w:jc w:val="both"/>
              <w:rPr>
                <w:rFonts w:ascii="Commissioner" w:eastAsia="Commissioner" w:hAnsi="Commissioner" w:cs="Commissioner"/>
                <w:b/>
                <w:bCs/>
                <w:sz w:val="20"/>
                <w:szCs w:val="20"/>
                <w:shd w:val="clear" w:color="auto" w:fill="F3F3F3"/>
              </w:rPr>
            </w:pPr>
          </w:p>
        </w:tc>
        <w:tc>
          <w:tcPr>
            <w:tcW w:w="556" w:type="pct"/>
            <w:gridSpan w:val="3"/>
            <w:vMerge/>
            <w:shd w:val="clear" w:color="auto" w:fill="F5F5F5"/>
          </w:tcPr>
          <w:p w14:paraId="1612277F" w14:textId="77777777" w:rsidR="00C47807" w:rsidRDefault="00C47807" w:rsidP="003A40E4">
            <w:pPr>
              <w:spacing w:after="0"/>
              <w:jc w:val="center"/>
              <w:rPr>
                <w:rFonts w:ascii="Commissioner" w:eastAsia="Commissioner" w:hAnsi="Commissioner" w:cs="Commissioner"/>
                <w:sz w:val="20"/>
                <w:szCs w:val="20"/>
                <w:shd w:val="clear" w:color="auto" w:fill="F3F3F3"/>
              </w:rPr>
            </w:pPr>
          </w:p>
        </w:tc>
        <w:tc>
          <w:tcPr>
            <w:tcW w:w="551" w:type="pct"/>
            <w:vMerge/>
            <w:shd w:val="clear" w:color="auto" w:fill="F5F5F5"/>
          </w:tcPr>
          <w:p w14:paraId="5181EBA2" w14:textId="77777777" w:rsidR="00C47807" w:rsidRPr="00C92A4B" w:rsidRDefault="00C47807" w:rsidP="003A40E4">
            <w:pPr>
              <w:spacing w:after="0"/>
              <w:jc w:val="center"/>
              <w:rPr>
                <w:rFonts w:ascii="Commissioner" w:eastAsia="Commissioner" w:hAnsi="Commissioner" w:cs="Commissioner"/>
                <w:iCs/>
                <w:sz w:val="20"/>
                <w:szCs w:val="20"/>
                <w:shd w:val="clear" w:color="auto" w:fill="D9D9D9"/>
              </w:rPr>
            </w:pPr>
          </w:p>
        </w:tc>
      </w:tr>
    </w:tbl>
    <w:p w14:paraId="76A8746B" w14:textId="77777777" w:rsidR="00C55BF3" w:rsidRDefault="00C55BF3" w:rsidP="00C55BF3">
      <w:pPr>
        <w:pStyle w:val="Encabezado"/>
        <w:jc w:val="center"/>
        <w:rPr>
          <w:b/>
        </w:rPr>
        <w:sectPr w:rsidR="00C55BF3" w:rsidSect="00C73EE7">
          <w:pgSz w:w="15840" w:h="12240" w:orient="landscape"/>
          <w:pgMar w:top="567" w:right="567" w:bottom="567" w:left="567" w:header="709" w:footer="709" w:gutter="0"/>
          <w:pgNumType w:start="1"/>
          <w:cols w:space="708"/>
          <w:titlePg/>
          <w:docGrid w:linePitch="360"/>
        </w:sectPr>
      </w:pPr>
    </w:p>
    <w:p w14:paraId="000DEED2" w14:textId="591F7A74" w:rsidR="00C55BF3" w:rsidRDefault="00C55BF3" w:rsidP="00C55BF3">
      <w:pPr>
        <w:pStyle w:val="Ttulo1"/>
        <w:shd w:val="clear" w:color="auto" w:fill="BDD6EE" w:themeFill="accent5" w:themeFillTint="66"/>
      </w:pPr>
      <w:bookmarkStart w:id="6" w:name="_Toc170895179"/>
      <w:r w:rsidRPr="00456F66">
        <w:lastRenderedPageBreak/>
        <w:t>C</w:t>
      </w:r>
      <w:r w:rsidR="00D405AB" w:rsidRPr="00456F66">
        <w:t>arta compromiso</w:t>
      </w:r>
      <w:bookmarkEnd w:id="6"/>
    </w:p>
    <w:p w14:paraId="17D7F487" w14:textId="77777777" w:rsidR="00C55BF3" w:rsidRDefault="00C55BF3" w:rsidP="007414BE"/>
    <w:p w14:paraId="7440DAEC" w14:textId="27A9A98E" w:rsidR="00C55BF3" w:rsidRPr="003E06E7" w:rsidRDefault="00C55BF3" w:rsidP="00C55BF3">
      <w:pPr>
        <w:pStyle w:val="Encabezado"/>
        <w:tabs>
          <w:tab w:val="clear" w:pos="4419"/>
        </w:tabs>
        <w:ind w:left="709"/>
        <w:jc w:val="center"/>
        <w:rPr>
          <w:b/>
          <w:sz w:val="22"/>
          <w:szCs w:val="22"/>
        </w:rPr>
      </w:pPr>
      <w:r>
        <w:rPr>
          <w:b/>
          <w:noProof/>
          <w14:ligatures w14:val="standardContextual"/>
        </w:rPr>
        <w:drawing>
          <wp:anchor distT="0" distB="0" distL="114300" distR="114300" simplePos="0" relativeHeight="251660288" behindDoc="0" locked="0" layoutInCell="1" allowOverlap="1" wp14:anchorId="52290074" wp14:editId="0A03437A">
            <wp:simplePos x="0" y="0"/>
            <wp:positionH relativeFrom="column">
              <wp:posOffset>5049520</wp:posOffset>
            </wp:positionH>
            <wp:positionV relativeFrom="paragraph">
              <wp:posOffset>0</wp:posOffset>
            </wp:positionV>
            <wp:extent cx="1095375" cy="676275"/>
            <wp:effectExtent l="0" t="0" r="9525" b="9525"/>
            <wp:wrapSquare wrapText="bothSides"/>
            <wp:docPr id="5361707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5375" cy="676275"/>
                    </a:xfrm>
                    <a:prstGeom prst="rect">
                      <a:avLst/>
                    </a:prstGeom>
                    <a:noFill/>
                  </pic:spPr>
                </pic:pic>
              </a:graphicData>
            </a:graphic>
            <wp14:sizeRelH relativeFrom="page">
              <wp14:pctWidth>0</wp14:pctWidth>
            </wp14:sizeRelH>
            <wp14:sizeRelV relativeFrom="page">
              <wp14:pctHeight>0</wp14:pctHeight>
            </wp14:sizeRelV>
          </wp:anchor>
        </w:drawing>
      </w:r>
      <w:r>
        <w:rPr>
          <w:b/>
          <w:noProof/>
          <w14:ligatures w14:val="standardContextual"/>
        </w:rPr>
        <w:drawing>
          <wp:anchor distT="0" distB="0" distL="114300" distR="114300" simplePos="0" relativeHeight="251659264" behindDoc="1" locked="0" layoutInCell="1" allowOverlap="1" wp14:anchorId="3A4050EC" wp14:editId="506D5104">
            <wp:simplePos x="0" y="0"/>
            <wp:positionH relativeFrom="column">
              <wp:posOffset>588010</wp:posOffset>
            </wp:positionH>
            <wp:positionV relativeFrom="paragraph">
              <wp:posOffset>-198120</wp:posOffset>
            </wp:positionV>
            <wp:extent cx="835025" cy="988695"/>
            <wp:effectExtent l="0" t="0" r="3175" b="1905"/>
            <wp:wrapNone/>
            <wp:docPr id="11148304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5025" cy="98869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                       </w:t>
      </w:r>
      <w:r w:rsidR="00D405AB">
        <w:rPr>
          <w:b/>
        </w:rPr>
        <w:t xml:space="preserve"> </w:t>
      </w:r>
      <w:r w:rsidRPr="003E06E7">
        <w:rPr>
          <w:b/>
          <w:sz w:val="22"/>
          <w:szCs w:val="22"/>
        </w:rPr>
        <w:t>UNIVERSIDAD AUTÓNOMA DE SINALOA</w:t>
      </w:r>
    </w:p>
    <w:p w14:paraId="771B7B54" w14:textId="524FC1E0" w:rsidR="00C55BF3" w:rsidRPr="003E06E7" w:rsidRDefault="00C55BF3" w:rsidP="00C55BF3">
      <w:pPr>
        <w:pStyle w:val="Encabezado"/>
        <w:jc w:val="center"/>
        <w:rPr>
          <w:b/>
          <w:sz w:val="22"/>
          <w:szCs w:val="22"/>
        </w:rPr>
      </w:pPr>
      <w:r w:rsidRPr="003E06E7">
        <w:rPr>
          <w:b/>
          <w:sz w:val="22"/>
          <w:szCs w:val="22"/>
        </w:rPr>
        <w:t xml:space="preserve">                        </w:t>
      </w:r>
      <w:r w:rsidR="00D405AB">
        <w:rPr>
          <w:b/>
          <w:sz w:val="22"/>
          <w:szCs w:val="22"/>
        </w:rPr>
        <w:t xml:space="preserve">    </w:t>
      </w:r>
      <w:r w:rsidRPr="003E06E7">
        <w:rPr>
          <w:b/>
          <w:sz w:val="22"/>
          <w:szCs w:val="22"/>
        </w:rPr>
        <w:t xml:space="preserve">  </w:t>
      </w:r>
      <w:r w:rsidR="00D405AB">
        <w:rPr>
          <w:b/>
          <w:sz w:val="22"/>
          <w:szCs w:val="22"/>
        </w:rPr>
        <w:t xml:space="preserve">  </w:t>
      </w:r>
      <w:r w:rsidRPr="003E06E7">
        <w:rPr>
          <w:b/>
          <w:sz w:val="22"/>
          <w:szCs w:val="22"/>
        </w:rPr>
        <w:t xml:space="preserve">  </w:t>
      </w:r>
      <w:r w:rsidR="00D405AB">
        <w:rPr>
          <w:b/>
          <w:sz w:val="22"/>
          <w:szCs w:val="22"/>
        </w:rPr>
        <w:t xml:space="preserve"> </w:t>
      </w:r>
      <w:r w:rsidRPr="003E06E7">
        <w:rPr>
          <w:b/>
          <w:sz w:val="22"/>
          <w:szCs w:val="22"/>
        </w:rPr>
        <w:t>UNIDAD ACADÉMICA</w:t>
      </w:r>
    </w:p>
    <w:p w14:paraId="74573F6C" w14:textId="66C2980B" w:rsidR="00C55BF3" w:rsidRPr="003E06E7" w:rsidRDefault="00C55BF3" w:rsidP="00C55BF3">
      <w:pPr>
        <w:pStyle w:val="Encabezado"/>
        <w:jc w:val="center"/>
        <w:rPr>
          <w:b/>
          <w:sz w:val="22"/>
          <w:szCs w:val="22"/>
        </w:rPr>
      </w:pPr>
      <w:r w:rsidRPr="003E06E7">
        <w:rPr>
          <w:b/>
          <w:sz w:val="22"/>
          <w:szCs w:val="22"/>
        </w:rPr>
        <w:t xml:space="preserve">                            </w:t>
      </w:r>
      <w:r w:rsidR="00D405AB">
        <w:rPr>
          <w:b/>
          <w:sz w:val="22"/>
          <w:szCs w:val="22"/>
        </w:rPr>
        <w:t xml:space="preserve">       </w:t>
      </w:r>
      <w:r w:rsidRPr="003E06E7">
        <w:rPr>
          <w:b/>
          <w:sz w:val="22"/>
          <w:szCs w:val="22"/>
        </w:rPr>
        <w:t>CARTA COMPROMISO</w:t>
      </w:r>
    </w:p>
    <w:p w14:paraId="0CD8CD18" w14:textId="77777777" w:rsidR="00C55BF3" w:rsidRPr="003E06E7" w:rsidRDefault="00C55BF3" w:rsidP="007414BE">
      <w:pPr>
        <w:rPr>
          <w:sz w:val="22"/>
          <w:szCs w:val="22"/>
        </w:rPr>
      </w:pPr>
    </w:p>
    <w:p w14:paraId="5A1F264B" w14:textId="11468F1F" w:rsidR="00C55BF3" w:rsidRPr="003E06E7" w:rsidRDefault="00C55BF3" w:rsidP="00C55BF3">
      <w:pPr>
        <w:spacing w:after="0"/>
        <w:ind w:left="567" w:right="618"/>
        <w:jc w:val="both"/>
        <w:rPr>
          <w:rFonts w:ascii="Arial" w:hAnsi="Arial" w:cs="Arial"/>
          <w:sz w:val="22"/>
          <w:szCs w:val="22"/>
        </w:rPr>
      </w:pPr>
      <w:r w:rsidRPr="003E06E7">
        <w:rPr>
          <w:rFonts w:ascii="Arial" w:hAnsi="Arial" w:cs="Arial"/>
          <w:sz w:val="22"/>
          <w:szCs w:val="22"/>
        </w:rPr>
        <w:t>Siendo las __________horas del día_________ de __</w:t>
      </w:r>
      <w:r w:rsidRPr="003E06E7">
        <w:rPr>
          <w:rFonts w:ascii="Arial" w:hAnsi="Arial" w:cs="Arial"/>
          <w:sz w:val="22"/>
          <w:szCs w:val="22"/>
          <w:u w:val="single"/>
        </w:rPr>
        <w:t xml:space="preserve">           </w:t>
      </w:r>
      <w:r w:rsidRPr="003E06E7">
        <w:rPr>
          <w:rFonts w:ascii="Arial" w:hAnsi="Arial" w:cs="Arial"/>
          <w:sz w:val="22"/>
          <w:szCs w:val="22"/>
        </w:rPr>
        <w:t>______</w:t>
      </w:r>
      <w:r w:rsidRPr="003E06E7">
        <w:rPr>
          <w:rFonts w:ascii="Arial" w:hAnsi="Arial" w:cs="Arial"/>
          <w:sz w:val="22"/>
          <w:szCs w:val="22"/>
          <w:u w:val="single"/>
        </w:rPr>
        <w:t xml:space="preserve">   </w:t>
      </w:r>
      <w:r w:rsidRPr="003E06E7">
        <w:rPr>
          <w:rFonts w:ascii="Arial" w:hAnsi="Arial" w:cs="Arial"/>
          <w:sz w:val="22"/>
          <w:szCs w:val="22"/>
        </w:rPr>
        <w:t xml:space="preserve">______ </w:t>
      </w:r>
      <w:proofErr w:type="spellStart"/>
      <w:r w:rsidRPr="003E06E7">
        <w:rPr>
          <w:rFonts w:ascii="Arial" w:hAnsi="Arial" w:cs="Arial"/>
          <w:sz w:val="22"/>
          <w:szCs w:val="22"/>
        </w:rPr>
        <w:t>de</w:t>
      </w:r>
      <w:proofErr w:type="spellEnd"/>
      <w:r w:rsidRPr="003E06E7">
        <w:rPr>
          <w:rFonts w:ascii="Arial" w:hAnsi="Arial" w:cs="Arial"/>
          <w:sz w:val="22"/>
          <w:szCs w:val="22"/>
        </w:rPr>
        <w:t xml:space="preserve"> 202</w:t>
      </w:r>
      <w:r w:rsidR="009F4D4C">
        <w:rPr>
          <w:rFonts w:ascii="Arial" w:hAnsi="Arial" w:cs="Arial"/>
          <w:sz w:val="22"/>
          <w:szCs w:val="22"/>
        </w:rPr>
        <w:t>4</w:t>
      </w:r>
      <w:r w:rsidRPr="003E06E7">
        <w:rPr>
          <w:rFonts w:ascii="Arial" w:hAnsi="Arial" w:cs="Arial"/>
          <w:sz w:val="22"/>
          <w:szCs w:val="22"/>
        </w:rPr>
        <w:t>.</w:t>
      </w:r>
    </w:p>
    <w:p w14:paraId="780CF245" w14:textId="77777777" w:rsidR="00C55BF3" w:rsidRPr="003E06E7" w:rsidRDefault="00C55BF3" w:rsidP="00C55BF3">
      <w:pPr>
        <w:spacing w:after="0"/>
        <w:ind w:left="567" w:right="618"/>
        <w:jc w:val="both"/>
        <w:rPr>
          <w:rFonts w:ascii="Arial" w:hAnsi="Arial" w:cs="Arial"/>
          <w:sz w:val="22"/>
          <w:szCs w:val="22"/>
        </w:rPr>
      </w:pPr>
      <w:r w:rsidRPr="003E06E7">
        <w:rPr>
          <w:rFonts w:ascii="Arial" w:hAnsi="Arial" w:cs="Arial"/>
          <w:sz w:val="22"/>
          <w:szCs w:val="22"/>
        </w:rPr>
        <w:t xml:space="preserve">El Profesor (a): </w:t>
      </w:r>
      <w:r w:rsidRPr="003E06E7">
        <w:rPr>
          <w:rFonts w:ascii="Arial" w:hAnsi="Arial" w:cs="Arial"/>
          <w:sz w:val="22"/>
          <w:szCs w:val="22"/>
          <w:u w:val="single"/>
        </w:rPr>
        <w:t xml:space="preserve">                                                        </w:t>
      </w:r>
      <w:r w:rsidRPr="003E06E7">
        <w:rPr>
          <w:rFonts w:ascii="Arial" w:hAnsi="Arial" w:cs="Arial"/>
          <w:sz w:val="22"/>
          <w:szCs w:val="22"/>
        </w:rPr>
        <w:t>_____________________________</w:t>
      </w:r>
    </w:p>
    <w:p w14:paraId="23B737E8" w14:textId="0C2EAE74" w:rsidR="00C55BF3" w:rsidRPr="003E06E7" w:rsidRDefault="00C55BF3" w:rsidP="00C55BF3">
      <w:pPr>
        <w:spacing w:after="0"/>
        <w:ind w:left="567" w:right="618"/>
        <w:jc w:val="both"/>
        <w:rPr>
          <w:rFonts w:ascii="Arial" w:hAnsi="Arial" w:cs="Arial"/>
          <w:sz w:val="22"/>
          <w:szCs w:val="22"/>
        </w:rPr>
      </w:pPr>
      <w:r w:rsidRPr="003E06E7">
        <w:rPr>
          <w:rFonts w:ascii="Arial" w:hAnsi="Arial" w:cs="Arial"/>
          <w:sz w:val="22"/>
          <w:szCs w:val="22"/>
        </w:rPr>
        <w:t>De la</w:t>
      </w:r>
      <w:r w:rsidR="00B8012F">
        <w:rPr>
          <w:rFonts w:ascii="Arial" w:hAnsi="Arial" w:cs="Arial"/>
          <w:sz w:val="22"/>
          <w:szCs w:val="22"/>
        </w:rPr>
        <w:t xml:space="preserve"> UAC</w:t>
      </w:r>
      <w:r w:rsidRPr="003E06E7">
        <w:rPr>
          <w:rFonts w:ascii="Arial" w:hAnsi="Arial" w:cs="Arial"/>
          <w:sz w:val="22"/>
          <w:szCs w:val="22"/>
        </w:rPr>
        <w:t xml:space="preserve"> de:    _</w:t>
      </w:r>
      <w:r w:rsidRPr="003E06E7">
        <w:rPr>
          <w:rFonts w:ascii="Arial" w:hAnsi="Arial" w:cs="Arial"/>
          <w:sz w:val="22"/>
          <w:szCs w:val="22"/>
          <w:u w:val="single"/>
        </w:rPr>
        <w:t xml:space="preserve">              </w:t>
      </w:r>
      <w:r w:rsidRPr="003E06E7">
        <w:rPr>
          <w:rFonts w:ascii="Arial" w:hAnsi="Arial" w:cs="Arial"/>
          <w:sz w:val="22"/>
          <w:szCs w:val="22"/>
        </w:rPr>
        <w:t>___________________________ del grupo__</w:t>
      </w:r>
      <w:r w:rsidRPr="003E06E7">
        <w:rPr>
          <w:rFonts w:ascii="Arial" w:hAnsi="Arial" w:cs="Arial"/>
          <w:sz w:val="22"/>
          <w:szCs w:val="22"/>
          <w:u w:val="single"/>
        </w:rPr>
        <w:t xml:space="preserve">        </w:t>
      </w:r>
      <w:r w:rsidRPr="003E06E7">
        <w:rPr>
          <w:rFonts w:ascii="Arial" w:hAnsi="Arial" w:cs="Arial"/>
          <w:sz w:val="22"/>
          <w:szCs w:val="22"/>
        </w:rPr>
        <w:t>_.</w:t>
      </w:r>
    </w:p>
    <w:p w14:paraId="5F05C875" w14:textId="4EB31FF0" w:rsidR="00C55BF3" w:rsidRPr="003E06E7" w:rsidRDefault="00C55BF3" w:rsidP="0082623B">
      <w:pPr>
        <w:spacing w:after="0"/>
        <w:ind w:left="567" w:right="616"/>
        <w:jc w:val="both"/>
        <w:rPr>
          <w:rFonts w:ascii="Arial" w:hAnsi="Arial" w:cs="Arial"/>
          <w:sz w:val="22"/>
          <w:szCs w:val="22"/>
        </w:rPr>
      </w:pPr>
      <w:r w:rsidRPr="003E06E7">
        <w:rPr>
          <w:rFonts w:ascii="Arial" w:hAnsi="Arial" w:cs="Arial"/>
          <w:sz w:val="22"/>
          <w:szCs w:val="22"/>
        </w:rPr>
        <w:t>En conformidad con los alumnos que firman (se anexan firmas), hacen constar que se explicó y se aclararon dudas al inicio del semestre los siguientes puntos:</w:t>
      </w:r>
    </w:p>
    <w:p w14:paraId="1162D250" w14:textId="02D0B5ED" w:rsidR="00C55BF3" w:rsidRPr="003E06E7" w:rsidRDefault="00C5126E" w:rsidP="00C55BF3">
      <w:pPr>
        <w:pStyle w:val="Prrafodelista"/>
        <w:numPr>
          <w:ilvl w:val="0"/>
          <w:numId w:val="30"/>
        </w:numPr>
        <w:spacing w:after="200" w:line="276" w:lineRule="auto"/>
        <w:ind w:left="1134" w:right="616"/>
        <w:rPr>
          <w:rFonts w:ascii="Arial" w:hAnsi="Arial" w:cs="Arial"/>
          <w:sz w:val="22"/>
          <w:szCs w:val="22"/>
        </w:rPr>
      </w:pPr>
      <w:r>
        <w:rPr>
          <w:rFonts w:ascii="Arial" w:hAnsi="Arial" w:cs="Arial"/>
          <w:sz w:val="22"/>
          <w:szCs w:val="22"/>
        </w:rPr>
        <w:t>A</w:t>
      </w:r>
      <w:r w:rsidR="008D5BD2">
        <w:rPr>
          <w:rFonts w:ascii="Arial" w:hAnsi="Arial" w:cs="Arial"/>
          <w:sz w:val="22"/>
          <w:szCs w:val="22"/>
        </w:rPr>
        <w:t>prendizajes de trayectoria a</w:t>
      </w:r>
      <w:r w:rsidR="00C55BF3" w:rsidRPr="003E06E7">
        <w:rPr>
          <w:rFonts w:ascii="Arial" w:hAnsi="Arial" w:cs="Arial"/>
          <w:sz w:val="22"/>
          <w:szCs w:val="22"/>
        </w:rPr>
        <w:t xml:space="preserve"> </w:t>
      </w:r>
      <w:r>
        <w:rPr>
          <w:rFonts w:ascii="Arial" w:hAnsi="Arial" w:cs="Arial"/>
          <w:sz w:val="22"/>
          <w:szCs w:val="22"/>
        </w:rPr>
        <w:t xml:space="preserve">contribuir desde Pensamiento Matemático </w:t>
      </w:r>
      <w:r w:rsidR="001D2E88">
        <w:rPr>
          <w:rFonts w:ascii="Arial" w:hAnsi="Arial" w:cs="Arial"/>
          <w:sz w:val="22"/>
          <w:szCs w:val="22"/>
        </w:rPr>
        <w:t>I</w:t>
      </w:r>
      <w:r>
        <w:rPr>
          <w:rFonts w:ascii="Arial" w:hAnsi="Arial" w:cs="Arial"/>
          <w:sz w:val="22"/>
          <w:szCs w:val="22"/>
        </w:rPr>
        <w:t>I</w:t>
      </w:r>
      <w:r w:rsidRPr="003E06E7">
        <w:rPr>
          <w:rFonts w:ascii="Arial" w:hAnsi="Arial" w:cs="Arial"/>
          <w:sz w:val="22"/>
          <w:szCs w:val="22"/>
        </w:rPr>
        <w:t>.</w:t>
      </w:r>
    </w:p>
    <w:p w14:paraId="172B1152" w14:textId="1BDFE6BE" w:rsidR="00C55BF3" w:rsidRPr="003E06E7" w:rsidRDefault="00C55BF3" w:rsidP="00C55BF3">
      <w:pPr>
        <w:pStyle w:val="Prrafodelista"/>
        <w:numPr>
          <w:ilvl w:val="0"/>
          <w:numId w:val="30"/>
        </w:numPr>
        <w:spacing w:after="200" w:line="276" w:lineRule="auto"/>
        <w:ind w:left="1134" w:right="616"/>
        <w:rPr>
          <w:rFonts w:ascii="Arial" w:hAnsi="Arial" w:cs="Arial"/>
          <w:sz w:val="22"/>
          <w:szCs w:val="22"/>
        </w:rPr>
      </w:pPr>
      <w:r w:rsidRPr="003E06E7">
        <w:rPr>
          <w:rFonts w:ascii="Arial" w:hAnsi="Arial" w:cs="Arial"/>
          <w:sz w:val="22"/>
          <w:szCs w:val="22"/>
        </w:rPr>
        <w:t xml:space="preserve">Darles a conocer </w:t>
      </w:r>
      <w:r w:rsidR="008D5BD2">
        <w:rPr>
          <w:rFonts w:ascii="Arial" w:hAnsi="Arial" w:cs="Arial"/>
          <w:sz w:val="22"/>
          <w:szCs w:val="22"/>
        </w:rPr>
        <w:t xml:space="preserve">progresiones de aprendizaje y metas </w:t>
      </w:r>
      <w:r w:rsidR="00C5126E">
        <w:rPr>
          <w:rFonts w:ascii="Arial" w:hAnsi="Arial" w:cs="Arial"/>
          <w:sz w:val="22"/>
          <w:szCs w:val="22"/>
        </w:rPr>
        <w:t>de</w:t>
      </w:r>
      <w:r w:rsidR="008D5BD2">
        <w:rPr>
          <w:rFonts w:ascii="Arial" w:hAnsi="Arial" w:cs="Arial"/>
          <w:sz w:val="22"/>
          <w:szCs w:val="22"/>
        </w:rPr>
        <w:t xml:space="preserve"> Pensamiento Matemático </w:t>
      </w:r>
      <w:r w:rsidR="001D2E88">
        <w:rPr>
          <w:rFonts w:ascii="Arial" w:hAnsi="Arial" w:cs="Arial"/>
          <w:sz w:val="22"/>
          <w:szCs w:val="22"/>
        </w:rPr>
        <w:t>I</w:t>
      </w:r>
      <w:r w:rsidR="008D5BD2">
        <w:rPr>
          <w:rFonts w:ascii="Arial" w:hAnsi="Arial" w:cs="Arial"/>
          <w:sz w:val="22"/>
          <w:szCs w:val="22"/>
        </w:rPr>
        <w:t>I</w:t>
      </w:r>
      <w:r w:rsidRPr="003E06E7">
        <w:rPr>
          <w:rFonts w:ascii="Arial" w:hAnsi="Arial" w:cs="Arial"/>
          <w:sz w:val="22"/>
          <w:szCs w:val="22"/>
        </w:rPr>
        <w:t>.</w:t>
      </w:r>
    </w:p>
    <w:p w14:paraId="6A442A7D" w14:textId="1E2A6E70" w:rsidR="00C55BF3" w:rsidRPr="003E06E7" w:rsidRDefault="00C55BF3" w:rsidP="00C55BF3">
      <w:pPr>
        <w:pStyle w:val="Prrafodelista"/>
        <w:numPr>
          <w:ilvl w:val="0"/>
          <w:numId w:val="30"/>
        </w:numPr>
        <w:spacing w:after="200" w:line="276" w:lineRule="auto"/>
        <w:ind w:left="1134" w:right="616"/>
        <w:rPr>
          <w:rFonts w:ascii="Arial" w:hAnsi="Arial" w:cs="Arial"/>
          <w:sz w:val="22"/>
          <w:szCs w:val="22"/>
        </w:rPr>
      </w:pPr>
      <w:r w:rsidRPr="003E06E7">
        <w:rPr>
          <w:rFonts w:ascii="Arial" w:hAnsi="Arial" w:cs="Arial"/>
          <w:sz w:val="22"/>
          <w:szCs w:val="22"/>
        </w:rPr>
        <w:t xml:space="preserve">Darle a conocer </w:t>
      </w:r>
      <w:r w:rsidR="008D5BD2">
        <w:rPr>
          <w:rFonts w:ascii="Arial" w:hAnsi="Arial" w:cs="Arial"/>
          <w:sz w:val="22"/>
          <w:szCs w:val="22"/>
        </w:rPr>
        <w:t>las actividades de aprendizaje a realizar en cada progresión de aprendizaje.</w:t>
      </w:r>
    </w:p>
    <w:p w14:paraId="541EE3FC" w14:textId="2E1FD75C" w:rsidR="00C55BF3" w:rsidRPr="003E06E7" w:rsidRDefault="00C55BF3" w:rsidP="00C55BF3">
      <w:pPr>
        <w:pStyle w:val="Prrafodelista"/>
        <w:numPr>
          <w:ilvl w:val="0"/>
          <w:numId w:val="30"/>
        </w:numPr>
        <w:spacing w:after="200" w:line="276" w:lineRule="auto"/>
        <w:ind w:left="1134" w:right="616"/>
        <w:rPr>
          <w:rFonts w:ascii="Arial" w:hAnsi="Arial" w:cs="Arial"/>
          <w:sz w:val="22"/>
          <w:szCs w:val="22"/>
        </w:rPr>
      </w:pPr>
      <w:r w:rsidRPr="003E06E7">
        <w:rPr>
          <w:rFonts w:ascii="Arial" w:hAnsi="Arial" w:cs="Arial"/>
          <w:sz w:val="22"/>
          <w:szCs w:val="22"/>
        </w:rPr>
        <w:t xml:space="preserve">Darles a conocer </w:t>
      </w:r>
      <w:r w:rsidR="009F45C9">
        <w:rPr>
          <w:rFonts w:ascii="Arial" w:hAnsi="Arial" w:cs="Arial"/>
          <w:sz w:val="22"/>
          <w:szCs w:val="22"/>
        </w:rPr>
        <w:t xml:space="preserve">los instrumentos </w:t>
      </w:r>
      <w:r w:rsidR="00C5126E">
        <w:rPr>
          <w:rFonts w:ascii="Arial" w:hAnsi="Arial" w:cs="Arial"/>
          <w:sz w:val="22"/>
          <w:szCs w:val="22"/>
        </w:rPr>
        <w:t>para la</w:t>
      </w:r>
      <w:r w:rsidR="009F45C9">
        <w:rPr>
          <w:rFonts w:ascii="Arial" w:hAnsi="Arial" w:cs="Arial"/>
          <w:sz w:val="22"/>
          <w:szCs w:val="22"/>
        </w:rPr>
        <w:t xml:space="preserve"> autoevaluación, coevaluación y heteroevaluación</w:t>
      </w:r>
      <w:r w:rsidRPr="003E06E7">
        <w:rPr>
          <w:rFonts w:ascii="Arial" w:hAnsi="Arial" w:cs="Arial"/>
          <w:sz w:val="22"/>
          <w:szCs w:val="22"/>
        </w:rPr>
        <w:t>.</w:t>
      </w:r>
    </w:p>
    <w:p w14:paraId="401D2DF0" w14:textId="64D5D9F0" w:rsidR="00C55BF3" w:rsidRPr="003E06E7" w:rsidRDefault="00C55BF3" w:rsidP="00C55BF3">
      <w:pPr>
        <w:pStyle w:val="Prrafodelista"/>
        <w:numPr>
          <w:ilvl w:val="0"/>
          <w:numId w:val="30"/>
        </w:numPr>
        <w:spacing w:after="200" w:line="276" w:lineRule="auto"/>
        <w:ind w:left="1134" w:right="616"/>
        <w:rPr>
          <w:rFonts w:ascii="Arial" w:hAnsi="Arial" w:cs="Arial"/>
          <w:sz w:val="22"/>
          <w:szCs w:val="22"/>
        </w:rPr>
      </w:pPr>
      <w:r w:rsidRPr="003E06E7">
        <w:rPr>
          <w:rFonts w:ascii="Arial" w:hAnsi="Arial" w:cs="Arial"/>
          <w:sz w:val="22"/>
          <w:szCs w:val="22"/>
        </w:rPr>
        <w:t xml:space="preserve">Darle a conocer el </w:t>
      </w:r>
      <w:r w:rsidR="008D5BD2">
        <w:rPr>
          <w:rFonts w:ascii="Arial" w:hAnsi="Arial" w:cs="Arial"/>
          <w:sz w:val="22"/>
          <w:szCs w:val="22"/>
        </w:rPr>
        <w:t>o los proyectos transversales</w:t>
      </w:r>
      <w:r w:rsidR="009F45C9">
        <w:rPr>
          <w:rFonts w:ascii="Arial" w:hAnsi="Arial" w:cs="Arial"/>
          <w:sz w:val="22"/>
          <w:szCs w:val="22"/>
        </w:rPr>
        <w:t xml:space="preserve"> a realizar</w:t>
      </w:r>
      <w:r w:rsidRPr="003E06E7">
        <w:rPr>
          <w:rFonts w:ascii="Arial" w:hAnsi="Arial" w:cs="Arial"/>
          <w:sz w:val="22"/>
          <w:szCs w:val="22"/>
        </w:rPr>
        <w:t>.</w:t>
      </w:r>
    </w:p>
    <w:p w14:paraId="3A781F8A" w14:textId="77777777" w:rsidR="00C55BF3" w:rsidRPr="003E06E7" w:rsidRDefault="00C55BF3" w:rsidP="00C55BF3">
      <w:pPr>
        <w:pStyle w:val="Prrafodelista"/>
        <w:numPr>
          <w:ilvl w:val="0"/>
          <w:numId w:val="30"/>
        </w:numPr>
        <w:spacing w:after="200" w:line="276" w:lineRule="auto"/>
        <w:ind w:left="1134" w:right="616"/>
        <w:rPr>
          <w:rFonts w:ascii="Arial" w:hAnsi="Arial" w:cs="Arial"/>
          <w:sz w:val="22"/>
          <w:szCs w:val="22"/>
        </w:rPr>
      </w:pPr>
      <w:r w:rsidRPr="003E06E7">
        <w:rPr>
          <w:rFonts w:ascii="Arial" w:hAnsi="Arial" w:cs="Arial"/>
          <w:sz w:val="22"/>
          <w:szCs w:val="22"/>
        </w:rPr>
        <w:t>Darle a conocer las formas de realizar las actividades dentro del aula, en forma individual y por equipos.</w:t>
      </w:r>
    </w:p>
    <w:p w14:paraId="2D5EB252" w14:textId="77777777" w:rsidR="00C55BF3" w:rsidRPr="003E06E7" w:rsidRDefault="00C55BF3" w:rsidP="00C55BF3">
      <w:pPr>
        <w:pStyle w:val="Prrafodelista"/>
        <w:numPr>
          <w:ilvl w:val="0"/>
          <w:numId w:val="30"/>
        </w:numPr>
        <w:spacing w:after="200" w:line="276" w:lineRule="auto"/>
        <w:ind w:left="1134" w:right="616"/>
        <w:rPr>
          <w:rFonts w:ascii="Arial" w:hAnsi="Arial" w:cs="Arial"/>
          <w:sz w:val="22"/>
          <w:szCs w:val="22"/>
        </w:rPr>
      </w:pPr>
      <w:r w:rsidRPr="003E06E7">
        <w:rPr>
          <w:rFonts w:ascii="Arial" w:hAnsi="Arial" w:cs="Arial"/>
          <w:sz w:val="22"/>
          <w:szCs w:val="22"/>
        </w:rPr>
        <w:t>Bibliografía y material a utilizar.</w:t>
      </w:r>
    </w:p>
    <w:p w14:paraId="24EBCEAE" w14:textId="77777777" w:rsidR="00C55BF3" w:rsidRPr="003E06E7" w:rsidRDefault="00C55BF3" w:rsidP="00C55BF3">
      <w:pPr>
        <w:pStyle w:val="Prrafodelista"/>
        <w:numPr>
          <w:ilvl w:val="0"/>
          <w:numId w:val="30"/>
        </w:numPr>
        <w:spacing w:after="200" w:line="276" w:lineRule="auto"/>
        <w:ind w:left="1134" w:right="616"/>
        <w:rPr>
          <w:rFonts w:ascii="Arial" w:hAnsi="Arial" w:cs="Arial"/>
          <w:b/>
          <w:sz w:val="22"/>
          <w:szCs w:val="22"/>
        </w:rPr>
      </w:pPr>
      <w:r w:rsidRPr="003E06E7">
        <w:rPr>
          <w:rFonts w:ascii="Arial" w:hAnsi="Arial" w:cs="Arial"/>
          <w:sz w:val="22"/>
          <w:szCs w:val="22"/>
        </w:rPr>
        <w:t xml:space="preserve">Criterios de Evaluación. </w:t>
      </w:r>
    </w:p>
    <w:p w14:paraId="0564A95A" w14:textId="085DC178" w:rsidR="00C55BF3" w:rsidRPr="003E06E7" w:rsidRDefault="00C55BF3" w:rsidP="00C55BF3">
      <w:pPr>
        <w:pStyle w:val="Prrafodelista"/>
        <w:numPr>
          <w:ilvl w:val="0"/>
          <w:numId w:val="30"/>
        </w:numPr>
        <w:spacing w:after="200" w:line="276" w:lineRule="auto"/>
        <w:ind w:left="1134" w:right="616"/>
        <w:rPr>
          <w:rFonts w:ascii="Arial" w:hAnsi="Arial" w:cs="Arial"/>
          <w:b/>
          <w:sz w:val="22"/>
          <w:szCs w:val="22"/>
        </w:rPr>
      </w:pPr>
      <w:r w:rsidRPr="003E06E7">
        <w:rPr>
          <w:rFonts w:ascii="Arial" w:hAnsi="Arial" w:cs="Arial"/>
          <w:sz w:val="22"/>
          <w:szCs w:val="22"/>
        </w:rPr>
        <w:t xml:space="preserve">Para ser evaluado el alumno debe de cumplir con </w:t>
      </w:r>
      <w:r w:rsidR="00C5126E">
        <w:rPr>
          <w:rFonts w:ascii="Arial" w:hAnsi="Arial" w:cs="Arial"/>
          <w:sz w:val="22"/>
          <w:szCs w:val="22"/>
        </w:rPr>
        <w:t>todas las actividades de aprendizaje</w:t>
      </w:r>
      <w:r w:rsidRPr="003E06E7">
        <w:rPr>
          <w:rFonts w:ascii="Arial" w:hAnsi="Arial" w:cs="Arial"/>
          <w:sz w:val="22"/>
          <w:szCs w:val="22"/>
        </w:rPr>
        <w:t xml:space="preserve"> de cada </w:t>
      </w:r>
      <w:r w:rsidR="008D5BD2">
        <w:rPr>
          <w:rFonts w:ascii="Arial" w:hAnsi="Arial" w:cs="Arial"/>
          <w:sz w:val="22"/>
          <w:szCs w:val="22"/>
        </w:rPr>
        <w:t>progresión</w:t>
      </w:r>
      <w:r w:rsidRPr="003E06E7">
        <w:rPr>
          <w:rFonts w:ascii="Arial" w:hAnsi="Arial" w:cs="Arial"/>
          <w:sz w:val="22"/>
          <w:szCs w:val="22"/>
        </w:rPr>
        <w:t xml:space="preserve">, incluidos </w:t>
      </w:r>
      <w:r w:rsidR="008D5BD2">
        <w:rPr>
          <w:rFonts w:ascii="Arial" w:hAnsi="Arial" w:cs="Arial"/>
          <w:sz w:val="22"/>
          <w:szCs w:val="22"/>
        </w:rPr>
        <w:t>los proyectos transversales.</w:t>
      </w:r>
    </w:p>
    <w:p w14:paraId="01C1A7C2" w14:textId="77777777" w:rsidR="00C55BF3" w:rsidRPr="003E06E7" w:rsidRDefault="00C55BF3" w:rsidP="00C55BF3">
      <w:pPr>
        <w:pStyle w:val="Prrafodelista"/>
        <w:ind w:left="567" w:right="616"/>
        <w:jc w:val="center"/>
        <w:rPr>
          <w:rFonts w:ascii="Arial" w:hAnsi="Arial" w:cs="Arial"/>
          <w:b/>
          <w:sz w:val="22"/>
          <w:szCs w:val="22"/>
        </w:rPr>
      </w:pPr>
    </w:p>
    <w:p w14:paraId="7D4D6A94" w14:textId="1DD795EC" w:rsidR="00C55BF3" w:rsidRPr="003E06E7" w:rsidRDefault="00C55BF3" w:rsidP="00C55BF3">
      <w:pPr>
        <w:pStyle w:val="Prrafodelista"/>
        <w:ind w:left="567" w:right="616"/>
        <w:jc w:val="center"/>
        <w:rPr>
          <w:rFonts w:ascii="Arial" w:hAnsi="Arial" w:cs="Arial"/>
          <w:b/>
          <w:sz w:val="22"/>
          <w:szCs w:val="22"/>
        </w:rPr>
      </w:pPr>
      <w:r w:rsidRPr="003E06E7">
        <w:rPr>
          <w:rFonts w:ascii="Arial" w:hAnsi="Arial" w:cs="Arial"/>
          <w:b/>
          <w:sz w:val="22"/>
          <w:szCs w:val="22"/>
        </w:rPr>
        <w:t xml:space="preserve">Criterios de </w:t>
      </w:r>
      <w:r w:rsidR="00424270" w:rsidRPr="003E06E7">
        <w:rPr>
          <w:rFonts w:ascii="Arial" w:hAnsi="Arial" w:cs="Arial"/>
          <w:b/>
          <w:sz w:val="22"/>
          <w:szCs w:val="22"/>
        </w:rPr>
        <w:t>e</w:t>
      </w:r>
      <w:r w:rsidRPr="003E06E7">
        <w:rPr>
          <w:rFonts w:ascii="Arial" w:hAnsi="Arial" w:cs="Arial"/>
          <w:b/>
          <w:sz w:val="22"/>
          <w:szCs w:val="22"/>
        </w:rPr>
        <w:t>valuación</w:t>
      </w:r>
    </w:p>
    <w:p w14:paraId="1DFEBD4F" w14:textId="77777777" w:rsidR="00C55BF3" w:rsidRPr="003E06E7" w:rsidRDefault="00C55BF3" w:rsidP="00C5126E">
      <w:pPr>
        <w:pStyle w:val="Prrafodelista"/>
        <w:numPr>
          <w:ilvl w:val="0"/>
          <w:numId w:val="31"/>
        </w:numPr>
        <w:spacing w:after="200" w:line="276" w:lineRule="auto"/>
        <w:ind w:left="1134" w:right="616"/>
        <w:rPr>
          <w:rFonts w:ascii="Arial" w:hAnsi="Arial" w:cs="Arial"/>
          <w:sz w:val="22"/>
          <w:szCs w:val="22"/>
        </w:rPr>
      </w:pPr>
      <w:r w:rsidRPr="003E06E7">
        <w:rPr>
          <w:rFonts w:ascii="Arial" w:hAnsi="Arial" w:cs="Arial"/>
          <w:sz w:val="22"/>
          <w:szCs w:val="22"/>
        </w:rPr>
        <w:t>Asistencia.</w:t>
      </w:r>
    </w:p>
    <w:p w14:paraId="50B14EBF" w14:textId="171C68A7" w:rsidR="00C55BF3" w:rsidRPr="003E06E7" w:rsidRDefault="00C55BF3" w:rsidP="00C5126E">
      <w:pPr>
        <w:pStyle w:val="Prrafodelista"/>
        <w:numPr>
          <w:ilvl w:val="0"/>
          <w:numId w:val="31"/>
        </w:numPr>
        <w:spacing w:after="0" w:line="276" w:lineRule="auto"/>
        <w:ind w:left="1134" w:right="616"/>
        <w:rPr>
          <w:rFonts w:ascii="Arial" w:hAnsi="Arial" w:cs="Arial"/>
          <w:sz w:val="22"/>
          <w:szCs w:val="22"/>
        </w:rPr>
      </w:pPr>
      <w:r w:rsidRPr="003E06E7">
        <w:rPr>
          <w:rFonts w:ascii="Arial" w:hAnsi="Arial" w:cs="Arial"/>
          <w:sz w:val="22"/>
          <w:szCs w:val="22"/>
        </w:rPr>
        <w:t xml:space="preserve">Entrega en tiempo y forma de </w:t>
      </w:r>
      <w:r w:rsidR="009F45C9">
        <w:rPr>
          <w:rFonts w:ascii="Arial" w:hAnsi="Arial" w:cs="Arial"/>
          <w:sz w:val="22"/>
          <w:szCs w:val="22"/>
        </w:rPr>
        <w:t>actividades de aprendizaje y proyectos transversales</w:t>
      </w:r>
      <w:r w:rsidRPr="003E06E7">
        <w:rPr>
          <w:rFonts w:ascii="Arial" w:hAnsi="Arial" w:cs="Arial"/>
          <w:sz w:val="22"/>
          <w:szCs w:val="22"/>
        </w:rPr>
        <w:t xml:space="preserve"> para ser evaluadas según su desempeño.</w:t>
      </w:r>
    </w:p>
    <w:p w14:paraId="3D26E76E" w14:textId="72E3E51B" w:rsidR="00C55BF3" w:rsidRPr="003E06E7" w:rsidRDefault="00C55BF3" w:rsidP="00C5126E">
      <w:pPr>
        <w:pStyle w:val="Prrafodelista"/>
        <w:numPr>
          <w:ilvl w:val="0"/>
          <w:numId w:val="31"/>
        </w:numPr>
        <w:spacing w:after="0" w:line="276" w:lineRule="auto"/>
        <w:ind w:left="1134" w:right="616"/>
        <w:rPr>
          <w:rFonts w:ascii="Arial" w:hAnsi="Arial" w:cs="Arial"/>
          <w:sz w:val="22"/>
          <w:szCs w:val="22"/>
        </w:rPr>
      </w:pPr>
      <w:r w:rsidRPr="003E06E7">
        <w:rPr>
          <w:rFonts w:ascii="Arial" w:hAnsi="Arial" w:cs="Arial"/>
          <w:sz w:val="22"/>
          <w:szCs w:val="22"/>
        </w:rPr>
        <w:t xml:space="preserve">Los </w:t>
      </w:r>
      <w:r w:rsidR="009F45C9">
        <w:rPr>
          <w:rFonts w:ascii="Arial" w:hAnsi="Arial" w:cs="Arial"/>
          <w:sz w:val="22"/>
          <w:szCs w:val="22"/>
        </w:rPr>
        <w:t>criterios</w:t>
      </w:r>
      <w:r w:rsidRPr="003E06E7">
        <w:rPr>
          <w:rFonts w:ascii="Arial" w:hAnsi="Arial" w:cs="Arial"/>
          <w:sz w:val="22"/>
          <w:szCs w:val="22"/>
        </w:rPr>
        <w:t xml:space="preserve"> de evaluación serán los siguientes:</w:t>
      </w:r>
    </w:p>
    <w:p w14:paraId="0241C6BF" w14:textId="744DF89C" w:rsidR="003E06E7" w:rsidRDefault="003E06E7" w:rsidP="00C5126E">
      <w:pPr>
        <w:pStyle w:val="Prrafodelista"/>
        <w:spacing w:after="0" w:line="276" w:lineRule="auto"/>
        <w:ind w:left="1134" w:right="616"/>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5126E">
        <w:rPr>
          <w:rFonts w:ascii="Arial" w:hAnsi="Arial" w:cs="Arial"/>
        </w:rPr>
        <w:t>_</w:t>
      </w:r>
    </w:p>
    <w:p w14:paraId="18892BF9" w14:textId="77777777" w:rsidR="00C55BF3" w:rsidRPr="00FC11A8" w:rsidRDefault="00C55BF3" w:rsidP="00C55BF3">
      <w:pPr>
        <w:pStyle w:val="Prrafodelista"/>
        <w:spacing w:after="0"/>
        <w:ind w:left="567" w:right="616"/>
        <w:rPr>
          <w:rFonts w:ascii="Arial" w:hAnsi="Arial" w:cs="Arial"/>
        </w:rPr>
      </w:pPr>
    </w:p>
    <w:p w14:paraId="7B938F3B" w14:textId="107837E4" w:rsidR="00C55BF3" w:rsidRPr="003E06E7" w:rsidRDefault="00C55BF3" w:rsidP="00C55BF3">
      <w:pPr>
        <w:pStyle w:val="Prrafodelista"/>
        <w:ind w:left="567" w:right="616"/>
        <w:jc w:val="both"/>
        <w:rPr>
          <w:rFonts w:ascii="Arial" w:hAnsi="Arial" w:cs="Arial"/>
          <w:sz w:val="22"/>
          <w:szCs w:val="22"/>
        </w:rPr>
      </w:pPr>
      <w:r w:rsidRPr="003E06E7">
        <w:rPr>
          <w:rFonts w:ascii="Arial" w:hAnsi="Arial" w:cs="Arial"/>
          <w:b/>
          <w:sz w:val="22"/>
          <w:szCs w:val="22"/>
        </w:rPr>
        <w:t xml:space="preserve">NOTA </w:t>
      </w:r>
      <w:r w:rsidRPr="003E06E7">
        <w:rPr>
          <w:rFonts w:ascii="Arial" w:hAnsi="Arial" w:cs="Arial"/>
          <w:sz w:val="22"/>
          <w:szCs w:val="22"/>
        </w:rPr>
        <w:t>Deberá de contar con el 80% de asistencia para tener derecho al examen ordinario (producto integrador) y el 50% de asistencia para poder tener derecho a examen extraordinario.</w:t>
      </w:r>
    </w:p>
    <w:p w14:paraId="66EAD07A" w14:textId="77777777" w:rsidR="00C55BF3" w:rsidRPr="003E06E7" w:rsidRDefault="00C55BF3" w:rsidP="00C55BF3">
      <w:pPr>
        <w:ind w:left="567" w:right="616"/>
        <w:jc w:val="center"/>
        <w:rPr>
          <w:rFonts w:ascii="Arial" w:hAnsi="Arial" w:cs="Arial"/>
          <w:sz w:val="22"/>
          <w:szCs w:val="22"/>
        </w:rPr>
      </w:pPr>
      <w:r w:rsidRPr="003E06E7">
        <w:rPr>
          <w:rFonts w:ascii="Arial" w:hAnsi="Arial" w:cs="Arial"/>
          <w:sz w:val="22"/>
          <w:szCs w:val="22"/>
        </w:rPr>
        <w:t xml:space="preserve">A T E N T A M E N T E </w:t>
      </w:r>
    </w:p>
    <w:p w14:paraId="594CD6DF" w14:textId="77777777" w:rsidR="00C55BF3" w:rsidRPr="000D2A9F" w:rsidRDefault="00C55BF3" w:rsidP="00C55BF3">
      <w:pPr>
        <w:ind w:left="567" w:right="616"/>
        <w:rPr>
          <w:rFonts w:ascii="Arial" w:hAnsi="Arial" w:cs="Arial"/>
        </w:rPr>
      </w:pPr>
      <w:r w:rsidRPr="000D2A9F">
        <w:rPr>
          <w:rFonts w:ascii="Arial" w:hAnsi="Arial" w:cs="Arial"/>
        </w:rPr>
        <w:t>___________________________________</w:t>
      </w:r>
      <w:r w:rsidRPr="000D2A9F">
        <w:rPr>
          <w:rFonts w:ascii="Arial" w:hAnsi="Arial" w:cs="Arial"/>
        </w:rPr>
        <w:tab/>
        <w:t xml:space="preserve">__________________________________ </w:t>
      </w:r>
    </w:p>
    <w:p w14:paraId="5EF2627D" w14:textId="22A92F39" w:rsidR="00C55BF3" w:rsidRPr="003E06E7" w:rsidRDefault="00C55BF3" w:rsidP="00C55BF3">
      <w:pPr>
        <w:spacing w:after="0" w:line="360" w:lineRule="auto"/>
        <w:ind w:left="567" w:right="616"/>
        <w:jc w:val="center"/>
        <w:rPr>
          <w:rFonts w:ascii="Arial" w:hAnsi="Arial" w:cs="Arial"/>
          <w:sz w:val="22"/>
          <w:szCs w:val="22"/>
        </w:rPr>
      </w:pPr>
      <w:r w:rsidRPr="003E06E7">
        <w:rPr>
          <w:rFonts w:ascii="Arial" w:hAnsi="Arial" w:cs="Arial"/>
          <w:sz w:val="22"/>
          <w:szCs w:val="22"/>
        </w:rPr>
        <w:t xml:space="preserve">Nombre del </w:t>
      </w:r>
      <w:r w:rsidR="007A63F8" w:rsidRPr="003E06E7">
        <w:rPr>
          <w:rFonts w:ascii="Arial" w:hAnsi="Arial" w:cs="Arial"/>
          <w:sz w:val="22"/>
          <w:szCs w:val="22"/>
        </w:rPr>
        <w:t>d</w:t>
      </w:r>
      <w:r w:rsidRPr="003E06E7">
        <w:rPr>
          <w:rFonts w:ascii="Arial" w:hAnsi="Arial" w:cs="Arial"/>
          <w:sz w:val="22"/>
          <w:szCs w:val="22"/>
        </w:rPr>
        <w:t xml:space="preserve">ocente                                            Nombre y </w:t>
      </w:r>
      <w:r w:rsidR="007A63F8" w:rsidRPr="003E06E7">
        <w:rPr>
          <w:rFonts w:ascii="Arial" w:hAnsi="Arial" w:cs="Arial"/>
          <w:sz w:val="22"/>
          <w:szCs w:val="22"/>
        </w:rPr>
        <w:t>f</w:t>
      </w:r>
      <w:r w:rsidRPr="003E06E7">
        <w:rPr>
          <w:rFonts w:ascii="Arial" w:hAnsi="Arial" w:cs="Arial"/>
          <w:sz w:val="22"/>
          <w:szCs w:val="22"/>
        </w:rPr>
        <w:t>irma del jefe de grupo</w:t>
      </w:r>
    </w:p>
    <w:tbl>
      <w:tblPr>
        <w:tblpPr w:leftFromText="141" w:rightFromText="141" w:vertAnchor="text" w:horzAnchor="margin" w:tblpXSpec="center" w:tblpY="-180"/>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6248"/>
        <w:gridCol w:w="12"/>
        <w:gridCol w:w="2812"/>
      </w:tblGrid>
      <w:tr w:rsidR="00C55BF3" w:rsidRPr="003E06E7" w14:paraId="0962DA24" w14:textId="77777777" w:rsidTr="003E06E7">
        <w:trPr>
          <w:trHeight w:val="279"/>
        </w:trPr>
        <w:tc>
          <w:tcPr>
            <w:tcW w:w="534" w:type="dxa"/>
            <w:shd w:val="clear" w:color="auto" w:fill="E7E6E6" w:themeFill="background2"/>
          </w:tcPr>
          <w:p w14:paraId="13B941D6" w14:textId="7083D78C" w:rsidR="00C55BF3" w:rsidRPr="003E06E7" w:rsidRDefault="00C55BF3" w:rsidP="003E06E7">
            <w:pPr>
              <w:spacing w:after="0" w:line="240" w:lineRule="auto"/>
              <w:jc w:val="center"/>
              <w:rPr>
                <w:b/>
                <w:sz w:val="22"/>
                <w:szCs w:val="22"/>
              </w:rPr>
            </w:pPr>
            <w:proofErr w:type="spellStart"/>
            <w:r w:rsidRPr="003E06E7">
              <w:rPr>
                <w:b/>
                <w:sz w:val="22"/>
                <w:szCs w:val="22"/>
              </w:rPr>
              <w:lastRenderedPageBreak/>
              <w:t>N</w:t>
            </w:r>
            <w:r w:rsidR="003E06E7">
              <w:rPr>
                <w:b/>
                <w:sz w:val="22"/>
                <w:szCs w:val="22"/>
              </w:rPr>
              <w:t>°</w:t>
            </w:r>
            <w:proofErr w:type="spellEnd"/>
          </w:p>
        </w:tc>
        <w:tc>
          <w:tcPr>
            <w:tcW w:w="6260" w:type="dxa"/>
            <w:gridSpan w:val="2"/>
            <w:shd w:val="clear" w:color="auto" w:fill="E7E6E6" w:themeFill="background2"/>
          </w:tcPr>
          <w:p w14:paraId="451F5BD9" w14:textId="590FCEB8" w:rsidR="00C55BF3" w:rsidRPr="003E06E7" w:rsidRDefault="00C55BF3" w:rsidP="003E06E7">
            <w:pPr>
              <w:spacing w:after="0" w:line="240" w:lineRule="auto"/>
              <w:jc w:val="center"/>
              <w:rPr>
                <w:b/>
                <w:sz w:val="22"/>
                <w:szCs w:val="22"/>
              </w:rPr>
            </w:pPr>
            <w:r w:rsidRPr="003E06E7">
              <w:rPr>
                <w:b/>
                <w:sz w:val="22"/>
                <w:szCs w:val="22"/>
              </w:rPr>
              <w:t>F</w:t>
            </w:r>
            <w:r w:rsidR="003E06E7" w:rsidRPr="003E06E7">
              <w:rPr>
                <w:b/>
                <w:sz w:val="22"/>
                <w:szCs w:val="22"/>
              </w:rPr>
              <w:t>irmas de alumnos</w:t>
            </w:r>
          </w:p>
        </w:tc>
        <w:tc>
          <w:tcPr>
            <w:tcW w:w="2812" w:type="dxa"/>
            <w:shd w:val="clear" w:color="auto" w:fill="E7E6E6" w:themeFill="background2"/>
          </w:tcPr>
          <w:p w14:paraId="5F137B02" w14:textId="3DA5B87F" w:rsidR="00C55BF3" w:rsidRPr="003E06E7" w:rsidRDefault="003E06E7" w:rsidP="003E06E7">
            <w:pPr>
              <w:spacing w:after="0" w:line="240" w:lineRule="auto"/>
              <w:jc w:val="center"/>
              <w:rPr>
                <w:b/>
                <w:sz w:val="22"/>
                <w:szCs w:val="22"/>
              </w:rPr>
            </w:pPr>
            <w:r>
              <w:rPr>
                <w:b/>
                <w:sz w:val="22"/>
                <w:szCs w:val="22"/>
              </w:rPr>
              <w:t>Celular</w:t>
            </w:r>
          </w:p>
        </w:tc>
      </w:tr>
      <w:tr w:rsidR="00C55BF3" w:rsidRPr="003E06E7" w14:paraId="34E55296" w14:textId="77777777" w:rsidTr="00C55BF3">
        <w:trPr>
          <w:trHeight w:val="279"/>
        </w:trPr>
        <w:tc>
          <w:tcPr>
            <w:tcW w:w="534" w:type="dxa"/>
            <w:shd w:val="clear" w:color="auto" w:fill="auto"/>
          </w:tcPr>
          <w:p w14:paraId="30574576"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1F10840E"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57A6CBCD" w14:textId="77777777" w:rsidR="00C55BF3" w:rsidRPr="003E06E7" w:rsidRDefault="00C55BF3" w:rsidP="003E06E7">
            <w:pPr>
              <w:spacing w:after="0" w:line="240" w:lineRule="auto"/>
              <w:jc w:val="center"/>
              <w:rPr>
                <w:sz w:val="22"/>
                <w:szCs w:val="22"/>
              </w:rPr>
            </w:pPr>
          </w:p>
        </w:tc>
      </w:tr>
      <w:tr w:rsidR="00C55BF3" w:rsidRPr="003E06E7" w14:paraId="55F12E48" w14:textId="77777777" w:rsidTr="00C55BF3">
        <w:trPr>
          <w:trHeight w:val="279"/>
        </w:trPr>
        <w:tc>
          <w:tcPr>
            <w:tcW w:w="534" w:type="dxa"/>
            <w:shd w:val="clear" w:color="auto" w:fill="auto"/>
          </w:tcPr>
          <w:p w14:paraId="5C9E1989"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38467CD4"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032FA59D" w14:textId="77777777" w:rsidR="00C55BF3" w:rsidRPr="003E06E7" w:rsidRDefault="00C55BF3" w:rsidP="003E06E7">
            <w:pPr>
              <w:spacing w:after="0" w:line="240" w:lineRule="auto"/>
              <w:jc w:val="center"/>
              <w:rPr>
                <w:sz w:val="22"/>
                <w:szCs w:val="22"/>
              </w:rPr>
            </w:pPr>
          </w:p>
        </w:tc>
      </w:tr>
      <w:tr w:rsidR="00C55BF3" w:rsidRPr="003E06E7" w14:paraId="004AA6BD" w14:textId="77777777" w:rsidTr="00C55BF3">
        <w:trPr>
          <w:trHeight w:val="279"/>
        </w:trPr>
        <w:tc>
          <w:tcPr>
            <w:tcW w:w="534" w:type="dxa"/>
            <w:shd w:val="clear" w:color="auto" w:fill="auto"/>
          </w:tcPr>
          <w:p w14:paraId="20896D7B"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5339D2B0"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6C547CF5" w14:textId="77777777" w:rsidR="00C55BF3" w:rsidRPr="003E06E7" w:rsidRDefault="00C55BF3" w:rsidP="003E06E7">
            <w:pPr>
              <w:spacing w:after="0" w:line="240" w:lineRule="auto"/>
              <w:jc w:val="center"/>
              <w:rPr>
                <w:sz w:val="22"/>
                <w:szCs w:val="22"/>
              </w:rPr>
            </w:pPr>
          </w:p>
        </w:tc>
      </w:tr>
      <w:tr w:rsidR="00C55BF3" w:rsidRPr="003E06E7" w14:paraId="19BC8720" w14:textId="77777777" w:rsidTr="00C55BF3">
        <w:trPr>
          <w:trHeight w:val="279"/>
        </w:trPr>
        <w:tc>
          <w:tcPr>
            <w:tcW w:w="534" w:type="dxa"/>
            <w:shd w:val="clear" w:color="auto" w:fill="auto"/>
          </w:tcPr>
          <w:p w14:paraId="4AEB4B25"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3FAEA3E8"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29D2DEDD" w14:textId="77777777" w:rsidR="00C55BF3" w:rsidRPr="003E06E7" w:rsidRDefault="00C55BF3" w:rsidP="003E06E7">
            <w:pPr>
              <w:spacing w:after="0" w:line="240" w:lineRule="auto"/>
              <w:jc w:val="center"/>
              <w:rPr>
                <w:sz w:val="22"/>
                <w:szCs w:val="22"/>
              </w:rPr>
            </w:pPr>
          </w:p>
        </w:tc>
      </w:tr>
      <w:tr w:rsidR="00C55BF3" w:rsidRPr="003E06E7" w14:paraId="6813C048" w14:textId="77777777" w:rsidTr="00C55BF3">
        <w:trPr>
          <w:trHeight w:val="279"/>
        </w:trPr>
        <w:tc>
          <w:tcPr>
            <w:tcW w:w="534" w:type="dxa"/>
            <w:shd w:val="clear" w:color="auto" w:fill="auto"/>
          </w:tcPr>
          <w:p w14:paraId="70988AFF"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27195791"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12412421" w14:textId="77777777" w:rsidR="00C55BF3" w:rsidRPr="003E06E7" w:rsidRDefault="00C55BF3" w:rsidP="003E06E7">
            <w:pPr>
              <w:spacing w:after="0" w:line="240" w:lineRule="auto"/>
              <w:jc w:val="center"/>
              <w:rPr>
                <w:sz w:val="22"/>
                <w:szCs w:val="22"/>
              </w:rPr>
            </w:pPr>
          </w:p>
        </w:tc>
      </w:tr>
      <w:tr w:rsidR="00C55BF3" w:rsidRPr="003E06E7" w14:paraId="759A286E" w14:textId="77777777" w:rsidTr="00C55BF3">
        <w:trPr>
          <w:trHeight w:val="279"/>
        </w:trPr>
        <w:tc>
          <w:tcPr>
            <w:tcW w:w="534" w:type="dxa"/>
            <w:shd w:val="clear" w:color="auto" w:fill="auto"/>
          </w:tcPr>
          <w:p w14:paraId="58C47022"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030EAA5D"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64AA5560" w14:textId="77777777" w:rsidR="00C55BF3" w:rsidRPr="003E06E7" w:rsidRDefault="00C55BF3" w:rsidP="003E06E7">
            <w:pPr>
              <w:spacing w:after="0" w:line="240" w:lineRule="auto"/>
              <w:jc w:val="center"/>
              <w:rPr>
                <w:sz w:val="22"/>
                <w:szCs w:val="22"/>
              </w:rPr>
            </w:pPr>
          </w:p>
        </w:tc>
      </w:tr>
      <w:tr w:rsidR="00C55BF3" w:rsidRPr="003E06E7" w14:paraId="07D7AE1F" w14:textId="77777777" w:rsidTr="00C55BF3">
        <w:trPr>
          <w:trHeight w:val="279"/>
        </w:trPr>
        <w:tc>
          <w:tcPr>
            <w:tcW w:w="534" w:type="dxa"/>
            <w:shd w:val="clear" w:color="auto" w:fill="auto"/>
          </w:tcPr>
          <w:p w14:paraId="360DEBAA"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4F169B38" w14:textId="5CBF64E0" w:rsidR="00C55BF3" w:rsidRPr="003E06E7" w:rsidRDefault="00C55BF3" w:rsidP="003E06E7">
            <w:pPr>
              <w:tabs>
                <w:tab w:val="left" w:pos="1248"/>
              </w:tabs>
              <w:spacing w:after="0" w:line="240" w:lineRule="auto"/>
              <w:rPr>
                <w:sz w:val="22"/>
                <w:szCs w:val="22"/>
              </w:rPr>
            </w:pPr>
            <w:r w:rsidRPr="003E06E7">
              <w:rPr>
                <w:sz w:val="22"/>
                <w:szCs w:val="22"/>
              </w:rPr>
              <w:tab/>
            </w:r>
          </w:p>
        </w:tc>
        <w:tc>
          <w:tcPr>
            <w:tcW w:w="2824" w:type="dxa"/>
            <w:gridSpan w:val="2"/>
            <w:shd w:val="clear" w:color="auto" w:fill="auto"/>
          </w:tcPr>
          <w:p w14:paraId="314D919B" w14:textId="77777777" w:rsidR="00C55BF3" w:rsidRPr="003E06E7" w:rsidRDefault="00C55BF3" w:rsidP="003E06E7">
            <w:pPr>
              <w:spacing w:after="0" w:line="240" w:lineRule="auto"/>
              <w:jc w:val="center"/>
              <w:rPr>
                <w:sz w:val="22"/>
                <w:szCs w:val="22"/>
              </w:rPr>
            </w:pPr>
          </w:p>
        </w:tc>
      </w:tr>
      <w:tr w:rsidR="00C55BF3" w:rsidRPr="003E06E7" w14:paraId="0A5C78DF" w14:textId="77777777" w:rsidTr="00C55BF3">
        <w:trPr>
          <w:trHeight w:val="279"/>
        </w:trPr>
        <w:tc>
          <w:tcPr>
            <w:tcW w:w="534" w:type="dxa"/>
            <w:shd w:val="clear" w:color="auto" w:fill="auto"/>
          </w:tcPr>
          <w:p w14:paraId="783F8152"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3751317B"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40E41DEA" w14:textId="77777777" w:rsidR="00C55BF3" w:rsidRPr="003E06E7" w:rsidRDefault="00C55BF3" w:rsidP="003E06E7">
            <w:pPr>
              <w:spacing w:after="0" w:line="240" w:lineRule="auto"/>
              <w:jc w:val="center"/>
              <w:rPr>
                <w:sz w:val="22"/>
                <w:szCs w:val="22"/>
              </w:rPr>
            </w:pPr>
          </w:p>
        </w:tc>
      </w:tr>
      <w:tr w:rsidR="00C55BF3" w:rsidRPr="003E06E7" w14:paraId="44238F95" w14:textId="77777777" w:rsidTr="00C55BF3">
        <w:trPr>
          <w:trHeight w:val="279"/>
        </w:trPr>
        <w:tc>
          <w:tcPr>
            <w:tcW w:w="534" w:type="dxa"/>
            <w:shd w:val="clear" w:color="auto" w:fill="auto"/>
          </w:tcPr>
          <w:p w14:paraId="1895B4D7"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42476DED"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4951046C" w14:textId="77777777" w:rsidR="00C55BF3" w:rsidRPr="003E06E7" w:rsidRDefault="00C55BF3" w:rsidP="003E06E7">
            <w:pPr>
              <w:spacing w:after="0" w:line="240" w:lineRule="auto"/>
              <w:jc w:val="center"/>
              <w:rPr>
                <w:sz w:val="22"/>
                <w:szCs w:val="22"/>
              </w:rPr>
            </w:pPr>
          </w:p>
        </w:tc>
      </w:tr>
      <w:tr w:rsidR="00C55BF3" w:rsidRPr="003E06E7" w14:paraId="61AFDC5A" w14:textId="77777777" w:rsidTr="00C55BF3">
        <w:trPr>
          <w:trHeight w:val="279"/>
        </w:trPr>
        <w:tc>
          <w:tcPr>
            <w:tcW w:w="534" w:type="dxa"/>
            <w:shd w:val="clear" w:color="auto" w:fill="auto"/>
          </w:tcPr>
          <w:p w14:paraId="234813A2"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1F25F2CA"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0DDFE70F" w14:textId="77777777" w:rsidR="00C55BF3" w:rsidRPr="003E06E7" w:rsidRDefault="00C55BF3" w:rsidP="003E06E7">
            <w:pPr>
              <w:spacing w:after="0" w:line="240" w:lineRule="auto"/>
              <w:jc w:val="center"/>
              <w:rPr>
                <w:sz w:val="22"/>
                <w:szCs w:val="22"/>
              </w:rPr>
            </w:pPr>
          </w:p>
        </w:tc>
      </w:tr>
      <w:tr w:rsidR="00C55BF3" w:rsidRPr="003E06E7" w14:paraId="04212D71" w14:textId="77777777" w:rsidTr="00C55BF3">
        <w:trPr>
          <w:trHeight w:val="279"/>
        </w:trPr>
        <w:tc>
          <w:tcPr>
            <w:tcW w:w="534" w:type="dxa"/>
            <w:shd w:val="clear" w:color="auto" w:fill="auto"/>
          </w:tcPr>
          <w:p w14:paraId="32A5417D"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08CE1541"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651224F8" w14:textId="77777777" w:rsidR="00C55BF3" w:rsidRPr="003E06E7" w:rsidRDefault="00C55BF3" w:rsidP="003E06E7">
            <w:pPr>
              <w:spacing w:after="0" w:line="240" w:lineRule="auto"/>
              <w:jc w:val="center"/>
              <w:rPr>
                <w:sz w:val="22"/>
                <w:szCs w:val="22"/>
              </w:rPr>
            </w:pPr>
          </w:p>
        </w:tc>
      </w:tr>
      <w:tr w:rsidR="00C55BF3" w:rsidRPr="003E06E7" w14:paraId="1BAB74B9" w14:textId="77777777" w:rsidTr="00C55BF3">
        <w:trPr>
          <w:trHeight w:val="279"/>
        </w:trPr>
        <w:tc>
          <w:tcPr>
            <w:tcW w:w="534" w:type="dxa"/>
            <w:shd w:val="clear" w:color="auto" w:fill="auto"/>
          </w:tcPr>
          <w:p w14:paraId="07D8F862"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29BD8126"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66105576" w14:textId="77777777" w:rsidR="00C55BF3" w:rsidRPr="003E06E7" w:rsidRDefault="00C55BF3" w:rsidP="003E06E7">
            <w:pPr>
              <w:spacing w:after="0" w:line="240" w:lineRule="auto"/>
              <w:jc w:val="center"/>
              <w:rPr>
                <w:sz w:val="22"/>
                <w:szCs w:val="22"/>
              </w:rPr>
            </w:pPr>
          </w:p>
        </w:tc>
      </w:tr>
      <w:tr w:rsidR="00C55BF3" w:rsidRPr="003E06E7" w14:paraId="064919B7" w14:textId="77777777" w:rsidTr="00C55BF3">
        <w:trPr>
          <w:trHeight w:val="279"/>
        </w:trPr>
        <w:tc>
          <w:tcPr>
            <w:tcW w:w="534" w:type="dxa"/>
            <w:shd w:val="clear" w:color="auto" w:fill="auto"/>
          </w:tcPr>
          <w:p w14:paraId="1BA9A36B"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55EEFAEA"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4C1CC1F1" w14:textId="77777777" w:rsidR="00C55BF3" w:rsidRPr="003E06E7" w:rsidRDefault="00C55BF3" w:rsidP="003E06E7">
            <w:pPr>
              <w:spacing w:after="0" w:line="240" w:lineRule="auto"/>
              <w:jc w:val="center"/>
              <w:rPr>
                <w:sz w:val="22"/>
                <w:szCs w:val="22"/>
              </w:rPr>
            </w:pPr>
          </w:p>
        </w:tc>
      </w:tr>
      <w:tr w:rsidR="00C55BF3" w:rsidRPr="003E06E7" w14:paraId="1E4DEB9D" w14:textId="77777777" w:rsidTr="00C55BF3">
        <w:trPr>
          <w:trHeight w:val="279"/>
        </w:trPr>
        <w:tc>
          <w:tcPr>
            <w:tcW w:w="534" w:type="dxa"/>
            <w:shd w:val="clear" w:color="auto" w:fill="auto"/>
          </w:tcPr>
          <w:p w14:paraId="3D6C28D1"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7966C1A0"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761EFFF2" w14:textId="77777777" w:rsidR="00C55BF3" w:rsidRPr="003E06E7" w:rsidRDefault="00C55BF3" w:rsidP="003E06E7">
            <w:pPr>
              <w:spacing w:after="0" w:line="240" w:lineRule="auto"/>
              <w:jc w:val="center"/>
              <w:rPr>
                <w:sz w:val="22"/>
                <w:szCs w:val="22"/>
              </w:rPr>
            </w:pPr>
          </w:p>
        </w:tc>
      </w:tr>
      <w:tr w:rsidR="00C55BF3" w:rsidRPr="003E06E7" w14:paraId="09A9DA8A" w14:textId="77777777" w:rsidTr="00C55BF3">
        <w:trPr>
          <w:trHeight w:val="279"/>
        </w:trPr>
        <w:tc>
          <w:tcPr>
            <w:tcW w:w="534" w:type="dxa"/>
            <w:shd w:val="clear" w:color="auto" w:fill="auto"/>
          </w:tcPr>
          <w:p w14:paraId="2E54B3E3"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0285DABE"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6425653E" w14:textId="77777777" w:rsidR="00C55BF3" w:rsidRPr="003E06E7" w:rsidRDefault="00C55BF3" w:rsidP="003E06E7">
            <w:pPr>
              <w:spacing w:after="0" w:line="240" w:lineRule="auto"/>
              <w:jc w:val="center"/>
              <w:rPr>
                <w:sz w:val="22"/>
                <w:szCs w:val="22"/>
              </w:rPr>
            </w:pPr>
          </w:p>
        </w:tc>
      </w:tr>
      <w:tr w:rsidR="00C55BF3" w:rsidRPr="003E06E7" w14:paraId="28D22556" w14:textId="77777777" w:rsidTr="00C55BF3">
        <w:trPr>
          <w:trHeight w:val="279"/>
        </w:trPr>
        <w:tc>
          <w:tcPr>
            <w:tcW w:w="534" w:type="dxa"/>
            <w:shd w:val="clear" w:color="auto" w:fill="auto"/>
          </w:tcPr>
          <w:p w14:paraId="54319089"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0C82BEA6"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0ED8A8D8" w14:textId="77777777" w:rsidR="00C55BF3" w:rsidRPr="003E06E7" w:rsidRDefault="00C55BF3" w:rsidP="003E06E7">
            <w:pPr>
              <w:spacing w:after="0" w:line="240" w:lineRule="auto"/>
              <w:jc w:val="center"/>
              <w:rPr>
                <w:sz w:val="22"/>
                <w:szCs w:val="22"/>
              </w:rPr>
            </w:pPr>
          </w:p>
        </w:tc>
      </w:tr>
      <w:tr w:rsidR="00C55BF3" w:rsidRPr="003E06E7" w14:paraId="530BBB5B" w14:textId="77777777" w:rsidTr="00C55BF3">
        <w:trPr>
          <w:trHeight w:val="279"/>
        </w:trPr>
        <w:tc>
          <w:tcPr>
            <w:tcW w:w="534" w:type="dxa"/>
            <w:shd w:val="clear" w:color="auto" w:fill="auto"/>
          </w:tcPr>
          <w:p w14:paraId="20EF16EE"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0F4F7544"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76526C25" w14:textId="77777777" w:rsidR="00C55BF3" w:rsidRPr="003E06E7" w:rsidRDefault="00C55BF3" w:rsidP="003E06E7">
            <w:pPr>
              <w:spacing w:after="0" w:line="240" w:lineRule="auto"/>
              <w:jc w:val="center"/>
              <w:rPr>
                <w:sz w:val="22"/>
                <w:szCs w:val="22"/>
              </w:rPr>
            </w:pPr>
          </w:p>
        </w:tc>
      </w:tr>
      <w:tr w:rsidR="00C55BF3" w:rsidRPr="003E06E7" w14:paraId="2DA80718" w14:textId="77777777" w:rsidTr="00C55BF3">
        <w:trPr>
          <w:trHeight w:val="279"/>
        </w:trPr>
        <w:tc>
          <w:tcPr>
            <w:tcW w:w="534" w:type="dxa"/>
            <w:shd w:val="clear" w:color="auto" w:fill="auto"/>
          </w:tcPr>
          <w:p w14:paraId="041F6BE7"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447B283A"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43C31276" w14:textId="77777777" w:rsidR="00C55BF3" w:rsidRPr="003E06E7" w:rsidRDefault="00C55BF3" w:rsidP="003E06E7">
            <w:pPr>
              <w:spacing w:after="0" w:line="240" w:lineRule="auto"/>
              <w:jc w:val="center"/>
              <w:rPr>
                <w:sz w:val="22"/>
                <w:szCs w:val="22"/>
              </w:rPr>
            </w:pPr>
          </w:p>
        </w:tc>
      </w:tr>
      <w:tr w:rsidR="00C55BF3" w:rsidRPr="003E06E7" w14:paraId="2BD00159" w14:textId="77777777" w:rsidTr="00C55BF3">
        <w:trPr>
          <w:trHeight w:val="279"/>
        </w:trPr>
        <w:tc>
          <w:tcPr>
            <w:tcW w:w="534" w:type="dxa"/>
            <w:shd w:val="clear" w:color="auto" w:fill="auto"/>
          </w:tcPr>
          <w:p w14:paraId="2224EF79"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7E03C0EE"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710D71B4" w14:textId="77777777" w:rsidR="00C55BF3" w:rsidRPr="003E06E7" w:rsidRDefault="00C55BF3" w:rsidP="003E06E7">
            <w:pPr>
              <w:spacing w:after="0" w:line="240" w:lineRule="auto"/>
              <w:jc w:val="center"/>
              <w:rPr>
                <w:sz w:val="22"/>
                <w:szCs w:val="22"/>
              </w:rPr>
            </w:pPr>
          </w:p>
        </w:tc>
      </w:tr>
      <w:tr w:rsidR="00C55BF3" w:rsidRPr="003E06E7" w14:paraId="2A22452B" w14:textId="77777777" w:rsidTr="00C55BF3">
        <w:trPr>
          <w:trHeight w:val="279"/>
        </w:trPr>
        <w:tc>
          <w:tcPr>
            <w:tcW w:w="534" w:type="dxa"/>
            <w:shd w:val="clear" w:color="auto" w:fill="auto"/>
          </w:tcPr>
          <w:p w14:paraId="65D09004"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0D31DDBF"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4D149844" w14:textId="77777777" w:rsidR="00C55BF3" w:rsidRPr="003E06E7" w:rsidRDefault="00C55BF3" w:rsidP="003E06E7">
            <w:pPr>
              <w:spacing w:after="0" w:line="240" w:lineRule="auto"/>
              <w:jc w:val="center"/>
              <w:rPr>
                <w:sz w:val="22"/>
                <w:szCs w:val="22"/>
              </w:rPr>
            </w:pPr>
          </w:p>
        </w:tc>
      </w:tr>
      <w:tr w:rsidR="00C55BF3" w:rsidRPr="003E06E7" w14:paraId="55F00118" w14:textId="77777777" w:rsidTr="00C55BF3">
        <w:trPr>
          <w:trHeight w:val="279"/>
        </w:trPr>
        <w:tc>
          <w:tcPr>
            <w:tcW w:w="534" w:type="dxa"/>
            <w:shd w:val="clear" w:color="auto" w:fill="auto"/>
          </w:tcPr>
          <w:p w14:paraId="7FC43BA3"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2630E530"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3CD5176A" w14:textId="77777777" w:rsidR="00C55BF3" w:rsidRPr="003E06E7" w:rsidRDefault="00C55BF3" w:rsidP="003E06E7">
            <w:pPr>
              <w:spacing w:after="0" w:line="240" w:lineRule="auto"/>
              <w:jc w:val="center"/>
              <w:rPr>
                <w:sz w:val="22"/>
                <w:szCs w:val="22"/>
              </w:rPr>
            </w:pPr>
          </w:p>
        </w:tc>
      </w:tr>
      <w:tr w:rsidR="00C55BF3" w:rsidRPr="003E06E7" w14:paraId="21C250C5" w14:textId="77777777" w:rsidTr="00C55BF3">
        <w:trPr>
          <w:trHeight w:val="279"/>
        </w:trPr>
        <w:tc>
          <w:tcPr>
            <w:tcW w:w="534" w:type="dxa"/>
            <w:shd w:val="clear" w:color="auto" w:fill="auto"/>
          </w:tcPr>
          <w:p w14:paraId="7366C969"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4949BD3A"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2CED2C1E" w14:textId="77777777" w:rsidR="00C55BF3" w:rsidRPr="003E06E7" w:rsidRDefault="00C55BF3" w:rsidP="003E06E7">
            <w:pPr>
              <w:spacing w:after="0" w:line="240" w:lineRule="auto"/>
              <w:jc w:val="center"/>
              <w:rPr>
                <w:sz w:val="22"/>
                <w:szCs w:val="22"/>
              </w:rPr>
            </w:pPr>
          </w:p>
        </w:tc>
      </w:tr>
      <w:tr w:rsidR="00C55BF3" w:rsidRPr="003E06E7" w14:paraId="2EE6F171" w14:textId="77777777" w:rsidTr="00C55BF3">
        <w:trPr>
          <w:trHeight w:val="279"/>
        </w:trPr>
        <w:tc>
          <w:tcPr>
            <w:tcW w:w="534" w:type="dxa"/>
            <w:shd w:val="clear" w:color="auto" w:fill="auto"/>
          </w:tcPr>
          <w:p w14:paraId="36A14F30"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6567B210"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5626F08B" w14:textId="77777777" w:rsidR="00C55BF3" w:rsidRPr="003E06E7" w:rsidRDefault="00C55BF3" w:rsidP="003E06E7">
            <w:pPr>
              <w:spacing w:after="0" w:line="240" w:lineRule="auto"/>
              <w:jc w:val="center"/>
              <w:rPr>
                <w:sz w:val="22"/>
                <w:szCs w:val="22"/>
              </w:rPr>
            </w:pPr>
          </w:p>
        </w:tc>
      </w:tr>
      <w:tr w:rsidR="00C55BF3" w:rsidRPr="003E06E7" w14:paraId="6E3AF400" w14:textId="77777777" w:rsidTr="00C55BF3">
        <w:trPr>
          <w:trHeight w:val="279"/>
        </w:trPr>
        <w:tc>
          <w:tcPr>
            <w:tcW w:w="534" w:type="dxa"/>
            <w:shd w:val="clear" w:color="auto" w:fill="auto"/>
          </w:tcPr>
          <w:p w14:paraId="6CC959EF"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038C1685"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3048A6FD" w14:textId="77777777" w:rsidR="00C55BF3" w:rsidRPr="003E06E7" w:rsidRDefault="00C55BF3" w:rsidP="003E06E7">
            <w:pPr>
              <w:spacing w:after="0" w:line="240" w:lineRule="auto"/>
              <w:jc w:val="center"/>
              <w:rPr>
                <w:sz w:val="22"/>
                <w:szCs w:val="22"/>
              </w:rPr>
            </w:pPr>
          </w:p>
        </w:tc>
      </w:tr>
      <w:tr w:rsidR="00C55BF3" w:rsidRPr="003E06E7" w14:paraId="218A78D9" w14:textId="77777777" w:rsidTr="00C55BF3">
        <w:trPr>
          <w:trHeight w:val="279"/>
        </w:trPr>
        <w:tc>
          <w:tcPr>
            <w:tcW w:w="534" w:type="dxa"/>
            <w:shd w:val="clear" w:color="auto" w:fill="auto"/>
          </w:tcPr>
          <w:p w14:paraId="66AF97C3"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795E061A"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271D13B9" w14:textId="77777777" w:rsidR="00C55BF3" w:rsidRPr="003E06E7" w:rsidRDefault="00C55BF3" w:rsidP="003E06E7">
            <w:pPr>
              <w:spacing w:after="0" w:line="240" w:lineRule="auto"/>
              <w:jc w:val="center"/>
              <w:rPr>
                <w:sz w:val="22"/>
                <w:szCs w:val="22"/>
              </w:rPr>
            </w:pPr>
          </w:p>
        </w:tc>
      </w:tr>
      <w:tr w:rsidR="00C55BF3" w:rsidRPr="003E06E7" w14:paraId="36EF5097" w14:textId="77777777" w:rsidTr="00C55BF3">
        <w:trPr>
          <w:trHeight w:val="279"/>
        </w:trPr>
        <w:tc>
          <w:tcPr>
            <w:tcW w:w="534" w:type="dxa"/>
            <w:shd w:val="clear" w:color="auto" w:fill="auto"/>
          </w:tcPr>
          <w:p w14:paraId="584AF219"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4E369E0B"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2059FA98" w14:textId="77777777" w:rsidR="00C55BF3" w:rsidRPr="003E06E7" w:rsidRDefault="00C55BF3" w:rsidP="003E06E7">
            <w:pPr>
              <w:spacing w:after="0" w:line="240" w:lineRule="auto"/>
              <w:jc w:val="center"/>
              <w:rPr>
                <w:sz w:val="22"/>
                <w:szCs w:val="22"/>
              </w:rPr>
            </w:pPr>
          </w:p>
        </w:tc>
      </w:tr>
      <w:tr w:rsidR="00C55BF3" w:rsidRPr="003E06E7" w14:paraId="39794935" w14:textId="77777777" w:rsidTr="00C55BF3">
        <w:trPr>
          <w:trHeight w:val="279"/>
        </w:trPr>
        <w:tc>
          <w:tcPr>
            <w:tcW w:w="534" w:type="dxa"/>
            <w:shd w:val="clear" w:color="auto" w:fill="auto"/>
          </w:tcPr>
          <w:p w14:paraId="15F3939D"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3C72B0F2"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16FB15A0" w14:textId="77777777" w:rsidR="00C55BF3" w:rsidRPr="003E06E7" w:rsidRDefault="00C55BF3" w:rsidP="003E06E7">
            <w:pPr>
              <w:spacing w:after="0" w:line="240" w:lineRule="auto"/>
              <w:jc w:val="center"/>
              <w:rPr>
                <w:sz w:val="22"/>
                <w:szCs w:val="22"/>
              </w:rPr>
            </w:pPr>
          </w:p>
        </w:tc>
      </w:tr>
      <w:tr w:rsidR="00C55BF3" w:rsidRPr="003E06E7" w14:paraId="0E03BDBB" w14:textId="77777777" w:rsidTr="00C55BF3">
        <w:trPr>
          <w:trHeight w:val="279"/>
        </w:trPr>
        <w:tc>
          <w:tcPr>
            <w:tcW w:w="534" w:type="dxa"/>
            <w:shd w:val="clear" w:color="auto" w:fill="auto"/>
          </w:tcPr>
          <w:p w14:paraId="7CFA44ED"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28332DA9"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4E6B8615" w14:textId="77777777" w:rsidR="00C55BF3" w:rsidRPr="003E06E7" w:rsidRDefault="00C55BF3" w:rsidP="003E06E7">
            <w:pPr>
              <w:spacing w:after="0" w:line="240" w:lineRule="auto"/>
              <w:jc w:val="center"/>
              <w:rPr>
                <w:sz w:val="22"/>
                <w:szCs w:val="22"/>
              </w:rPr>
            </w:pPr>
          </w:p>
        </w:tc>
      </w:tr>
      <w:tr w:rsidR="00C55BF3" w:rsidRPr="003E06E7" w14:paraId="5576C4BD" w14:textId="77777777" w:rsidTr="00C55BF3">
        <w:trPr>
          <w:trHeight w:val="279"/>
        </w:trPr>
        <w:tc>
          <w:tcPr>
            <w:tcW w:w="534" w:type="dxa"/>
            <w:shd w:val="clear" w:color="auto" w:fill="auto"/>
          </w:tcPr>
          <w:p w14:paraId="40926A34"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4C011A5E"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615D5AF1" w14:textId="77777777" w:rsidR="00C55BF3" w:rsidRPr="003E06E7" w:rsidRDefault="00C55BF3" w:rsidP="003E06E7">
            <w:pPr>
              <w:spacing w:after="0" w:line="240" w:lineRule="auto"/>
              <w:jc w:val="center"/>
              <w:rPr>
                <w:sz w:val="22"/>
                <w:szCs w:val="22"/>
              </w:rPr>
            </w:pPr>
          </w:p>
        </w:tc>
      </w:tr>
      <w:tr w:rsidR="00C55BF3" w:rsidRPr="003E06E7" w14:paraId="562EE705" w14:textId="77777777" w:rsidTr="00C55BF3">
        <w:trPr>
          <w:trHeight w:val="279"/>
        </w:trPr>
        <w:tc>
          <w:tcPr>
            <w:tcW w:w="534" w:type="dxa"/>
            <w:shd w:val="clear" w:color="auto" w:fill="auto"/>
          </w:tcPr>
          <w:p w14:paraId="486663CC"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1B0F5A7C"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370F0490" w14:textId="77777777" w:rsidR="00C55BF3" w:rsidRPr="003E06E7" w:rsidRDefault="00C55BF3" w:rsidP="003E06E7">
            <w:pPr>
              <w:spacing w:after="0" w:line="240" w:lineRule="auto"/>
              <w:jc w:val="center"/>
              <w:rPr>
                <w:sz w:val="22"/>
                <w:szCs w:val="22"/>
              </w:rPr>
            </w:pPr>
          </w:p>
        </w:tc>
      </w:tr>
      <w:tr w:rsidR="00C55BF3" w:rsidRPr="003E06E7" w14:paraId="08CF5087" w14:textId="77777777" w:rsidTr="00C55BF3">
        <w:trPr>
          <w:trHeight w:val="279"/>
        </w:trPr>
        <w:tc>
          <w:tcPr>
            <w:tcW w:w="534" w:type="dxa"/>
            <w:shd w:val="clear" w:color="auto" w:fill="auto"/>
          </w:tcPr>
          <w:p w14:paraId="60619B6F"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1B94CB64"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364B7B8B" w14:textId="77777777" w:rsidR="00C55BF3" w:rsidRPr="003E06E7" w:rsidRDefault="00C55BF3" w:rsidP="003E06E7">
            <w:pPr>
              <w:spacing w:after="0" w:line="240" w:lineRule="auto"/>
              <w:jc w:val="center"/>
              <w:rPr>
                <w:sz w:val="22"/>
                <w:szCs w:val="22"/>
              </w:rPr>
            </w:pPr>
          </w:p>
        </w:tc>
      </w:tr>
      <w:tr w:rsidR="00C55BF3" w:rsidRPr="003E06E7" w14:paraId="387D3FD0" w14:textId="77777777" w:rsidTr="00C55BF3">
        <w:trPr>
          <w:trHeight w:val="279"/>
        </w:trPr>
        <w:tc>
          <w:tcPr>
            <w:tcW w:w="534" w:type="dxa"/>
            <w:shd w:val="clear" w:color="auto" w:fill="auto"/>
          </w:tcPr>
          <w:p w14:paraId="1450F408"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00AE9819"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450DAB9B" w14:textId="77777777" w:rsidR="00C55BF3" w:rsidRPr="003E06E7" w:rsidRDefault="00C55BF3" w:rsidP="003E06E7">
            <w:pPr>
              <w:spacing w:after="0" w:line="240" w:lineRule="auto"/>
              <w:jc w:val="center"/>
              <w:rPr>
                <w:sz w:val="22"/>
                <w:szCs w:val="22"/>
              </w:rPr>
            </w:pPr>
          </w:p>
        </w:tc>
      </w:tr>
      <w:tr w:rsidR="00C55BF3" w:rsidRPr="003E06E7" w14:paraId="7EA9771A" w14:textId="77777777" w:rsidTr="00C55BF3">
        <w:trPr>
          <w:trHeight w:val="279"/>
        </w:trPr>
        <w:tc>
          <w:tcPr>
            <w:tcW w:w="534" w:type="dxa"/>
            <w:shd w:val="clear" w:color="auto" w:fill="auto"/>
          </w:tcPr>
          <w:p w14:paraId="3805E016"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54727772"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465D26E2" w14:textId="77777777" w:rsidR="00C55BF3" w:rsidRPr="003E06E7" w:rsidRDefault="00C55BF3" w:rsidP="003E06E7">
            <w:pPr>
              <w:spacing w:after="0" w:line="240" w:lineRule="auto"/>
              <w:jc w:val="center"/>
              <w:rPr>
                <w:sz w:val="22"/>
                <w:szCs w:val="22"/>
              </w:rPr>
            </w:pPr>
          </w:p>
        </w:tc>
      </w:tr>
      <w:tr w:rsidR="00C55BF3" w:rsidRPr="003E06E7" w14:paraId="6BD80C63" w14:textId="77777777" w:rsidTr="00C55BF3">
        <w:trPr>
          <w:trHeight w:val="279"/>
        </w:trPr>
        <w:tc>
          <w:tcPr>
            <w:tcW w:w="534" w:type="dxa"/>
            <w:shd w:val="clear" w:color="auto" w:fill="auto"/>
          </w:tcPr>
          <w:p w14:paraId="464B19D4"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4A2ABDBF"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64BE1928" w14:textId="77777777" w:rsidR="00C55BF3" w:rsidRPr="003E06E7" w:rsidRDefault="00C55BF3" w:rsidP="003E06E7">
            <w:pPr>
              <w:spacing w:after="0" w:line="240" w:lineRule="auto"/>
              <w:jc w:val="center"/>
              <w:rPr>
                <w:sz w:val="22"/>
                <w:szCs w:val="22"/>
              </w:rPr>
            </w:pPr>
          </w:p>
        </w:tc>
      </w:tr>
      <w:tr w:rsidR="00C55BF3" w:rsidRPr="003E06E7" w14:paraId="079A9D06" w14:textId="77777777" w:rsidTr="00C55BF3">
        <w:trPr>
          <w:trHeight w:val="279"/>
        </w:trPr>
        <w:tc>
          <w:tcPr>
            <w:tcW w:w="534" w:type="dxa"/>
            <w:shd w:val="clear" w:color="auto" w:fill="auto"/>
          </w:tcPr>
          <w:p w14:paraId="5A6031A4"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375D4E33"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118DCA67" w14:textId="77777777" w:rsidR="00C55BF3" w:rsidRPr="003E06E7" w:rsidRDefault="00C55BF3" w:rsidP="003E06E7">
            <w:pPr>
              <w:spacing w:after="0" w:line="240" w:lineRule="auto"/>
              <w:jc w:val="center"/>
              <w:rPr>
                <w:sz w:val="22"/>
                <w:szCs w:val="22"/>
              </w:rPr>
            </w:pPr>
          </w:p>
        </w:tc>
      </w:tr>
      <w:tr w:rsidR="00C55BF3" w:rsidRPr="003E06E7" w14:paraId="5E61D578" w14:textId="77777777" w:rsidTr="00C55BF3">
        <w:trPr>
          <w:trHeight w:val="279"/>
        </w:trPr>
        <w:tc>
          <w:tcPr>
            <w:tcW w:w="534" w:type="dxa"/>
            <w:shd w:val="clear" w:color="auto" w:fill="auto"/>
          </w:tcPr>
          <w:p w14:paraId="5186AD38"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36B02678"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1EC09D5E" w14:textId="77777777" w:rsidR="00C55BF3" w:rsidRPr="003E06E7" w:rsidRDefault="00C55BF3" w:rsidP="003E06E7">
            <w:pPr>
              <w:spacing w:after="0" w:line="240" w:lineRule="auto"/>
              <w:jc w:val="center"/>
              <w:rPr>
                <w:sz w:val="22"/>
                <w:szCs w:val="22"/>
              </w:rPr>
            </w:pPr>
          </w:p>
        </w:tc>
      </w:tr>
      <w:tr w:rsidR="00C55BF3" w:rsidRPr="003E06E7" w14:paraId="29CF9B59" w14:textId="77777777" w:rsidTr="00C55BF3">
        <w:trPr>
          <w:trHeight w:val="279"/>
        </w:trPr>
        <w:tc>
          <w:tcPr>
            <w:tcW w:w="534" w:type="dxa"/>
            <w:shd w:val="clear" w:color="auto" w:fill="auto"/>
          </w:tcPr>
          <w:p w14:paraId="6A4750E1"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4CF6C458"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31D7406E" w14:textId="77777777" w:rsidR="00C55BF3" w:rsidRPr="003E06E7" w:rsidRDefault="00C55BF3" w:rsidP="003E06E7">
            <w:pPr>
              <w:spacing w:after="0" w:line="240" w:lineRule="auto"/>
              <w:jc w:val="center"/>
              <w:rPr>
                <w:sz w:val="22"/>
                <w:szCs w:val="22"/>
              </w:rPr>
            </w:pPr>
          </w:p>
        </w:tc>
      </w:tr>
      <w:tr w:rsidR="00C55BF3" w:rsidRPr="003E06E7" w14:paraId="0AB1575F" w14:textId="77777777" w:rsidTr="00C55BF3">
        <w:trPr>
          <w:trHeight w:val="279"/>
        </w:trPr>
        <w:tc>
          <w:tcPr>
            <w:tcW w:w="534" w:type="dxa"/>
            <w:shd w:val="clear" w:color="auto" w:fill="auto"/>
          </w:tcPr>
          <w:p w14:paraId="1C876194"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10B71FBE"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5C497F9B" w14:textId="77777777" w:rsidR="00C55BF3" w:rsidRPr="003E06E7" w:rsidRDefault="00C55BF3" w:rsidP="003E06E7">
            <w:pPr>
              <w:spacing w:after="0" w:line="240" w:lineRule="auto"/>
              <w:jc w:val="center"/>
              <w:rPr>
                <w:sz w:val="22"/>
                <w:szCs w:val="22"/>
              </w:rPr>
            </w:pPr>
          </w:p>
        </w:tc>
      </w:tr>
      <w:tr w:rsidR="00C55BF3" w:rsidRPr="003E06E7" w14:paraId="521C5F63" w14:textId="77777777" w:rsidTr="00C55BF3">
        <w:trPr>
          <w:trHeight w:val="279"/>
        </w:trPr>
        <w:tc>
          <w:tcPr>
            <w:tcW w:w="534" w:type="dxa"/>
            <w:shd w:val="clear" w:color="auto" w:fill="auto"/>
          </w:tcPr>
          <w:p w14:paraId="507186DE"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2E4FC4B2"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4539B688" w14:textId="77777777" w:rsidR="00C55BF3" w:rsidRPr="003E06E7" w:rsidRDefault="00C55BF3" w:rsidP="003E06E7">
            <w:pPr>
              <w:spacing w:after="0" w:line="240" w:lineRule="auto"/>
              <w:jc w:val="center"/>
              <w:rPr>
                <w:sz w:val="22"/>
                <w:szCs w:val="22"/>
              </w:rPr>
            </w:pPr>
          </w:p>
        </w:tc>
      </w:tr>
      <w:tr w:rsidR="00C55BF3" w:rsidRPr="003E06E7" w14:paraId="60468063" w14:textId="77777777" w:rsidTr="00C55BF3">
        <w:trPr>
          <w:trHeight w:val="279"/>
        </w:trPr>
        <w:tc>
          <w:tcPr>
            <w:tcW w:w="534" w:type="dxa"/>
            <w:shd w:val="clear" w:color="auto" w:fill="auto"/>
          </w:tcPr>
          <w:p w14:paraId="25844CF5"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5F890D5F"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27D2E276" w14:textId="77777777" w:rsidR="00C55BF3" w:rsidRPr="003E06E7" w:rsidRDefault="00C55BF3" w:rsidP="003E06E7">
            <w:pPr>
              <w:spacing w:after="0" w:line="240" w:lineRule="auto"/>
              <w:jc w:val="center"/>
              <w:rPr>
                <w:sz w:val="22"/>
                <w:szCs w:val="22"/>
              </w:rPr>
            </w:pPr>
          </w:p>
        </w:tc>
      </w:tr>
      <w:tr w:rsidR="00C55BF3" w:rsidRPr="003E06E7" w14:paraId="72D4A877" w14:textId="77777777" w:rsidTr="00C55BF3">
        <w:trPr>
          <w:trHeight w:val="279"/>
        </w:trPr>
        <w:tc>
          <w:tcPr>
            <w:tcW w:w="534" w:type="dxa"/>
            <w:shd w:val="clear" w:color="auto" w:fill="auto"/>
          </w:tcPr>
          <w:p w14:paraId="0BB846A9"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377B7C10"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17535445" w14:textId="77777777" w:rsidR="00C55BF3" w:rsidRPr="003E06E7" w:rsidRDefault="00C55BF3" w:rsidP="003E06E7">
            <w:pPr>
              <w:spacing w:after="0" w:line="240" w:lineRule="auto"/>
              <w:jc w:val="center"/>
              <w:rPr>
                <w:sz w:val="22"/>
                <w:szCs w:val="22"/>
              </w:rPr>
            </w:pPr>
          </w:p>
        </w:tc>
      </w:tr>
      <w:tr w:rsidR="00C55BF3" w:rsidRPr="003E06E7" w14:paraId="7979B0D9" w14:textId="77777777" w:rsidTr="00C55BF3">
        <w:trPr>
          <w:trHeight w:val="279"/>
        </w:trPr>
        <w:tc>
          <w:tcPr>
            <w:tcW w:w="534" w:type="dxa"/>
            <w:shd w:val="clear" w:color="auto" w:fill="auto"/>
          </w:tcPr>
          <w:p w14:paraId="634FCF6B"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07D5352F"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1966027A" w14:textId="77777777" w:rsidR="00C55BF3" w:rsidRPr="003E06E7" w:rsidRDefault="00C55BF3" w:rsidP="003E06E7">
            <w:pPr>
              <w:spacing w:after="0" w:line="240" w:lineRule="auto"/>
              <w:jc w:val="center"/>
              <w:rPr>
                <w:sz w:val="22"/>
                <w:szCs w:val="22"/>
              </w:rPr>
            </w:pPr>
          </w:p>
        </w:tc>
      </w:tr>
      <w:tr w:rsidR="00C55BF3" w:rsidRPr="003E06E7" w14:paraId="4EDF47E4" w14:textId="77777777" w:rsidTr="00C55BF3">
        <w:trPr>
          <w:trHeight w:val="279"/>
        </w:trPr>
        <w:tc>
          <w:tcPr>
            <w:tcW w:w="534" w:type="dxa"/>
            <w:shd w:val="clear" w:color="auto" w:fill="auto"/>
          </w:tcPr>
          <w:p w14:paraId="4C826D51"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42A89943"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590C7B33" w14:textId="77777777" w:rsidR="00C55BF3" w:rsidRPr="003E06E7" w:rsidRDefault="00C55BF3" w:rsidP="003E06E7">
            <w:pPr>
              <w:spacing w:after="0" w:line="240" w:lineRule="auto"/>
              <w:jc w:val="center"/>
              <w:rPr>
                <w:sz w:val="22"/>
                <w:szCs w:val="22"/>
              </w:rPr>
            </w:pPr>
          </w:p>
        </w:tc>
      </w:tr>
      <w:tr w:rsidR="00C55BF3" w:rsidRPr="003E06E7" w14:paraId="24F2FB11" w14:textId="77777777" w:rsidTr="00C55BF3">
        <w:trPr>
          <w:trHeight w:val="279"/>
        </w:trPr>
        <w:tc>
          <w:tcPr>
            <w:tcW w:w="534" w:type="dxa"/>
            <w:shd w:val="clear" w:color="auto" w:fill="auto"/>
          </w:tcPr>
          <w:p w14:paraId="66D5D309"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340DFEF9"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17FB7638" w14:textId="77777777" w:rsidR="00C55BF3" w:rsidRPr="003E06E7" w:rsidRDefault="00C55BF3" w:rsidP="003E06E7">
            <w:pPr>
              <w:spacing w:after="0" w:line="240" w:lineRule="auto"/>
              <w:jc w:val="center"/>
              <w:rPr>
                <w:sz w:val="22"/>
                <w:szCs w:val="22"/>
              </w:rPr>
            </w:pPr>
          </w:p>
        </w:tc>
      </w:tr>
      <w:tr w:rsidR="00C55BF3" w:rsidRPr="003E06E7" w14:paraId="2ED160F9" w14:textId="77777777" w:rsidTr="00C55BF3">
        <w:trPr>
          <w:trHeight w:val="279"/>
        </w:trPr>
        <w:tc>
          <w:tcPr>
            <w:tcW w:w="534" w:type="dxa"/>
            <w:shd w:val="clear" w:color="auto" w:fill="auto"/>
          </w:tcPr>
          <w:p w14:paraId="189681E9"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61028D1A"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39EC06E5" w14:textId="77777777" w:rsidR="00C55BF3" w:rsidRPr="003E06E7" w:rsidRDefault="00C55BF3" w:rsidP="003E06E7">
            <w:pPr>
              <w:spacing w:after="0" w:line="240" w:lineRule="auto"/>
              <w:jc w:val="center"/>
              <w:rPr>
                <w:sz w:val="22"/>
                <w:szCs w:val="22"/>
              </w:rPr>
            </w:pPr>
          </w:p>
        </w:tc>
      </w:tr>
      <w:tr w:rsidR="00707F46" w:rsidRPr="003E06E7" w14:paraId="468B003F" w14:textId="77777777" w:rsidTr="00C55BF3">
        <w:trPr>
          <w:trHeight w:val="279"/>
        </w:trPr>
        <w:tc>
          <w:tcPr>
            <w:tcW w:w="534" w:type="dxa"/>
            <w:shd w:val="clear" w:color="auto" w:fill="auto"/>
          </w:tcPr>
          <w:p w14:paraId="5B09D67D" w14:textId="77777777" w:rsidR="00707F46" w:rsidRPr="003E06E7" w:rsidRDefault="00707F46"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23764F0E" w14:textId="77777777" w:rsidR="00707F46" w:rsidRPr="003E06E7" w:rsidRDefault="00707F46" w:rsidP="003E06E7">
            <w:pPr>
              <w:spacing w:after="0" w:line="240" w:lineRule="auto"/>
              <w:jc w:val="center"/>
              <w:rPr>
                <w:sz w:val="22"/>
                <w:szCs w:val="22"/>
              </w:rPr>
            </w:pPr>
          </w:p>
        </w:tc>
        <w:tc>
          <w:tcPr>
            <w:tcW w:w="2824" w:type="dxa"/>
            <w:gridSpan w:val="2"/>
            <w:shd w:val="clear" w:color="auto" w:fill="auto"/>
          </w:tcPr>
          <w:p w14:paraId="0CC3972B" w14:textId="77777777" w:rsidR="00707F46" w:rsidRPr="003E06E7" w:rsidRDefault="00707F46" w:rsidP="003E06E7">
            <w:pPr>
              <w:spacing w:after="0" w:line="240" w:lineRule="auto"/>
              <w:jc w:val="center"/>
              <w:rPr>
                <w:sz w:val="22"/>
                <w:szCs w:val="22"/>
              </w:rPr>
            </w:pPr>
          </w:p>
        </w:tc>
      </w:tr>
      <w:tr w:rsidR="00707F46" w:rsidRPr="003E06E7" w14:paraId="2BFE404E" w14:textId="77777777" w:rsidTr="00C55BF3">
        <w:trPr>
          <w:trHeight w:val="279"/>
        </w:trPr>
        <w:tc>
          <w:tcPr>
            <w:tcW w:w="534" w:type="dxa"/>
            <w:shd w:val="clear" w:color="auto" w:fill="auto"/>
          </w:tcPr>
          <w:p w14:paraId="19BB20D9" w14:textId="77777777" w:rsidR="00707F46" w:rsidRPr="003E06E7" w:rsidRDefault="00707F46"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3AE7EDF6" w14:textId="77777777" w:rsidR="00707F46" w:rsidRPr="003E06E7" w:rsidRDefault="00707F46" w:rsidP="003E06E7">
            <w:pPr>
              <w:spacing w:after="0" w:line="240" w:lineRule="auto"/>
              <w:jc w:val="center"/>
              <w:rPr>
                <w:sz w:val="22"/>
                <w:szCs w:val="22"/>
              </w:rPr>
            </w:pPr>
          </w:p>
        </w:tc>
        <w:tc>
          <w:tcPr>
            <w:tcW w:w="2824" w:type="dxa"/>
            <w:gridSpan w:val="2"/>
            <w:shd w:val="clear" w:color="auto" w:fill="auto"/>
          </w:tcPr>
          <w:p w14:paraId="6EA0DAFE" w14:textId="77777777" w:rsidR="00707F46" w:rsidRPr="003E06E7" w:rsidRDefault="00707F46" w:rsidP="003E06E7">
            <w:pPr>
              <w:spacing w:after="0" w:line="240" w:lineRule="auto"/>
              <w:jc w:val="center"/>
              <w:rPr>
                <w:sz w:val="22"/>
                <w:szCs w:val="22"/>
              </w:rPr>
            </w:pPr>
          </w:p>
        </w:tc>
      </w:tr>
      <w:tr w:rsidR="00707F46" w:rsidRPr="003E06E7" w14:paraId="28B230F4" w14:textId="77777777" w:rsidTr="00C55BF3">
        <w:trPr>
          <w:trHeight w:val="279"/>
        </w:trPr>
        <w:tc>
          <w:tcPr>
            <w:tcW w:w="534" w:type="dxa"/>
            <w:shd w:val="clear" w:color="auto" w:fill="auto"/>
          </w:tcPr>
          <w:p w14:paraId="1A47E502" w14:textId="77777777" w:rsidR="00707F46" w:rsidRPr="003E06E7" w:rsidRDefault="00707F46"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53293266" w14:textId="77777777" w:rsidR="00707F46" w:rsidRPr="003E06E7" w:rsidRDefault="00707F46" w:rsidP="003E06E7">
            <w:pPr>
              <w:spacing w:after="0" w:line="240" w:lineRule="auto"/>
              <w:jc w:val="center"/>
              <w:rPr>
                <w:sz w:val="22"/>
                <w:szCs w:val="22"/>
              </w:rPr>
            </w:pPr>
          </w:p>
        </w:tc>
        <w:tc>
          <w:tcPr>
            <w:tcW w:w="2824" w:type="dxa"/>
            <w:gridSpan w:val="2"/>
            <w:shd w:val="clear" w:color="auto" w:fill="auto"/>
          </w:tcPr>
          <w:p w14:paraId="6E7F677E" w14:textId="77777777" w:rsidR="00707F46" w:rsidRPr="003E06E7" w:rsidRDefault="00707F46" w:rsidP="003E06E7">
            <w:pPr>
              <w:spacing w:after="0" w:line="240" w:lineRule="auto"/>
              <w:jc w:val="center"/>
              <w:rPr>
                <w:sz w:val="22"/>
                <w:szCs w:val="22"/>
              </w:rPr>
            </w:pPr>
          </w:p>
        </w:tc>
      </w:tr>
      <w:tr w:rsidR="00707F46" w:rsidRPr="003E06E7" w14:paraId="0F82A2B4" w14:textId="77777777" w:rsidTr="00C55BF3">
        <w:trPr>
          <w:trHeight w:val="279"/>
        </w:trPr>
        <w:tc>
          <w:tcPr>
            <w:tcW w:w="534" w:type="dxa"/>
            <w:shd w:val="clear" w:color="auto" w:fill="auto"/>
          </w:tcPr>
          <w:p w14:paraId="776F68FF" w14:textId="77777777" w:rsidR="00707F46" w:rsidRPr="003E06E7" w:rsidRDefault="00707F46"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081BE8D0" w14:textId="77777777" w:rsidR="00707F46" w:rsidRPr="003E06E7" w:rsidRDefault="00707F46" w:rsidP="003E06E7">
            <w:pPr>
              <w:spacing w:after="0" w:line="240" w:lineRule="auto"/>
              <w:jc w:val="center"/>
              <w:rPr>
                <w:sz w:val="22"/>
                <w:szCs w:val="22"/>
              </w:rPr>
            </w:pPr>
          </w:p>
        </w:tc>
        <w:tc>
          <w:tcPr>
            <w:tcW w:w="2824" w:type="dxa"/>
            <w:gridSpan w:val="2"/>
            <w:shd w:val="clear" w:color="auto" w:fill="auto"/>
          </w:tcPr>
          <w:p w14:paraId="31BF35E0" w14:textId="77777777" w:rsidR="00707F46" w:rsidRPr="003E06E7" w:rsidRDefault="00707F46" w:rsidP="003E06E7">
            <w:pPr>
              <w:spacing w:after="0" w:line="240" w:lineRule="auto"/>
              <w:jc w:val="center"/>
              <w:rPr>
                <w:sz w:val="22"/>
                <w:szCs w:val="22"/>
              </w:rPr>
            </w:pPr>
          </w:p>
        </w:tc>
      </w:tr>
      <w:tr w:rsidR="00707F46" w:rsidRPr="003E06E7" w14:paraId="20867DB0" w14:textId="77777777" w:rsidTr="00C55BF3">
        <w:trPr>
          <w:trHeight w:val="279"/>
        </w:trPr>
        <w:tc>
          <w:tcPr>
            <w:tcW w:w="534" w:type="dxa"/>
            <w:shd w:val="clear" w:color="auto" w:fill="auto"/>
          </w:tcPr>
          <w:p w14:paraId="5DE230BC" w14:textId="77777777" w:rsidR="00707F46" w:rsidRPr="003E06E7" w:rsidRDefault="00707F46"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497496CE" w14:textId="77777777" w:rsidR="00707F46" w:rsidRPr="003E06E7" w:rsidRDefault="00707F46" w:rsidP="003E06E7">
            <w:pPr>
              <w:spacing w:after="0" w:line="240" w:lineRule="auto"/>
              <w:jc w:val="center"/>
              <w:rPr>
                <w:sz w:val="22"/>
                <w:szCs w:val="22"/>
              </w:rPr>
            </w:pPr>
          </w:p>
        </w:tc>
        <w:tc>
          <w:tcPr>
            <w:tcW w:w="2824" w:type="dxa"/>
            <w:gridSpan w:val="2"/>
            <w:shd w:val="clear" w:color="auto" w:fill="auto"/>
          </w:tcPr>
          <w:p w14:paraId="18CA3601" w14:textId="77777777" w:rsidR="00707F46" w:rsidRPr="003E06E7" w:rsidRDefault="00707F46" w:rsidP="003E06E7">
            <w:pPr>
              <w:spacing w:after="0" w:line="240" w:lineRule="auto"/>
              <w:jc w:val="center"/>
              <w:rPr>
                <w:sz w:val="22"/>
                <w:szCs w:val="22"/>
              </w:rPr>
            </w:pPr>
          </w:p>
        </w:tc>
      </w:tr>
    </w:tbl>
    <w:p w14:paraId="338CE99F" w14:textId="77777777" w:rsidR="00C55BF3" w:rsidRDefault="00C55BF3" w:rsidP="007414BE"/>
    <w:p w14:paraId="2A678E99" w14:textId="77777777" w:rsidR="00C55BF3" w:rsidRDefault="00C55BF3" w:rsidP="007414BE"/>
    <w:p w14:paraId="06E3DEC0" w14:textId="77777777" w:rsidR="00C55BF3" w:rsidRDefault="00C55BF3" w:rsidP="007414BE"/>
    <w:p w14:paraId="65A4147C" w14:textId="77777777" w:rsidR="00C55BF3" w:rsidRDefault="00C55BF3" w:rsidP="007414BE"/>
    <w:p w14:paraId="3787177F" w14:textId="30AEB309" w:rsidR="00C55BF3" w:rsidRDefault="00C55BF3" w:rsidP="007414BE">
      <w:pPr>
        <w:sectPr w:rsidR="00C55BF3" w:rsidSect="00C73EE7">
          <w:pgSz w:w="12240" w:h="15840"/>
          <w:pgMar w:top="567" w:right="567" w:bottom="567" w:left="567" w:header="709" w:footer="709" w:gutter="0"/>
          <w:cols w:space="708"/>
          <w:docGrid w:linePitch="360"/>
        </w:sectPr>
      </w:pPr>
    </w:p>
    <w:p w14:paraId="0A3B9B8B" w14:textId="579E5A5F" w:rsidR="00784D40" w:rsidRPr="00776DAC" w:rsidRDefault="00E425C5" w:rsidP="00E425C5">
      <w:pPr>
        <w:pStyle w:val="Ttulo1"/>
        <w:shd w:val="clear" w:color="auto" w:fill="BDD6EE" w:themeFill="accent5" w:themeFillTint="66"/>
      </w:pPr>
      <w:bookmarkStart w:id="7" w:name="_Toc170895182"/>
      <w:r>
        <w:lastRenderedPageBreak/>
        <w:t xml:space="preserve">Progresión de </w:t>
      </w:r>
      <w:r w:rsidRPr="002C671F">
        <w:rPr>
          <w:sz w:val="20"/>
          <w:szCs w:val="20"/>
        </w:rPr>
        <w:t xml:space="preserve">aprendizaje 1. </w:t>
      </w:r>
      <w:r w:rsidR="002C671F" w:rsidRPr="002C671F">
        <w:rPr>
          <w:rFonts w:cs="Arial"/>
          <w:bCs/>
          <w:sz w:val="20"/>
          <w:szCs w:val="20"/>
        </w:rPr>
        <w:t>El lenguaje natural y el lenguaje matemático</w:t>
      </w:r>
      <w:bookmarkEnd w:id="7"/>
    </w:p>
    <w:tbl>
      <w:tblPr>
        <w:tblW w:w="5002" w:type="pct"/>
        <w:tblBorders>
          <w:insideH w:val="single" w:sz="4" w:space="0" w:color="BFBFBF"/>
        </w:tblBorders>
        <w:tblLook w:val="0400" w:firstRow="0" w:lastRow="0" w:firstColumn="0" w:lastColumn="0" w:noHBand="0" w:noVBand="1"/>
      </w:tblPr>
      <w:tblGrid>
        <w:gridCol w:w="757"/>
        <w:gridCol w:w="487"/>
        <w:gridCol w:w="576"/>
        <w:gridCol w:w="1320"/>
        <w:gridCol w:w="6"/>
        <w:gridCol w:w="1304"/>
        <w:gridCol w:w="4161"/>
        <w:gridCol w:w="105"/>
        <w:gridCol w:w="1659"/>
        <w:gridCol w:w="241"/>
        <w:gridCol w:w="521"/>
        <w:gridCol w:w="183"/>
        <w:gridCol w:w="391"/>
        <w:gridCol w:w="15"/>
        <w:gridCol w:w="621"/>
        <w:gridCol w:w="653"/>
        <w:gridCol w:w="174"/>
        <w:gridCol w:w="27"/>
        <w:gridCol w:w="141"/>
        <w:gridCol w:w="1365"/>
      </w:tblGrid>
      <w:tr w:rsidR="00772C81" w:rsidRPr="00776DAC" w14:paraId="77396B00" w14:textId="77777777" w:rsidTr="00772C81">
        <w:trPr>
          <w:trHeight w:val="283"/>
        </w:trPr>
        <w:tc>
          <w:tcPr>
            <w:tcW w:w="423" w:type="pct"/>
            <w:gridSpan w:val="2"/>
            <w:vMerge w:val="restart"/>
            <w:tcBorders>
              <w:top w:val="single" w:sz="4" w:space="0" w:color="BFBFBF" w:themeColor="background1" w:themeShade="BF"/>
              <w:left w:val="single" w:sz="4" w:space="0" w:color="FFFFFF"/>
              <w:right w:val="single" w:sz="4" w:space="0" w:color="FFFFFF"/>
            </w:tcBorders>
            <w:shd w:val="clear" w:color="auto" w:fill="F2F2F2"/>
            <w:vAlign w:val="center"/>
          </w:tcPr>
          <w:p w14:paraId="1351C0F0" w14:textId="5E161E43" w:rsidR="00A01204" w:rsidRPr="00776DAC" w:rsidRDefault="00A01204" w:rsidP="00C252BE">
            <w:pPr>
              <w:spacing w:after="0" w:line="240" w:lineRule="auto"/>
              <w:jc w:val="center"/>
              <w:rPr>
                <w:rFonts w:ascii="Commissioner" w:eastAsia="Commissioner" w:hAnsi="Commissioner" w:cs="Commissioner"/>
                <w:b/>
                <w:bCs/>
                <w:sz w:val="20"/>
                <w:szCs w:val="20"/>
              </w:rPr>
            </w:pPr>
            <w:r w:rsidRPr="00776DAC">
              <w:rPr>
                <w:rFonts w:ascii="Arial" w:eastAsia="Arial" w:hAnsi="Arial" w:cs="Arial"/>
                <w:b/>
                <w:bCs/>
                <w:color w:val="000000"/>
                <w:sz w:val="22"/>
                <w:szCs w:val="22"/>
              </w:rPr>
              <w:br w:type="page"/>
            </w:r>
            <w:r>
              <w:rPr>
                <w:rFonts w:ascii="Arial" w:eastAsia="Arial" w:hAnsi="Arial" w:cs="Arial"/>
                <w:b/>
                <w:bCs/>
                <w:color w:val="000000"/>
                <w:sz w:val="22"/>
                <w:szCs w:val="22"/>
              </w:rPr>
              <w:t>UAC</w:t>
            </w:r>
          </w:p>
        </w:tc>
        <w:tc>
          <w:tcPr>
            <w:tcW w:w="3187" w:type="pct"/>
            <w:gridSpan w:val="8"/>
            <w:vMerge w:val="restart"/>
            <w:tcBorders>
              <w:top w:val="single" w:sz="4" w:space="0" w:color="BFBFBF" w:themeColor="background1" w:themeShade="BF"/>
              <w:left w:val="single" w:sz="4" w:space="0" w:color="FFFFFF"/>
            </w:tcBorders>
            <w:shd w:val="clear" w:color="auto" w:fill="auto"/>
            <w:vAlign w:val="center"/>
          </w:tcPr>
          <w:p w14:paraId="42636079" w14:textId="37D4882A" w:rsidR="00A01204" w:rsidRPr="00776DAC" w:rsidRDefault="00A01204" w:rsidP="00596FD0">
            <w:pPr>
              <w:pBdr>
                <w:top w:val="nil"/>
                <w:left w:val="nil"/>
                <w:bottom w:val="nil"/>
                <w:right w:val="nil"/>
                <w:between w:val="nil"/>
              </w:pBdr>
              <w:spacing w:after="0" w:line="240" w:lineRule="auto"/>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Pensamiento matemático I</w:t>
            </w:r>
            <w:r>
              <w:rPr>
                <w:rFonts w:ascii="Commissioner" w:eastAsia="Commissioner" w:hAnsi="Commissioner" w:cs="Commissioner"/>
                <w:sz w:val="20"/>
                <w:szCs w:val="20"/>
              </w:rPr>
              <w:t>I</w:t>
            </w:r>
          </w:p>
        </w:tc>
        <w:tc>
          <w:tcPr>
            <w:tcW w:w="239" w:type="pct"/>
            <w:gridSpan w:val="2"/>
            <w:vMerge w:val="restart"/>
            <w:tcBorders>
              <w:top w:val="single" w:sz="4" w:space="0" w:color="BFBFBF" w:themeColor="background1" w:themeShade="BF"/>
            </w:tcBorders>
            <w:shd w:val="clear" w:color="auto" w:fill="F2F2F2" w:themeFill="background1" w:themeFillShade="F2"/>
            <w:vAlign w:val="center"/>
          </w:tcPr>
          <w:p w14:paraId="7978DF04" w14:textId="77777777" w:rsidR="00A01204" w:rsidRPr="00776DAC" w:rsidRDefault="00A01204" w:rsidP="00596FD0">
            <w:pPr>
              <w:pBdr>
                <w:top w:val="nil"/>
                <w:left w:val="nil"/>
                <w:bottom w:val="nil"/>
                <w:right w:val="nil"/>
                <w:between w:val="nil"/>
              </w:pBdr>
              <w:spacing w:after="0" w:line="240" w:lineRule="auto"/>
              <w:rPr>
                <w:rFonts w:ascii="Commissioner" w:eastAsia="Commissioner" w:hAnsi="Commissioner" w:cs="Commissioner"/>
                <w:b/>
                <w:bCs/>
                <w:color w:val="000000" w:themeColor="text1"/>
                <w:sz w:val="20"/>
                <w:szCs w:val="20"/>
              </w:rPr>
            </w:pPr>
            <w:r w:rsidRPr="00776DAC">
              <w:rPr>
                <w:rFonts w:ascii="Commissioner" w:eastAsia="Commissioner" w:hAnsi="Commissioner" w:cs="Commissioner"/>
                <w:b/>
                <w:bCs/>
                <w:sz w:val="20"/>
                <w:szCs w:val="20"/>
              </w:rPr>
              <w:t>Fecha</w:t>
            </w:r>
          </w:p>
        </w:tc>
        <w:tc>
          <w:tcPr>
            <w:tcW w:w="571" w:type="pct"/>
            <w:gridSpan w:val="4"/>
            <w:tcBorders>
              <w:top w:val="single" w:sz="4" w:space="0" w:color="BFBFBF" w:themeColor="background1" w:themeShade="BF"/>
              <w:bottom w:val="single" w:sz="4" w:space="0" w:color="BFBFBF" w:themeColor="background1" w:themeShade="BF"/>
            </w:tcBorders>
            <w:vAlign w:val="center"/>
          </w:tcPr>
          <w:p w14:paraId="6F06856B" w14:textId="77777777" w:rsidR="00A01204" w:rsidRPr="00776DAC" w:rsidRDefault="00A01204" w:rsidP="00A01204">
            <w:pPr>
              <w:pBdr>
                <w:top w:val="nil"/>
                <w:left w:val="nil"/>
                <w:bottom w:val="nil"/>
                <w:right w:val="nil"/>
                <w:between w:val="nil"/>
              </w:pBdr>
              <w:shd w:val="clear" w:color="auto" w:fill="F2F2F2" w:themeFill="background1" w:themeFillShade="F2"/>
              <w:spacing w:after="0" w:line="240" w:lineRule="auto"/>
              <w:jc w:val="right"/>
              <w:rPr>
                <w:rFonts w:ascii="Commissioner" w:eastAsia="Commissioner" w:hAnsi="Commissioner" w:cs="Commissioner"/>
                <w:b/>
                <w:bCs/>
                <w:color w:val="000000"/>
                <w:sz w:val="20"/>
                <w:szCs w:val="20"/>
              </w:rPr>
            </w:pPr>
            <w:r w:rsidRPr="00776DAC">
              <w:rPr>
                <w:rFonts w:ascii="Commissioner" w:eastAsia="Commissioner" w:hAnsi="Commissioner" w:cs="Commissioner"/>
                <w:b/>
                <w:bCs/>
                <w:sz w:val="20"/>
                <w:szCs w:val="20"/>
              </w:rPr>
              <w:t>Núm. de sesiones</w:t>
            </w:r>
          </w:p>
        </w:tc>
        <w:tc>
          <w:tcPr>
            <w:tcW w:w="579" w:type="pct"/>
            <w:gridSpan w:val="4"/>
            <w:tcBorders>
              <w:top w:val="single" w:sz="4" w:space="0" w:color="BFBFBF" w:themeColor="background1" w:themeShade="BF"/>
              <w:bottom w:val="single" w:sz="4" w:space="0" w:color="BFBFBF" w:themeColor="background1" w:themeShade="BF"/>
            </w:tcBorders>
            <w:vAlign w:val="center"/>
          </w:tcPr>
          <w:p w14:paraId="68393F2C" w14:textId="65438CF2" w:rsidR="00A01204" w:rsidRPr="00776DAC" w:rsidRDefault="00A01204" w:rsidP="00596FD0">
            <w:pPr>
              <w:pBdr>
                <w:top w:val="nil"/>
                <w:left w:val="nil"/>
                <w:bottom w:val="nil"/>
                <w:right w:val="nil"/>
                <w:between w:val="nil"/>
              </w:pBdr>
              <w:spacing w:after="0" w:line="240" w:lineRule="auto"/>
              <w:rPr>
                <w:rFonts w:ascii="Commissioner" w:eastAsia="Commissioner" w:hAnsi="Commissioner" w:cs="Commissioner"/>
                <w:color w:val="000000"/>
                <w:sz w:val="20"/>
                <w:szCs w:val="20"/>
              </w:rPr>
            </w:pPr>
            <w:r>
              <w:rPr>
                <w:rFonts w:ascii="Commissioner" w:eastAsia="Commissioner" w:hAnsi="Commissioner" w:cs="Commissioner"/>
                <w:sz w:val="20"/>
                <w:szCs w:val="20"/>
              </w:rPr>
              <w:t>4</w:t>
            </w:r>
          </w:p>
        </w:tc>
      </w:tr>
      <w:tr w:rsidR="004E5659" w:rsidRPr="00776DAC" w14:paraId="3834A8FC" w14:textId="77777777" w:rsidTr="00772C81">
        <w:trPr>
          <w:trHeight w:val="283"/>
        </w:trPr>
        <w:tc>
          <w:tcPr>
            <w:tcW w:w="423" w:type="pct"/>
            <w:gridSpan w:val="2"/>
            <w:vMerge/>
            <w:tcBorders>
              <w:left w:val="single" w:sz="4" w:space="0" w:color="FFFFFF"/>
              <w:bottom w:val="single" w:sz="4" w:space="0" w:color="BFBFBF" w:themeColor="background1" w:themeShade="BF"/>
              <w:right w:val="single" w:sz="4" w:space="0" w:color="FFFFFF"/>
            </w:tcBorders>
            <w:shd w:val="clear" w:color="auto" w:fill="F2F2F2"/>
            <w:vAlign w:val="center"/>
          </w:tcPr>
          <w:p w14:paraId="68E3934C" w14:textId="77777777" w:rsidR="00A01204" w:rsidRPr="00776DAC" w:rsidRDefault="00A01204" w:rsidP="00A01204">
            <w:pPr>
              <w:spacing w:after="0" w:line="240" w:lineRule="auto"/>
              <w:jc w:val="center"/>
              <w:rPr>
                <w:rFonts w:ascii="Arial" w:eastAsia="Arial" w:hAnsi="Arial" w:cs="Arial"/>
                <w:b/>
                <w:bCs/>
                <w:color w:val="000000"/>
                <w:sz w:val="22"/>
                <w:szCs w:val="22"/>
              </w:rPr>
            </w:pPr>
          </w:p>
        </w:tc>
        <w:tc>
          <w:tcPr>
            <w:tcW w:w="3187" w:type="pct"/>
            <w:gridSpan w:val="8"/>
            <w:vMerge/>
            <w:tcBorders>
              <w:left w:val="single" w:sz="4" w:space="0" w:color="FFFFFF"/>
              <w:bottom w:val="single" w:sz="4" w:space="0" w:color="BFBFBF" w:themeColor="background1" w:themeShade="BF"/>
            </w:tcBorders>
            <w:shd w:val="clear" w:color="auto" w:fill="auto"/>
            <w:vAlign w:val="center"/>
          </w:tcPr>
          <w:p w14:paraId="7D96AAAA" w14:textId="77777777" w:rsidR="00A01204" w:rsidRPr="00776DAC" w:rsidRDefault="00A01204" w:rsidP="00A01204">
            <w:pPr>
              <w:pBdr>
                <w:top w:val="nil"/>
                <w:left w:val="nil"/>
                <w:bottom w:val="nil"/>
                <w:right w:val="nil"/>
                <w:between w:val="nil"/>
              </w:pBdr>
              <w:spacing w:after="0" w:line="240" w:lineRule="auto"/>
              <w:rPr>
                <w:rFonts w:ascii="Commissioner" w:eastAsia="Commissioner" w:hAnsi="Commissioner" w:cs="Commissioner"/>
                <w:sz w:val="20"/>
                <w:szCs w:val="20"/>
              </w:rPr>
            </w:pPr>
          </w:p>
        </w:tc>
        <w:tc>
          <w:tcPr>
            <w:tcW w:w="239" w:type="pct"/>
            <w:gridSpan w:val="2"/>
            <w:vMerge/>
            <w:tcBorders>
              <w:bottom w:val="single" w:sz="4" w:space="0" w:color="BFBFBF" w:themeColor="background1" w:themeShade="BF"/>
            </w:tcBorders>
            <w:shd w:val="clear" w:color="auto" w:fill="F2F2F2" w:themeFill="background1" w:themeFillShade="F2"/>
            <w:vAlign w:val="center"/>
          </w:tcPr>
          <w:p w14:paraId="181E36B8" w14:textId="77777777" w:rsidR="00A01204" w:rsidRPr="00776DAC" w:rsidRDefault="00A01204" w:rsidP="00A01204">
            <w:pPr>
              <w:pBdr>
                <w:top w:val="nil"/>
                <w:left w:val="nil"/>
                <w:bottom w:val="nil"/>
                <w:right w:val="nil"/>
                <w:between w:val="nil"/>
              </w:pBdr>
              <w:spacing w:after="0" w:line="240" w:lineRule="auto"/>
              <w:rPr>
                <w:rFonts w:ascii="Commissioner" w:eastAsia="Commissioner" w:hAnsi="Commissioner" w:cs="Commissioner"/>
                <w:b/>
                <w:bCs/>
                <w:sz w:val="20"/>
                <w:szCs w:val="20"/>
              </w:rPr>
            </w:pPr>
          </w:p>
        </w:tc>
        <w:tc>
          <w:tcPr>
            <w:tcW w:w="349" w:type="pct"/>
            <w:gridSpan w:val="3"/>
            <w:tcBorders>
              <w:top w:val="single" w:sz="4" w:space="0" w:color="BFBFBF" w:themeColor="background1" w:themeShade="BF"/>
              <w:bottom w:val="single" w:sz="4" w:space="0" w:color="BFBFBF" w:themeColor="background1" w:themeShade="BF"/>
            </w:tcBorders>
            <w:vAlign w:val="center"/>
          </w:tcPr>
          <w:p w14:paraId="5A25E72A" w14:textId="18DE488B" w:rsidR="00A01204" w:rsidRPr="00776DAC" w:rsidRDefault="00A01204" w:rsidP="00A01204">
            <w:pPr>
              <w:pBdr>
                <w:top w:val="nil"/>
                <w:left w:val="nil"/>
                <w:bottom w:val="nil"/>
                <w:right w:val="nil"/>
                <w:between w:val="nil"/>
              </w:pBdr>
              <w:spacing w:after="0" w:line="240" w:lineRule="auto"/>
              <w:jc w:val="center"/>
              <w:rPr>
                <w:rFonts w:ascii="Commissioner" w:eastAsia="Commissioner" w:hAnsi="Commissioner" w:cs="Commissioner"/>
                <w:color w:val="000000"/>
                <w:sz w:val="20"/>
                <w:szCs w:val="20"/>
              </w:rPr>
            </w:pPr>
            <w:r w:rsidRPr="00A53B89">
              <w:rPr>
                <w:rFonts w:ascii="Commissioner" w:hAnsi="Commissioner" w:cs="Arial"/>
                <w:b/>
                <w:bCs/>
                <w:sz w:val="20"/>
                <w:szCs w:val="20"/>
              </w:rPr>
              <w:t xml:space="preserve">APG: </w:t>
            </w:r>
            <w:r w:rsidRPr="00A53B89">
              <w:rPr>
                <w:rFonts w:ascii="Commissioner" w:hAnsi="Commissioner" w:cs="Arial"/>
                <w:sz w:val="20"/>
                <w:szCs w:val="20"/>
              </w:rPr>
              <w:t>1</w:t>
            </w:r>
          </w:p>
        </w:tc>
        <w:tc>
          <w:tcPr>
            <w:tcW w:w="338" w:type="pct"/>
            <w:gridSpan w:val="4"/>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B222A8B" w14:textId="2291C8ED" w:rsidR="00A01204" w:rsidRPr="00776DAC" w:rsidRDefault="00A01204" w:rsidP="00A01204">
            <w:pPr>
              <w:pBdr>
                <w:top w:val="nil"/>
                <w:left w:val="nil"/>
                <w:bottom w:val="nil"/>
                <w:right w:val="nil"/>
                <w:between w:val="nil"/>
              </w:pBdr>
              <w:shd w:val="clear" w:color="auto" w:fill="F2F2F2" w:themeFill="background1" w:themeFillShade="F2"/>
              <w:spacing w:after="0" w:line="240" w:lineRule="auto"/>
              <w:jc w:val="center"/>
              <w:rPr>
                <w:rFonts w:ascii="Commissioner" w:eastAsia="Commissioner" w:hAnsi="Commissioner" w:cs="Commissioner"/>
                <w:b/>
                <w:bCs/>
                <w:sz w:val="20"/>
                <w:szCs w:val="20"/>
              </w:rPr>
            </w:pPr>
            <w:r w:rsidRPr="00A53B89">
              <w:rPr>
                <w:rFonts w:ascii="Commissioner" w:hAnsi="Commissioner" w:cs="Arial"/>
                <w:b/>
                <w:bCs/>
                <w:sz w:val="20"/>
                <w:szCs w:val="20"/>
              </w:rPr>
              <w:t xml:space="preserve">AUTE: </w:t>
            </w:r>
            <w:r w:rsidRPr="00A53B89">
              <w:rPr>
                <w:rFonts w:ascii="Commissioner" w:hAnsi="Commissioner" w:cs="Arial"/>
                <w:sz w:val="20"/>
                <w:szCs w:val="20"/>
              </w:rPr>
              <w:t>2</w:t>
            </w:r>
          </w:p>
        </w:tc>
        <w:tc>
          <w:tcPr>
            <w:tcW w:w="463" w:type="pct"/>
            <w:tcBorders>
              <w:top w:val="single" w:sz="4" w:space="0" w:color="BFBFBF" w:themeColor="background1" w:themeShade="BF"/>
              <w:bottom w:val="single" w:sz="4" w:space="0" w:color="BFBFBF" w:themeColor="background1" w:themeShade="BF"/>
            </w:tcBorders>
            <w:vAlign w:val="center"/>
          </w:tcPr>
          <w:p w14:paraId="68C7131A" w14:textId="4DD5EA10" w:rsidR="00A01204" w:rsidRDefault="00A01204" w:rsidP="00A01204">
            <w:pPr>
              <w:pBdr>
                <w:top w:val="nil"/>
                <w:left w:val="nil"/>
                <w:bottom w:val="nil"/>
                <w:right w:val="nil"/>
                <w:between w:val="nil"/>
              </w:pBdr>
              <w:spacing w:after="0" w:line="240" w:lineRule="auto"/>
              <w:jc w:val="center"/>
              <w:rPr>
                <w:rFonts w:ascii="Commissioner" w:eastAsia="Commissioner" w:hAnsi="Commissioner" w:cs="Commissioner"/>
                <w:sz w:val="20"/>
                <w:szCs w:val="20"/>
              </w:rPr>
            </w:pPr>
            <w:r w:rsidRPr="00A53B89">
              <w:rPr>
                <w:rFonts w:ascii="Commissioner" w:hAnsi="Commissioner" w:cs="Arial"/>
                <w:b/>
                <w:bCs/>
                <w:sz w:val="20"/>
                <w:szCs w:val="20"/>
              </w:rPr>
              <w:t xml:space="preserve">AP: </w:t>
            </w:r>
            <w:r w:rsidRPr="00A53B89">
              <w:rPr>
                <w:rFonts w:ascii="Commissioner" w:hAnsi="Commissioner" w:cs="Arial"/>
                <w:sz w:val="20"/>
                <w:szCs w:val="20"/>
              </w:rPr>
              <w:t>1</w:t>
            </w:r>
          </w:p>
        </w:tc>
      </w:tr>
      <w:tr w:rsidR="000A035B" w:rsidRPr="00776DAC" w14:paraId="59AC2CD5" w14:textId="77777777" w:rsidTr="00772C81">
        <w:trPr>
          <w:trHeight w:val="438"/>
        </w:trPr>
        <w:tc>
          <w:tcPr>
            <w:tcW w:w="423"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70CACE0B" w14:textId="77777777" w:rsidR="000A035B" w:rsidRPr="00776DAC" w:rsidRDefault="000A035B" w:rsidP="00596FD0">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Progresión 1</w:t>
            </w:r>
          </w:p>
        </w:tc>
        <w:tc>
          <w:tcPr>
            <w:tcW w:w="4577" w:type="pct"/>
            <w:gridSpan w:val="18"/>
            <w:tcBorders>
              <w:top w:val="single" w:sz="4" w:space="0" w:color="BFBFBF" w:themeColor="background1" w:themeShade="BF"/>
              <w:left w:val="single" w:sz="4" w:space="0" w:color="FFFFFF"/>
              <w:bottom w:val="single" w:sz="4" w:space="0" w:color="BFBFBF" w:themeColor="background1" w:themeShade="BF"/>
            </w:tcBorders>
            <w:vAlign w:val="center"/>
          </w:tcPr>
          <w:p w14:paraId="12BC378F" w14:textId="194636EE" w:rsidR="000A035B" w:rsidRPr="00776DAC" w:rsidRDefault="007A7EAD" w:rsidP="00596FD0">
            <w:pPr>
              <w:spacing w:after="0" w:line="240" w:lineRule="auto"/>
              <w:jc w:val="both"/>
              <w:rPr>
                <w:rFonts w:ascii="Commissioner" w:eastAsia="Commissioner" w:hAnsi="Commissioner" w:cs="Commissioner"/>
                <w:sz w:val="20"/>
                <w:szCs w:val="20"/>
              </w:rPr>
            </w:pPr>
            <w:r w:rsidRPr="007A7EAD">
              <w:rPr>
                <w:rFonts w:ascii="Commissioner" w:eastAsia="Commissioner" w:hAnsi="Commissioner" w:cs="Commissioner"/>
                <w:sz w:val="20"/>
                <w:szCs w:val="20"/>
              </w:rPr>
              <w:t>Compara, considerando sus aprendizajes de trayectoria, el lenguaje natural con el lenguaje matemático para observar que este último requiere de precisión y rigurosidad.</w:t>
            </w:r>
          </w:p>
        </w:tc>
      </w:tr>
      <w:tr w:rsidR="00772C81" w:rsidRPr="00776DAC" w14:paraId="35266E4C" w14:textId="77777777" w:rsidTr="00772C81">
        <w:trPr>
          <w:trHeight w:val="367"/>
        </w:trPr>
        <w:tc>
          <w:tcPr>
            <w:tcW w:w="619" w:type="pct"/>
            <w:gridSpan w:val="3"/>
            <w:tcBorders>
              <w:top w:val="single" w:sz="4" w:space="0" w:color="BFBFBF" w:themeColor="background1" w:themeShade="BF"/>
              <w:left w:val="single" w:sz="4" w:space="0" w:color="FFFFFF"/>
            </w:tcBorders>
            <w:shd w:val="clear" w:color="auto" w:fill="F2F2F2"/>
            <w:vAlign w:val="center"/>
          </w:tcPr>
          <w:p w14:paraId="3D40D6F3" w14:textId="26639846" w:rsidR="009E4348" w:rsidRPr="00776DAC" w:rsidRDefault="009E4348" w:rsidP="009E434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Categoría</w:t>
            </w:r>
          </w:p>
        </w:tc>
        <w:tc>
          <w:tcPr>
            <w:tcW w:w="894" w:type="pct"/>
            <w:gridSpan w:val="3"/>
            <w:tcBorders>
              <w:top w:val="single" w:sz="4" w:space="0" w:color="BFBFBF" w:themeColor="background1" w:themeShade="BF"/>
              <w:left w:val="single" w:sz="4" w:space="0" w:color="FFFFFF"/>
              <w:bottom w:val="single" w:sz="4" w:space="0" w:color="BFBFBF"/>
              <w:right w:val="single" w:sz="4" w:space="0" w:color="FFFFFF" w:themeColor="background1"/>
            </w:tcBorders>
            <w:shd w:val="clear" w:color="auto" w:fill="F2F2F2"/>
            <w:vAlign w:val="center"/>
          </w:tcPr>
          <w:p w14:paraId="7B82ED82" w14:textId="55D58ED1" w:rsidR="009E4348" w:rsidRPr="00776DAC" w:rsidRDefault="009E4348" w:rsidP="009E434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Subcategorías</w:t>
            </w:r>
          </w:p>
        </w:tc>
        <w:tc>
          <w:tcPr>
            <w:tcW w:w="2274" w:type="pct"/>
            <w:gridSpan w:val="5"/>
            <w:tcBorders>
              <w:top w:val="single" w:sz="4" w:space="0" w:color="BFBFBF" w:themeColor="background1" w:themeShade="BF"/>
              <w:left w:val="single" w:sz="4" w:space="0" w:color="FFFFFF" w:themeColor="background1"/>
              <w:bottom w:val="single" w:sz="4" w:space="0" w:color="BFBFBF"/>
              <w:right w:val="single" w:sz="4" w:space="0" w:color="FFFFFF" w:themeColor="background1"/>
            </w:tcBorders>
            <w:shd w:val="clear" w:color="auto" w:fill="F2F2F2"/>
            <w:vAlign w:val="center"/>
          </w:tcPr>
          <w:p w14:paraId="68DE8E22" w14:textId="271ED7BF" w:rsidR="009E4348" w:rsidRPr="00776DAC" w:rsidRDefault="009E4348" w:rsidP="009E434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Aprendizaje de trayectoria</w:t>
            </w:r>
          </w:p>
        </w:tc>
        <w:tc>
          <w:tcPr>
            <w:tcW w:w="1213" w:type="pct"/>
            <w:gridSpan w:val="9"/>
            <w:tcBorders>
              <w:top w:val="single" w:sz="4" w:space="0" w:color="BFBFBF" w:themeColor="background1" w:themeShade="BF"/>
              <w:left w:val="single" w:sz="4" w:space="0" w:color="FFFFFF" w:themeColor="background1"/>
              <w:bottom w:val="single" w:sz="4" w:space="0" w:color="BFBFBF"/>
            </w:tcBorders>
            <w:shd w:val="clear" w:color="auto" w:fill="F2F2F2"/>
            <w:vAlign w:val="center"/>
          </w:tcPr>
          <w:p w14:paraId="3CFF9C92" w14:textId="02BE4CE6" w:rsidR="009E4348" w:rsidRPr="00776DAC" w:rsidRDefault="009E4348" w:rsidP="009E434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Meta de aprendizaje</w:t>
            </w:r>
          </w:p>
        </w:tc>
      </w:tr>
      <w:tr w:rsidR="00772C81" w:rsidRPr="00776DAC" w14:paraId="0E588B6F" w14:textId="77777777" w:rsidTr="00772C81">
        <w:trPr>
          <w:trHeight w:val="367"/>
        </w:trPr>
        <w:tc>
          <w:tcPr>
            <w:tcW w:w="619" w:type="pct"/>
            <w:gridSpan w:val="3"/>
            <w:tcBorders>
              <w:top w:val="nil"/>
              <w:left w:val="single" w:sz="4" w:space="0" w:color="FFFFFF"/>
              <w:right w:val="single" w:sz="4" w:space="0" w:color="FFFFFF"/>
            </w:tcBorders>
            <w:shd w:val="clear" w:color="auto" w:fill="auto"/>
            <w:vAlign w:val="center"/>
          </w:tcPr>
          <w:p w14:paraId="1D3628EA" w14:textId="5720ACB8" w:rsidR="009E4348" w:rsidRPr="00776DAC" w:rsidRDefault="009E4348" w:rsidP="009E4348">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C</w:t>
            </w:r>
            <w:r w:rsidR="002C671F">
              <w:rPr>
                <w:rFonts w:ascii="Commissioner" w:eastAsia="Commissioner" w:hAnsi="Commissioner" w:cs="Commissioner"/>
                <w:b/>
                <w:bCs/>
                <w:sz w:val="20"/>
                <w:szCs w:val="20"/>
              </w:rPr>
              <w:t>4</w:t>
            </w:r>
            <w:r w:rsidRPr="00776DAC">
              <w:rPr>
                <w:rFonts w:ascii="Commissioner" w:eastAsia="Commissioner" w:hAnsi="Commissioner" w:cs="Commissioner"/>
                <w:sz w:val="20"/>
                <w:szCs w:val="20"/>
              </w:rPr>
              <w:t xml:space="preserve"> </w:t>
            </w:r>
            <w:r w:rsidR="002C671F" w:rsidRPr="002C671F">
              <w:rPr>
                <w:rFonts w:ascii="Commissioner" w:eastAsia="Commissioner" w:hAnsi="Commissioner" w:cs="Commissioner"/>
                <w:sz w:val="20"/>
                <w:szCs w:val="20"/>
              </w:rPr>
              <w:t>Interacción y lenguaje matemático.</w:t>
            </w:r>
          </w:p>
        </w:tc>
        <w:tc>
          <w:tcPr>
            <w:tcW w:w="894" w:type="pct"/>
            <w:gridSpan w:val="3"/>
            <w:tcBorders>
              <w:top w:val="single" w:sz="4" w:space="0" w:color="BFBFBF"/>
              <w:left w:val="single" w:sz="4" w:space="0" w:color="FFFFFF"/>
            </w:tcBorders>
            <w:vAlign w:val="center"/>
          </w:tcPr>
          <w:p w14:paraId="41CC4A03" w14:textId="483C70D8" w:rsidR="009E4348" w:rsidRPr="00D049FD" w:rsidRDefault="009E4348" w:rsidP="009E4348">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 xml:space="preserve">S1 </w:t>
            </w:r>
            <w:r w:rsidR="002C671F" w:rsidRPr="002C671F">
              <w:rPr>
                <w:rFonts w:ascii="Commissioner" w:eastAsia="Commissioner" w:hAnsi="Commissioner" w:cs="Commissioner"/>
                <w:sz w:val="20"/>
                <w:szCs w:val="20"/>
              </w:rPr>
              <w:t>Registro escrito, simbólico, algebraico e iconográfico.</w:t>
            </w:r>
          </w:p>
        </w:tc>
        <w:tc>
          <w:tcPr>
            <w:tcW w:w="2274" w:type="pct"/>
            <w:gridSpan w:val="5"/>
            <w:shd w:val="clear" w:color="auto" w:fill="auto"/>
            <w:vAlign w:val="center"/>
          </w:tcPr>
          <w:p w14:paraId="5540349F" w14:textId="34BD25DD" w:rsidR="009E4348" w:rsidRPr="007A7EAD" w:rsidRDefault="007A7EAD" w:rsidP="009E4348">
            <w:pPr>
              <w:spacing w:after="0" w:line="240" w:lineRule="auto"/>
              <w:rPr>
                <w:rFonts w:ascii="Commissioner" w:eastAsia="Commissioner" w:hAnsi="Commissioner" w:cs="Commissioner"/>
                <w:sz w:val="20"/>
                <w:szCs w:val="20"/>
              </w:rPr>
            </w:pPr>
            <w:r w:rsidRPr="007A7EAD">
              <w:rPr>
                <w:rFonts w:ascii="Commissioner" w:eastAsia="Commissioner" w:hAnsi="Commissioner" w:cs="Commissioner"/>
                <w:sz w:val="20"/>
                <w:szCs w:val="20"/>
              </w:rPr>
              <w:t>Explica el planteamiento de posibles soluciones a problemas y la descripción de situaciones en el contexto que les dio origen empleando lenguaje matemático y lo comunica a sus pares para analizar su pertinencia.</w:t>
            </w:r>
          </w:p>
        </w:tc>
        <w:tc>
          <w:tcPr>
            <w:tcW w:w="1213" w:type="pct"/>
            <w:gridSpan w:val="9"/>
            <w:shd w:val="clear" w:color="auto" w:fill="auto"/>
            <w:vAlign w:val="center"/>
          </w:tcPr>
          <w:p w14:paraId="1B2FA84E" w14:textId="48193809" w:rsidR="009E4348" w:rsidRPr="00776DAC" w:rsidRDefault="009E4348" w:rsidP="009E4348">
            <w:pPr>
              <w:spacing w:after="0" w:line="240" w:lineRule="auto"/>
              <w:rPr>
                <w:rFonts w:ascii="Commissioner" w:eastAsia="Commissioner" w:hAnsi="Commissioner" w:cs="Commissioner"/>
                <w:b/>
                <w:bCs/>
                <w:sz w:val="20"/>
                <w:szCs w:val="20"/>
              </w:rPr>
            </w:pPr>
            <w:r w:rsidRPr="00D049FD">
              <w:rPr>
                <w:rFonts w:ascii="Commissioner" w:eastAsia="Commissioner" w:hAnsi="Commissioner" w:cs="Commissioner"/>
                <w:b/>
                <w:bCs/>
                <w:sz w:val="20"/>
                <w:szCs w:val="20"/>
              </w:rPr>
              <w:t>M1-C</w:t>
            </w:r>
            <w:r w:rsidR="00563C40">
              <w:rPr>
                <w:rFonts w:ascii="Commissioner" w:eastAsia="Commissioner" w:hAnsi="Commissioner" w:cs="Commissioner"/>
                <w:b/>
                <w:bCs/>
                <w:sz w:val="20"/>
                <w:szCs w:val="20"/>
              </w:rPr>
              <w:t>4</w:t>
            </w:r>
            <w:r w:rsidRPr="00776DAC">
              <w:rPr>
                <w:rFonts w:ascii="Commissioner" w:eastAsia="Commissioner" w:hAnsi="Commissioner" w:cs="Commissioner"/>
                <w:b/>
                <w:bCs/>
                <w:sz w:val="20"/>
                <w:szCs w:val="20"/>
              </w:rPr>
              <w:t xml:space="preserve"> </w:t>
            </w:r>
            <w:r w:rsidR="00563C40" w:rsidRPr="00563C40">
              <w:rPr>
                <w:rFonts w:ascii="Commissioner" w:eastAsia="Commissioner" w:hAnsi="Commissioner" w:cs="Commissioner"/>
                <w:sz w:val="20"/>
                <w:szCs w:val="20"/>
              </w:rPr>
              <w:t>Describe situaciones o fenómenos empleando rigurosamente el lenguaje matemático y el lenguaje natural.</w:t>
            </w:r>
          </w:p>
        </w:tc>
      </w:tr>
      <w:tr w:rsidR="00772C81" w:rsidRPr="00776DAC" w14:paraId="399E6B84" w14:textId="77777777" w:rsidTr="00772C8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57" w:type="pct"/>
            <w:shd w:val="clear" w:color="auto" w:fill="BFBFBF"/>
            <w:vAlign w:val="center"/>
          </w:tcPr>
          <w:p w14:paraId="689C0ABC" w14:textId="77777777" w:rsidR="000A035B" w:rsidRPr="00776DAC" w:rsidRDefault="000A035B" w:rsidP="00596FD0">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813" w:type="pct"/>
            <w:gridSpan w:val="4"/>
            <w:shd w:val="clear" w:color="auto" w:fill="BFBFBF"/>
            <w:vAlign w:val="center"/>
          </w:tcPr>
          <w:p w14:paraId="4554C728" w14:textId="77777777" w:rsidR="000A035B" w:rsidRPr="00776DAC" w:rsidRDefault="000A035B" w:rsidP="00596FD0">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894" w:type="pct"/>
            <w:gridSpan w:val="3"/>
            <w:shd w:val="clear" w:color="auto" w:fill="BFBFBF"/>
            <w:vAlign w:val="center"/>
          </w:tcPr>
          <w:p w14:paraId="606922D8" w14:textId="77777777" w:rsidR="000A035B" w:rsidRPr="00776DAC" w:rsidRDefault="000A035B" w:rsidP="00596FD0">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64" w:type="pct"/>
            <w:shd w:val="clear" w:color="auto" w:fill="BFBFBF"/>
          </w:tcPr>
          <w:p w14:paraId="3C6AA617" w14:textId="77777777" w:rsidR="000A035B" w:rsidRDefault="000A035B" w:rsidP="00596FD0">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6272903A" w14:textId="77777777" w:rsidR="000A035B" w:rsidRPr="00776DAC" w:rsidRDefault="000A035B" w:rsidP="00596FD0">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4" w:type="pct"/>
            <w:gridSpan w:val="4"/>
            <w:shd w:val="clear" w:color="auto" w:fill="BFBFBF"/>
            <w:vAlign w:val="center"/>
          </w:tcPr>
          <w:p w14:paraId="6013F309" w14:textId="77777777" w:rsidR="000A035B" w:rsidRPr="00776DAC" w:rsidRDefault="000A035B" w:rsidP="00596FD0">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06" w:type="pct"/>
            <w:gridSpan w:val="5"/>
            <w:shd w:val="clear" w:color="auto" w:fill="BFBFBF"/>
            <w:vAlign w:val="center"/>
          </w:tcPr>
          <w:p w14:paraId="785F84AC" w14:textId="77777777" w:rsidR="000A035B" w:rsidRPr="00776DAC" w:rsidRDefault="000A035B" w:rsidP="00596FD0">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2" w:type="pct"/>
            <w:gridSpan w:val="2"/>
            <w:shd w:val="clear" w:color="auto" w:fill="BFBFBF"/>
            <w:vAlign w:val="center"/>
          </w:tcPr>
          <w:p w14:paraId="0371A39D" w14:textId="77777777" w:rsidR="000A035B" w:rsidRPr="00776DAC" w:rsidRDefault="000A035B" w:rsidP="00596FD0">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0A035B" w:rsidRPr="00776DAC" w14:paraId="6A13BAEF" w14:textId="77777777" w:rsidTr="00F7575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6"/>
        </w:trPr>
        <w:tc>
          <w:tcPr>
            <w:tcW w:w="257" w:type="pct"/>
            <w:vMerge w:val="restart"/>
            <w:shd w:val="clear" w:color="auto" w:fill="DEEAF6" w:themeFill="accent5" w:themeFillTint="33"/>
            <w:textDirection w:val="btLr"/>
            <w:vAlign w:val="center"/>
          </w:tcPr>
          <w:p w14:paraId="0D8F8A9C" w14:textId="7DC9B2F1" w:rsidR="000A035B" w:rsidRPr="00DD6273" w:rsidRDefault="00CD6739" w:rsidP="00CD6739">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i/>
                <w:sz w:val="40"/>
                <w:szCs w:val="40"/>
                <w:shd w:val="clear" w:color="auto" w:fill="D9D9D9"/>
              </w:rPr>
            </w:pPr>
            <w:r w:rsidRPr="003C6AFA">
              <w:rPr>
                <w:rFonts w:ascii="Commissioner" w:eastAsia="Commissioner" w:hAnsi="Commissioner" w:cs="Commissioner"/>
                <w:b/>
                <w:bCs/>
              </w:rPr>
              <w:t>Asesorías presenciales grupales</w:t>
            </w:r>
          </w:p>
        </w:tc>
        <w:tc>
          <w:tcPr>
            <w:tcW w:w="4743" w:type="pct"/>
            <w:gridSpan w:val="19"/>
            <w:shd w:val="clear" w:color="auto" w:fill="E2EFD9" w:themeFill="accent6" w:themeFillTint="33"/>
            <w:vAlign w:val="center"/>
          </w:tcPr>
          <w:p w14:paraId="56C54C7A" w14:textId="77777777" w:rsidR="000A035B" w:rsidRPr="00776DAC" w:rsidRDefault="000A035B" w:rsidP="00596FD0">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330506" w:rsidRPr="00776DAC" w14:paraId="1CE74FCD" w14:textId="77777777" w:rsidTr="00772C8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0"/>
        </w:trPr>
        <w:tc>
          <w:tcPr>
            <w:tcW w:w="257" w:type="pct"/>
            <w:vMerge/>
            <w:shd w:val="clear" w:color="auto" w:fill="DEEAF6" w:themeFill="accent5" w:themeFillTint="33"/>
            <w:vAlign w:val="center"/>
          </w:tcPr>
          <w:p w14:paraId="26D3CC2B" w14:textId="77777777" w:rsidR="007112E8" w:rsidRPr="00DD6273" w:rsidRDefault="007112E8" w:rsidP="007112E8">
            <w:pPr>
              <w:widowControl w:val="0"/>
              <w:pBdr>
                <w:top w:val="nil"/>
                <w:left w:val="nil"/>
                <w:bottom w:val="nil"/>
                <w:right w:val="nil"/>
                <w:between w:val="nil"/>
              </w:pBdr>
              <w:spacing w:after="0" w:line="276" w:lineRule="auto"/>
              <w:jc w:val="center"/>
              <w:rPr>
                <w:rFonts w:ascii="Commissioner" w:eastAsia="Commissioner" w:hAnsi="Commissioner" w:cs="Commissioner"/>
                <w:sz w:val="40"/>
                <w:szCs w:val="40"/>
              </w:rPr>
            </w:pPr>
          </w:p>
        </w:tc>
        <w:tc>
          <w:tcPr>
            <w:tcW w:w="813" w:type="pct"/>
            <w:gridSpan w:val="4"/>
            <w:shd w:val="clear" w:color="auto" w:fill="auto"/>
          </w:tcPr>
          <w:p w14:paraId="264C4EBC" w14:textId="1471EBA5" w:rsidR="007112E8" w:rsidRDefault="007112E8" w:rsidP="007112E8">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leer </w:t>
            </w:r>
            <w:r w:rsidRPr="00C065EF">
              <w:rPr>
                <w:rFonts w:ascii="Commissioner" w:eastAsia="Commissioner" w:hAnsi="Commissioner" w:cs="Commissioner"/>
                <w:sz w:val="20"/>
                <w:szCs w:val="20"/>
              </w:rPr>
              <w:t>la progresión</w:t>
            </w:r>
            <w:r>
              <w:rPr>
                <w:rFonts w:ascii="Commissioner" w:eastAsia="Commissioner" w:hAnsi="Commissioner" w:cs="Commissioner"/>
                <w:sz w:val="20"/>
                <w:szCs w:val="20"/>
              </w:rPr>
              <w:t xml:space="preserve"> de aprendizaje 1</w:t>
            </w:r>
            <w:r w:rsidRPr="00C065EF">
              <w:rPr>
                <w:rFonts w:ascii="Commissioner" w:eastAsia="Commissioner" w:hAnsi="Commissioner" w:cs="Commissioner"/>
                <w:sz w:val="20"/>
                <w:szCs w:val="20"/>
              </w:rPr>
              <w:t xml:space="preserve"> para llevar a cabo la identificación de metas de aprendizaje</w:t>
            </w:r>
            <w:r>
              <w:rPr>
                <w:rFonts w:ascii="Commissioner" w:eastAsia="Commissioner" w:hAnsi="Commissioner" w:cs="Commissioner"/>
                <w:sz w:val="20"/>
                <w:szCs w:val="20"/>
              </w:rPr>
              <w:t xml:space="preserve"> a lograr</w:t>
            </w:r>
            <w:r w:rsidRPr="00C065EF">
              <w:rPr>
                <w:rFonts w:ascii="Commissioner" w:eastAsia="Commissioner" w:hAnsi="Commissioner" w:cs="Commissioner"/>
                <w:sz w:val="20"/>
                <w:szCs w:val="20"/>
              </w:rPr>
              <w:t>.</w:t>
            </w:r>
          </w:p>
        </w:tc>
        <w:tc>
          <w:tcPr>
            <w:tcW w:w="1894" w:type="pct"/>
            <w:gridSpan w:val="3"/>
            <w:shd w:val="clear" w:color="auto" w:fill="auto"/>
          </w:tcPr>
          <w:p w14:paraId="58755637" w14:textId="026C7B34" w:rsidR="007112E8" w:rsidRPr="008E4E86" w:rsidRDefault="007112E8" w:rsidP="007112E8">
            <w:pPr>
              <w:spacing w:after="0"/>
              <w:jc w:val="both"/>
              <w:rPr>
                <w:rFonts w:ascii="Commissioner" w:eastAsia="Commissioner" w:hAnsi="Commissioner" w:cs="Commissioner"/>
                <w:b/>
                <w:bCs/>
                <w:sz w:val="20"/>
                <w:szCs w:val="20"/>
              </w:rPr>
            </w:pPr>
            <w:r w:rsidRPr="000418D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Realiza la lectura de la progresión de aprendizaje 1 e identifica las metas de aprendizaje a lograr.</w:t>
            </w:r>
          </w:p>
        </w:tc>
        <w:tc>
          <w:tcPr>
            <w:tcW w:w="564" w:type="pct"/>
            <w:vAlign w:val="center"/>
          </w:tcPr>
          <w:p w14:paraId="2879669B" w14:textId="248FB069" w:rsidR="007112E8" w:rsidRPr="002F658E" w:rsidRDefault="007112E8" w:rsidP="00596FD0">
            <w:pPr>
              <w:spacing w:after="0" w:line="240" w:lineRule="auto"/>
              <w:jc w:val="center"/>
              <w:rPr>
                <w:rFonts w:ascii="Commissioner" w:eastAsia="Commissioner" w:hAnsi="Commissioner" w:cs="Commissioner"/>
                <w:sz w:val="20"/>
                <w:szCs w:val="20"/>
              </w:rPr>
            </w:pPr>
          </w:p>
        </w:tc>
        <w:tc>
          <w:tcPr>
            <w:tcW w:w="454" w:type="pct"/>
            <w:gridSpan w:val="4"/>
            <w:vAlign w:val="center"/>
          </w:tcPr>
          <w:p w14:paraId="54620DFE" w14:textId="74B4E063" w:rsidR="007112E8" w:rsidRPr="002F658E" w:rsidRDefault="007112E8" w:rsidP="00596FD0">
            <w:pPr>
              <w:spacing w:after="0" w:line="240" w:lineRule="auto"/>
              <w:jc w:val="center"/>
              <w:rPr>
                <w:rFonts w:ascii="Commissioner" w:eastAsia="Commissioner" w:hAnsi="Commissioner" w:cs="Commissioner"/>
                <w:sz w:val="20"/>
                <w:szCs w:val="20"/>
              </w:rPr>
            </w:pPr>
          </w:p>
        </w:tc>
        <w:tc>
          <w:tcPr>
            <w:tcW w:w="506" w:type="pct"/>
            <w:gridSpan w:val="5"/>
            <w:vAlign w:val="center"/>
          </w:tcPr>
          <w:p w14:paraId="50BFA044" w14:textId="3D9D4B5C" w:rsidR="007112E8" w:rsidRDefault="007112E8" w:rsidP="00596FD0">
            <w:pPr>
              <w:spacing w:after="0" w:line="240" w:lineRule="auto"/>
              <w:jc w:val="center"/>
              <w:rPr>
                <w:rFonts w:ascii="Commissioner" w:eastAsia="Commissioner" w:hAnsi="Commissioner" w:cs="Commissioner"/>
                <w:sz w:val="20"/>
                <w:szCs w:val="20"/>
              </w:rPr>
            </w:pPr>
          </w:p>
        </w:tc>
        <w:tc>
          <w:tcPr>
            <w:tcW w:w="512" w:type="pct"/>
            <w:gridSpan w:val="2"/>
            <w:vMerge w:val="restart"/>
            <w:vAlign w:val="center"/>
          </w:tcPr>
          <w:p w14:paraId="0FA0B271" w14:textId="77777777" w:rsidR="007112E8" w:rsidRPr="007112E8" w:rsidRDefault="007112E8" w:rsidP="00596FD0">
            <w:pPr>
              <w:spacing w:after="0" w:line="240" w:lineRule="auto"/>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sidRPr="007112E8">
              <w:rPr>
                <w:rFonts w:ascii="Commissioner" w:eastAsia="Commissioner" w:hAnsi="Commissioner" w:cs="Commissioner"/>
                <w:sz w:val="20"/>
                <w:szCs w:val="20"/>
              </w:rPr>
              <w:t xml:space="preserve"> </w:t>
            </w:r>
          </w:p>
          <w:p w14:paraId="6274261F" w14:textId="22EA4689" w:rsidR="007112E8" w:rsidRPr="00E0698A" w:rsidRDefault="007112E8" w:rsidP="00596FD0">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20</w:t>
            </w:r>
            <w:r w:rsidRPr="00E0698A">
              <w:rPr>
                <w:rFonts w:ascii="Commissioner" w:eastAsia="Commissioner" w:hAnsi="Commissioner" w:cs="Commissioner"/>
                <w:sz w:val="20"/>
                <w:szCs w:val="20"/>
              </w:rPr>
              <w:t xml:space="preserve"> min</w:t>
            </w:r>
            <w:r>
              <w:rPr>
                <w:rFonts w:ascii="Commissioner" w:eastAsia="Commissioner" w:hAnsi="Commissioner" w:cs="Commissioner"/>
                <w:sz w:val="20"/>
                <w:szCs w:val="20"/>
              </w:rPr>
              <w:t>.</w:t>
            </w:r>
          </w:p>
        </w:tc>
      </w:tr>
      <w:tr w:rsidR="00330506" w:rsidRPr="00776DAC" w14:paraId="488E5AE7" w14:textId="77777777" w:rsidTr="00772C8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441"/>
        </w:trPr>
        <w:tc>
          <w:tcPr>
            <w:tcW w:w="257" w:type="pct"/>
            <w:vMerge/>
            <w:shd w:val="clear" w:color="auto" w:fill="DEEAF6" w:themeFill="accent5" w:themeFillTint="33"/>
            <w:vAlign w:val="center"/>
          </w:tcPr>
          <w:p w14:paraId="11F76221" w14:textId="77777777" w:rsidR="007D3808" w:rsidRPr="00DD6273" w:rsidRDefault="007D3808" w:rsidP="00596FD0">
            <w:pPr>
              <w:widowControl w:val="0"/>
              <w:pBdr>
                <w:top w:val="nil"/>
                <w:left w:val="nil"/>
                <w:bottom w:val="nil"/>
                <w:right w:val="nil"/>
                <w:between w:val="nil"/>
              </w:pBdr>
              <w:spacing w:after="0" w:line="276" w:lineRule="auto"/>
              <w:jc w:val="center"/>
              <w:rPr>
                <w:rFonts w:ascii="Commissioner" w:eastAsia="Commissioner" w:hAnsi="Commissioner" w:cs="Commissioner"/>
                <w:sz w:val="40"/>
                <w:szCs w:val="40"/>
              </w:rPr>
            </w:pPr>
          </w:p>
        </w:tc>
        <w:tc>
          <w:tcPr>
            <w:tcW w:w="813" w:type="pct"/>
            <w:gridSpan w:val="4"/>
            <w:shd w:val="clear" w:color="auto" w:fill="auto"/>
            <w:vAlign w:val="center"/>
          </w:tcPr>
          <w:p w14:paraId="5A7C56C4" w14:textId="79EACAD5" w:rsidR="007D3808" w:rsidRPr="00776DAC" w:rsidRDefault="00E6417B" w:rsidP="00596FD0">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Solicita realizar la evaluación diagnóstica. La activación de los conocimientos previos la hace mediante la retroalimentación, abriendo cápsulas durante el desarrollo de la clase.</w:t>
            </w:r>
          </w:p>
        </w:tc>
        <w:tc>
          <w:tcPr>
            <w:tcW w:w="1894" w:type="pct"/>
            <w:gridSpan w:val="3"/>
            <w:shd w:val="clear" w:color="auto" w:fill="auto"/>
            <w:vAlign w:val="center"/>
          </w:tcPr>
          <w:p w14:paraId="3C38932E" w14:textId="6F8D4723" w:rsidR="007D3808" w:rsidRDefault="007D3808" w:rsidP="00596FD0">
            <w:pPr>
              <w:spacing w:after="0" w:line="240" w:lineRule="auto"/>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Trabajo en plenaria:</w:t>
            </w:r>
            <w:r w:rsidRPr="002008C1">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Realizan la </w:t>
            </w:r>
            <w:r>
              <w:rPr>
                <w:rFonts w:ascii="Commissioner" w:hAnsi="Commissioner" w:cs="Arial"/>
                <w:i/>
                <w:iCs/>
                <w:color w:val="00B050"/>
                <w:sz w:val="20"/>
                <w:szCs w:val="20"/>
                <w:lang w:val="es-ES"/>
              </w:rPr>
              <w:t>Evaluación diagnóstica</w:t>
            </w:r>
            <w:r w:rsidRPr="002008C1">
              <w:rPr>
                <w:rFonts w:ascii="Commissioner" w:hAnsi="Commissioner" w:cs="Arial"/>
                <w:i/>
                <w:iCs/>
                <w:color w:val="00B050"/>
                <w:sz w:val="20"/>
                <w:szCs w:val="20"/>
                <w:lang w:val="es-ES"/>
              </w:rPr>
              <w:t xml:space="preserve"> 1.</w:t>
            </w:r>
            <w:r>
              <w:rPr>
                <w:rFonts w:ascii="Commissioner" w:hAnsi="Commissioner" w:cs="Arial"/>
                <w:i/>
                <w:iCs/>
                <w:color w:val="00B050"/>
                <w:sz w:val="20"/>
                <w:szCs w:val="20"/>
                <w:lang w:val="es-ES"/>
              </w:rPr>
              <w:t>1.</w:t>
            </w:r>
            <w:r w:rsidRPr="002008C1">
              <w:rPr>
                <w:rFonts w:ascii="Commissioner" w:hAnsi="Commissioner" w:cs="Arial"/>
                <w:color w:val="00B050"/>
                <w:sz w:val="20"/>
                <w:szCs w:val="20"/>
                <w:lang w:val="es-ES"/>
              </w:rPr>
              <w:t xml:space="preserve"> </w:t>
            </w:r>
          </w:p>
          <w:p w14:paraId="61731570" w14:textId="77777777" w:rsidR="007D3808" w:rsidRDefault="007D3808" w:rsidP="00596FD0">
            <w:pPr>
              <w:spacing w:after="0" w:line="240" w:lineRule="auto"/>
              <w:jc w:val="both"/>
              <w:rPr>
                <w:rFonts w:ascii="Commissioner" w:hAnsi="Commissioner" w:cs="Arial"/>
                <w:i/>
                <w:iCs/>
                <w:color w:val="00B050"/>
                <w:sz w:val="20"/>
                <w:szCs w:val="20"/>
                <w:lang w:val="es-ES"/>
              </w:rPr>
            </w:pPr>
          </w:p>
          <w:p w14:paraId="02A85176" w14:textId="77777777" w:rsidR="0040333C" w:rsidRDefault="007D3808" w:rsidP="0040333C">
            <w:pPr>
              <w:pStyle w:val="Prrafodelista"/>
              <w:spacing w:after="120" w:line="240" w:lineRule="auto"/>
              <w:ind w:left="17"/>
              <w:rPr>
                <w:rFonts w:ascii="Commissioner" w:hAnsi="Commissioner" w:cs="Arial"/>
                <w:color w:val="00B050"/>
                <w:sz w:val="20"/>
                <w:szCs w:val="20"/>
                <w:lang w:val="es-ES"/>
              </w:rPr>
            </w:pPr>
            <w:r w:rsidRPr="007D3808">
              <w:rPr>
                <w:rFonts w:ascii="Commissioner" w:hAnsi="Commissioner" w:cs="Arial"/>
                <w:i/>
                <w:iCs/>
                <w:color w:val="00B050"/>
                <w:sz w:val="20"/>
                <w:szCs w:val="20"/>
                <w:lang w:val="es-ES"/>
              </w:rPr>
              <w:t>Evaluación diagnóstica 1.1.</w:t>
            </w:r>
            <w:r w:rsidRPr="007D3808">
              <w:rPr>
                <w:rFonts w:ascii="Commissioner" w:hAnsi="Commissioner" w:cs="Arial"/>
                <w:color w:val="00B050"/>
                <w:sz w:val="20"/>
                <w:szCs w:val="20"/>
                <w:lang w:val="es-ES"/>
              </w:rPr>
              <w:t xml:space="preserve"> </w:t>
            </w:r>
          </w:p>
          <w:p w14:paraId="1387B8FE" w14:textId="205D3D64" w:rsidR="007D3808" w:rsidRPr="007D3808" w:rsidRDefault="007D3808" w:rsidP="0040333C">
            <w:pPr>
              <w:pStyle w:val="Prrafodelista"/>
              <w:numPr>
                <w:ilvl w:val="0"/>
                <w:numId w:val="35"/>
              </w:numPr>
              <w:spacing w:after="120" w:line="240" w:lineRule="auto"/>
              <w:rPr>
                <w:rFonts w:ascii="Commissioner" w:eastAsiaTheme="minorHAnsi" w:hAnsi="Commissioner" w:cstheme="minorBidi"/>
                <w:kern w:val="2"/>
                <w:sz w:val="20"/>
                <w:szCs w:val="20"/>
                <w:lang w:eastAsia="en-US"/>
                <w14:ligatures w14:val="standardContextual"/>
              </w:rPr>
            </w:pPr>
            <w:r w:rsidRPr="007D3808">
              <w:rPr>
                <w:rFonts w:ascii="Commissioner" w:eastAsiaTheme="minorHAnsi" w:hAnsi="Commissioner" w:cstheme="minorBidi"/>
                <w:kern w:val="2"/>
                <w:sz w:val="20"/>
                <w:szCs w:val="20"/>
                <w:lang w:eastAsia="en-US"/>
                <w14:ligatures w14:val="standardContextual"/>
              </w:rPr>
              <w:t>Relaciona ambas columnas:</w:t>
            </w:r>
          </w:p>
          <w:tbl>
            <w:tblPr>
              <w:tblStyle w:val="Tablaconcuadrcula"/>
              <w:tblW w:w="0" w:type="auto"/>
              <w:tblInd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843"/>
            </w:tblGrid>
            <w:tr w:rsidR="00CE4644" w:rsidRPr="00CE4644" w14:paraId="589D27C5" w14:textId="15349C5D" w:rsidTr="0040333C">
              <w:trPr>
                <w:trHeight w:val="467"/>
              </w:trPr>
              <w:tc>
                <w:tcPr>
                  <w:tcW w:w="1843" w:type="dxa"/>
                </w:tcPr>
                <w:p w14:paraId="58D0AD82" w14:textId="77777777" w:rsidR="00CE4644" w:rsidRPr="007D3808" w:rsidRDefault="00CE4644" w:rsidP="007D3808">
                  <w:pPr>
                    <w:spacing w:after="120"/>
                    <w:ind w:left="17"/>
                    <w:rPr>
                      <w:rFonts w:ascii="Commissioner" w:eastAsiaTheme="minorHAnsi" w:hAnsi="Commissioner" w:cstheme="minorBidi"/>
                      <w:kern w:val="2"/>
                      <w:sz w:val="20"/>
                      <w:szCs w:val="20"/>
                      <w:lang w:eastAsia="en-US"/>
                      <w14:ligatures w14:val="standardContextual"/>
                    </w:rPr>
                  </w:pPr>
                  <w:r w:rsidRPr="007D3808">
                    <w:rPr>
                      <w:rFonts w:ascii="Commissioner" w:eastAsiaTheme="minorHAnsi" w:hAnsi="Commissioner" w:cstheme="minorBidi"/>
                      <w:kern w:val="2"/>
                      <w:sz w:val="20"/>
                      <w:szCs w:val="20"/>
                      <w:lang w:eastAsia="en-US"/>
                      <w14:ligatures w14:val="standardContextual"/>
                    </w:rPr>
                    <w:t xml:space="preserve">Mi fin de semana estuvo muy </w:t>
                  </w:r>
                  <w:r w:rsidRPr="007D3808">
                    <w:rPr>
                      <w:rFonts w:ascii="Commissioner" w:eastAsiaTheme="minorHAnsi" w:hAnsi="Commissioner" w:cstheme="minorBidi"/>
                      <w:i/>
                      <w:iCs/>
                      <w:kern w:val="2"/>
                      <w:sz w:val="20"/>
                      <w:szCs w:val="20"/>
                      <w:lang w:eastAsia="en-US"/>
                      <w14:ligatures w14:val="standardContextual"/>
                    </w:rPr>
                    <w:t>x</w:t>
                  </w:r>
                </w:p>
              </w:tc>
              <w:tc>
                <w:tcPr>
                  <w:tcW w:w="1843" w:type="dxa"/>
                  <w:vMerge w:val="restart"/>
                  <w:vAlign w:val="center"/>
                </w:tcPr>
                <w:p w14:paraId="1E5F63A5" w14:textId="68BF562D" w:rsidR="00CE4644" w:rsidRPr="00CE4644" w:rsidRDefault="00CE4644" w:rsidP="00CE4644">
                  <w:pPr>
                    <w:spacing w:after="120"/>
                    <w:ind w:left="17"/>
                    <w:jc w:val="center"/>
                    <w:rPr>
                      <w:rFonts w:ascii="Commissioner" w:eastAsiaTheme="minorHAnsi" w:hAnsi="Commissioner" w:cstheme="minorBidi"/>
                      <w:kern w:val="2"/>
                      <w:sz w:val="20"/>
                      <w:szCs w:val="20"/>
                      <w:lang w:eastAsia="en-US"/>
                      <w14:ligatures w14:val="standardContextual"/>
                    </w:rPr>
                  </w:pPr>
                  <w:r w:rsidRPr="00CE4644">
                    <w:rPr>
                      <w:rFonts w:ascii="Commissioner" w:hAnsi="Commissioner"/>
                      <w:sz w:val="20"/>
                      <w:szCs w:val="20"/>
                    </w:rPr>
                    <w:t>Lenguaje matemático</w:t>
                  </w:r>
                </w:p>
              </w:tc>
            </w:tr>
            <w:tr w:rsidR="00CE4644" w:rsidRPr="00CE4644" w14:paraId="78D48667" w14:textId="4C7E6BD6" w:rsidTr="0040333C">
              <w:trPr>
                <w:trHeight w:val="419"/>
              </w:trPr>
              <w:tc>
                <w:tcPr>
                  <w:tcW w:w="1843" w:type="dxa"/>
                </w:tcPr>
                <w:p w14:paraId="200B9EB7" w14:textId="77777777" w:rsidR="00CE4644" w:rsidRPr="007D3808" w:rsidRDefault="00CE4644" w:rsidP="007D3808">
                  <w:pPr>
                    <w:spacing w:after="120"/>
                    <w:ind w:left="17"/>
                    <w:rPr>
                      <w:rFonts w:ascii="Commissioner" w:eastAsiaTheme="minorHAnsi" w:hAnsi="Commissioner" w:cstheme="minorBidi"/>
                      <w:kern w:val="2"/>
                      <w:sz w:val="20"/>
                      <w:szCs w:val="20"/>
                      <w:lang w:eastAsia="en-US"/>
                      <w14:ligatures w14:val="standardContextual"/>
                    </w:rPr>
                  </w:pPr>
                  <w:r w:rsidRPr="007D3808">
                    <w:rPr>
                      <w:rFonts w:ascii="Commissioner" w:eastAsiaTheme="minorHAnsi" w:hAnsi="Commissioner" w:cstheme="minorBidi"/>
                      <w:kern w:val="2"/>
                      <w:sz w:val="20"/>
                      <w:szCs w:val="20"/>
                      <w:lang w:eastAsia="en-US"/>
                      <w14:ligatures w14:val="standardContextual"/>
                    </w:rPr>
                    <w:t>Mi recámara mide 2.6 m por 2.85 m</w:t>
                  </w:r>
                </w:p>
              </w:tc>
              <w:tc>
                <w:tcPr>
                  <w:tcW w:w="1843" w:type="dxa"/>
                  <w:vMerge/>
                  <w:vAlign w:val="center"/>
                </w:tcPr>
                <w:p w14:paraId="28FBC1BE" w14:textId="77777777" w:rsidR="00CE4644" w:rsidRPr="00CE4644" w:rsidRDefault="00CE4644" w:rsidP="00CE4644">
                  <w:pPr>
                    <w:spacing w:after="120"/>
                    <w:ind w:left="17"/>
                    <w:jc w:val="center"/>
                    <w:rPr>
                      <w:rFonts w:ascii="Commissioner" w:eastAsiaTheme="minorHAnsi" w:hAnsi="Commissioner" w:cstheme="minorBidi"/>
                      <w:kern w:val="2"/>
                      <w:sz w:val="20"/>
                      <w:szCs w:val="20"/>
                      <w:lang w:eastAsia="en-US"/>
                      <w14:ligatures w14:val="standardContextual"/>
                    </w:rPr>
                  </w:pPr>
                </w:p>
              </w:tc>
            </w:tr>
            <w:tr w:rsidR="00CE4644" w:rsidRPr="00CE4644" w14:paraId="6C091694" w14:textId="5D44570F" w:rsidTr="0040333C">
              <w:trPr>
                <w:trHeight w:val="500"/>
              </w:trPr>
              <w:tc>
                <w:tcPr>
                  <w:tcW w:w="1843" w:type="dxa"/>
                </w:tcPr>
                <w:p w14:paraId="0C3518E7" w14:textId="77777777" w:rsidR="00CE4644" w:rsidRPr="007D3808" w:rsidRDefault="00CE4644" w:rsidP="007D3808">
                  <w:pPr>
                    <w:spacing w:after="120"/>
                    <w:ind w:left="17"/>
                    <w:rPr>
                      <w:rFonts w:ascii="Commissioner" w:eastAsiaTheme="minorHAnsi" w:hAnsi="Commissioner" w:cstheme="minorBidi"/>
                      <w:kern w:val="2"/>
                      <w:sz w:val="20"/>
                      <w:szCs w:val="20"/>
                      <w:lang w:eastAsia="en-US"/>
                      <w14:ligatures w14:val="standardContextual"/>
                    </w:rPr>
                  </w:pPr>
                  <w:r w:rsidRPr="007D3808">
                    <w:rPr>
                      <w:rFonts w:ascii="Commissioner" w:eastAsiaTheme="minorHAnsi" w:hAnsi="Commissioner" w:cstheme="minorBidi"/>
                      <w:kern w:val="2"/>
                      <w:sz w:val="20"/>
                      <w:szCs w:val="20"/>
                      <w:lang w:eastAsia="en-US"/>
                      <w14:ligatures w14:val="standardContextual"/>
                    </w:rPr>
                    <w:t>Miércoles de 3 × 2 en el cine</w:t>
                  </w:r>
                </w:p>
              </w:tc>
              <w:tc>
                <w:tcPr>
                  <w:tcW w:w="1843" w:type="dxa"/>
                  <w:vMerge/>
                  <w:vAlign w:val="center"/>
                </w:tcPr>
                <w:p w14:paraId="21CCCDC4" w14:textId="77777777" w:rsidR="00CE4644" w:rsidRPr="00CE4644" w:rsidRDefault="00CE4644" w:rsidP="00CE4644">
                  <w:pPr>
                    <w:spacing w:after="120"/>
                    <w:ind w:left="17"/>
                    <w:jc w:val="center"/>
                    <w:rPr>
                      <w:rFonts w:ascii="Commissioner" w:eastAsiaTheme="minorHAnsi" w:hAnsi="Commissioner" w:cstheme="minorBidi"/>
                      <w:kern w:val="2"/>
                      <w:sz w:val="20"/>
                      <w:szCs w:val="20"/>
                      <w:lang w:eastAsia="en-US"/>
                      <w14:ligatures w14:val="standardContextual"/>
                    </w:rPr>
                  </w:pPr>
                </w:p>
              </w:tc>
            </w:tr>
            <w:tr w:rsidR="00CE4644" w:rsidRPr="00CE4644" w14:paraId="20A04B15" w14:textId="48FEA095" w:rsidTr="0040333C">
              <w:trPr>
                <w:trHeight w:val="484"/>
              </w:trPr>
              <w:tc>
                <w:tcPr>
                  <w:tcW w:w="1843" w:type="dxa"/>
                </w:tcPr>
                <w:p w14:paraId="33B4229A" w14:textId="77777777" w:rsidR="00CE4644" w:rsidRPr="007D3808" w:rsidRDefault="00CE4644" w:rsidP="007D3808">
                  <w:pPr>
                    <w:spacing w:after="120"/>
                    <w:ind w:left="17"/>
                    <w:rPr>
                      <w:rFonts w:ascii="Commissioner" w:eastAsiaTheme="minorHAnsi" w:hAnsi="Commissioner" w:cstheme="minorBidi"/>
                      <w:kern w:val="2"/>
                      <w:sz w:val="20"/>
                      <w:szCs w:val="20"/>
                      <w:lang w:eastAsia="en-US"/>
                      <w14:ligatures w14:val="standardContextual"/>
                    </w:rPr>
                  </w:pPr>
                  <m:oMath>
                    <m:r>
                      <w:rPr>
                        <w:rFonts w:ascii="Cambria Math" w:eastAsiaTheme="minorHAnsi" w:hAnsi="Cambria Math" w:cstheme="minorBidi"/>
                        <w:kern w:val="2"/>
                        <w:sz w:val="20"/>
                        <w:szCs w:val="20"/>
                        <w:lang w:eastAsia="en-US"/>
                        <w14:ligatures w14:val="standardContextual"/>
                      </w:rPr>
                      <w:lastRenderedPageBreak/>
                      <m:t xml:space="preserve"> y+3=7</m:t>
                    </m:r>
                  </m:oMath>
                  <w:r w:rsidRPr="007D3808">
                    <w:rPr>
                      <w:rFonts w:ascii="Commissioner" w:eastAsiaTheme="minorHAnsi" w:hAnsi="Commissioner" w:cstheme="minorBidi"/>
                      <w:kern w:val="2"/>
                      <w:sz w:val="20"/>
                      <w:szCs w:val="20"/>
                      <w:lang w:eastAsia="en-US"/>
                      <w14:ligatures w14:val="standardContextual"/>
                    </w:rPr>
                    <w:t xml:space="preserve">, </w:t>
                  </w:r>
                  <m:oMath>
                    <m:r>
                      <w:rPr>
                        <w:rFonts w:ascii="Cambria Math" w:eastAsiaTheme="minorHAnsi" w:hAnsi="Cambria Math" w:cstheme="minorBidi"/>
                        <w:kern w:val="2"/>
                        <w:sz w:val="20"/>
                        <w:szCs w:val="20"/>
                        <w:lang w:eastAsia="en-US"/>
                        <w14:ligatures w14:val="standardContextual"/>
                      </w:rPr>
                      <m:t>y=4</m:t>
                    </m:r>
                  </m:oMath>
                  <w:r w:rsidRPr="007D3808">
                    <w:rPr>
                      <w:rFonts w:ascii="Commissioner" w:eastAsiaTheme="minorHAnsi" w:hAnsi="Commissioner" w:cstheme="minorBidi"/>
                      <w:kern w:val="2"/>
                      <w:sz w:val="20"/>
                      <w:szCs w:val="20"/>
                      <w:lang w:eastAsia="en-US"/>
                      <w14:ligatures w14:val="standardContextual"/>
                    </w:rPr>
                    <w:t xml:space="preserve"> es solución</w:t>
                  </w:r>
                </w:p>
              </w:tc>
              <w:tc>
                <w:tcPr>
                  <w:tcW w:w="1843" w:type="dxa"/>
                  <w:vMerge w:val="restart"/>
                  <w:vAlign w:val="center"/>
                </w:tcPr>
                <w:p w14:paraId="6B635FCC" w14:textId="3D23C7BF" w:rsidR="00CE4644" w:rsidRPr="00CE4644" w:rsidRDefault="00CE4644" w:rsidP="00CE4644">
                  <w:pPr>
                    <w:spacing w:after="120"/>
                    <w:ind w:left="17"/>
                    <w:jc w:val="center"/>
                    <w:rPr>
                      <w:rFonts w:ascii="Commissioner" w:hAnsi="Commissioner"/>
                      <w:kern w:val="2"/>
                      <w:sz w:val="20"/>
                      <w:szCs w:val="20"/>
                      <w:lang w:eastAsia="en-US"/>
                      <w14:ligatures w14:val="standardContextual"/>
                    </w:rPr>
                  </w:pPr>
                  <w:r w:rsidRPr="00CE4644">
                    <w:rPr>
                      <w:rFonts w:ascii="Commissioner" w:hAnsi="Commissioner"/>
                      <w:sz w:val="20"/>
                      <w:szCs w:val="20"/>
                    </w:rPr>
                    <w:t>Lenguaje natural</w:t>
                  </w:r>
                </w:p>
              </w:tc>
            </w:tr>
            <w:tr w:rsidR="00CE4644" w:rsidRPr="00CE4644" w14:paraId="38BD81E1" w14:textId="5E5F15FC" w:rsidTr="0040333C">
              <w:trPr>
                <w:trHeight w:val="484"/>
              </w:trPr>
              <w:tc>
                <w:tcPr>
                  <w:tcW w:w="1843" w:type="dxa"/>
                </w:tcPr>
                <w:p w14:paraId="406D3600" w14:textId="77777777" w:rsidR="00CE4644" w:rsidRPr="007D3808" w:rsidRDefault="00CE4644" w:rsidP="007D3808">
                  <w:pPr>
                    <w:spacing w:after="120"/>
                    <w:ind w:left="17"/>
                    <w:rPr>
                      <w:rFonts w:ascii="Commissioner" w:eastAsiaTheme="minorHAnsi" w:hAnsi="Commissioner" w:cstheme="minorBidi"/>
                      <w:kern w:val="2"/>
                      <w:sz w:val="20"/>
                      <w:szCs w:val="20"/>
                      <w:lang w:eastAsia="en-US"/>
                      <w14:ligatures w14:val="standardContextual"/>
                    </w:rPr>
                  </w:pPr>
                  <w:r w:rsidRPr="007D3808">
                    <w:rPr>
                      <w:rFonts w:ascii="Commissioner" w:eastAsiaTheme="minorHAnsi" w:hAnsi="Commissioner" w:cstheme="minorBidi"/>
                      <w:noProof/>
                      <w:kern w:val="2"/>
                      <w:sz w:val="20"/>
                      <w:szCs w:val="20"/>
                      <w14:ligatures w14:val="standardContextual"/>
                    </w:rPr>
                    <w:drawing>
                      <wp:inline distT="0" distB="0" distL="0" distR="0" wp14:anchorId="5BEF6E1F" wp14:editId="0B607242">
                        <wp:extent cx="213360" cy="189230"/>
                        <wp:effectExtent l="0" t="0" r="0" b="1270"/>
                        <wp:docPr id="6593357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360" cy="189230"/>
                                </a:xfrm>
                                <a:prstGeom prst="rect">
                                  <a:avLst/>
                                </a:prstGeom>
                                <a:noFill/>
                              </pic:spPr>
                            </pic:pic>
                          </a:graphicData>
                        </a:graphic>
                      </wp:inline>
                    </w:drawing>
                  </w:r>
                  <w:r w:rsidRPr="007D3808">
                    <w:rPr>
                      <w:rFonts w:ascii="Commissioner" w:eastAsiaTheme="minorHAnsi" w:hAnsi="Commissioner" w:cstheme="minorBidi"/>
                      <w:kern w:val="2"/>
                      <w:sz w:val="20"/>
                      <w:szCs w:val="20"/>
                      <w:lang w:eastAsia="en-US"/>
                      <w14:ligatures w14:val="standardContextual"/>
                    </w:rPr>
                    <w:t xml:space="preserve">   Te quiero hasta el </w:t>
                  </w:r>
                  <m:oMath>
                    <m:r>
                      <w:rPr>
                        <w:rFonts w:ascii="Cambria Math" w:eastAsiaTheme="minorHAnsi" w:hAnsi="Cambria Math" w:cstheme="minorBidi"/>
                        <w:kern w:val="2"/>
                        <w:sz w:val="20"/>
                        <w:szCs w:val="20"/>
                        <w:lang w:eastAsia="en-US"/>
                        <w14:ligatures w14:val="standardContextual"/>
                      </w:rPr>
                      <m:t>∞</m:t>
                    </m:r>
                  </m:oMath>
                </w:p>
              </w:tc>
              <w:tc>
                <w:tcPr>
                  <w:tcW w:w="1843" w:type="dxa"/>
                  <w:vMerge/>
                </w:tcPr>
                <w:p w14:paraId="00DB4E93" w14:textId="2CC5D908" w:rsidR="00CE4644" w:rsidRPr="00CE4644" w:rsidRDefault="00CE4644" w:rsidP="007D3808">
                  <w:pPr>
                    <w:spacing w:after="120"/>
                    <w:ind w:left="17"/>
                    <w:rPr>
                      <w:rFonts w:ascii="Commissioner" w:eastAsiaTheme="minorHAnsi" w:hAnsi="Commissioner" w:cstheme="minorBidi"/>
                      <w:noProof/>
                      <w:kern w:val="2"/>
                      <w:sz w:val="20"/>
                      <w:szCs w:val="20"/>
                      <w14:ligatures w14:val="standardContextual"/>
                    </w:rPr>
                  </w:pPr>
                </w:p>
              </w:tc>
            </w:tr>
            <w:tr w:rsidR="00CE4644" w:rsidRPr="00CE4644" w14:paraId="1955CD09" w14:textId="786211B3" w:rsidTr="0040333C">
              <w:trPr>
                <w:trHeight w:val="415"/>
              </w:trPr>
              <w:tc>
                <w:tcPr>
                  <w:tcW w:w="1843" w:type="dxa"/>
                </w:tcPr>
                <w:p w14:paraId="592C7372" w14:textId="77777777" w:rsidR="00CE4644" w:rsidRPr="007D3808" w:rsidRDefault="00CE4644" w:rsidP="007D3808">
                  <w:pPr>
                    <w:spacing w:after="120"/>
                    <w:ind w:left="17"/>
                    <w:rPr>
                      <w:rFonts w:ascii="Commissioner" w:eastAsiaTheme="minorHAnsi" w:hAnsi="Commissioner" w:cstheme="minorBidi"/>
                      <w:kern w:val="2"/>
                      <w:sz w:val="20"/>
                      <w:szCs w:val="20"/>
                      <w:lang w:eastAsia="en-US"/>
                      <w14:ligatures w14:val="standardContextual"/>
                    </w:rPr>
                  </w:pPr>
                  <w:r w:rsidRPr="007D3808">
                    <w:rPr>
                      <w:rFonts w:ascii="Commissioner" w:eastAsiaTheme="minorHAnsi" w:hAnsi="Commissioner" w:cstheme="minorBidi"/>
                      <w:kern w:val="2"/>
                      <w:sz w:val="20"/>
                      <w:szCs w:val="20"/>
                      <w:lang w:eastAsia="en-US"/>
                      <w14:ligatures w14:val="standardContextual"/>
                    </w:rPr>
                    <w:t>Te veo en la KZ llevo raspa2</w:t>
                  </w:r>
                </w:p>
              </w:tc>
              <w:tc>
                <w:tcPr>
                  <w:tcW w:w="1843" w:type="dxa"/>
                  <w:vMerge/>
                </w:tcPr>
                <w:p w14:paraId="654DF7FD" w14:textId="77777777" w:rsidR="00CE4644" w:rsidRPr="00CE4644" w:rsidRDefault="00CE4644" w:rsidP="007D3808">
                  <w:pPr>
                    <w:spacing w:after="120"/>
                    <w:ind w:left="17"/>
                    <w:rPr>
                      <w:rFonts w:ascii="Commissioner" w:eastAsiaTheme="minorHAnsi" w:hAnsi="Commissioner" w:cstheme="minorBidi"/>
                      <w:kern w:val="2"/>
                      <w:sz w:val="20"/>
                      <w:szCs w:val="20"/>
                      <w:lang w:eastAsia="en-US"/>
                      <w14:ligatures w14:val="standardContextual"/>
                    </w:rPr>
                  </w:pPr>
                </w:p>
              </w:tc>
            </w:tr>
          </w:tbl>
          <w:p w14:paraId="6DB2B36B" w14:textId="5989E73B" w:rsidR="007D3808" w:rsidRPr="007D3808" w:rsidRDefault="0040333C" w:rsidP="007D3808">
            <w:pPr>
              <w:numPr>
                <w:ilvl w:val="0"/>
                <w:numId w:val="34"/>
              </w:numPr>
              <w:spacing w:after="120"/>
              <w:ind w:left="17"/>
              <w:contextualSpacing/>
              <w:jc w:val="both"/>
              <w:rPr>
                <w:rFonts w:ascii="Commissioner" w:eastAsiaTheme="minorHAnsi" w:hAnsi="Commissioner" w:cstheme="minorBidi"/>
                <w:kern w:val="2"/>
                <w:sz w:val="20"/>
                <w:szCs w:val="20"/>
                <w:lang w:eastAsia="en-US"/>
              </w:rPr>
            </w:pPr>
            <w:r>
              <w:rPr>
                <w:rFonts w:ascii="Commissioner" w:eastAsiaTheme="minorHAnsi" w:hAnsi="Commissioner" w:cs="Arial"/>
                <w:kern w:val="2"/>
                <w:sz w:val="20"/>
                <w:szCs w:val="20"/>
                <w:lang w:eastAsia="en-US"/>
              </w:rPr>
              <w:t xml:space="preserve">2. </w:t>
            </w:r>
            <w:r w:rsidR="007D3808" w:rsidRPr="007D3808">
              <w:rPr>
                <w:rFonts w:ascii="Commissioner" w:eastAsiaTheme="minorHAnsi" w:hAnsi="Commissioner" w:cs="Arial"/>
                <w:kern w:val="2"/>
                <w:sz w:val="20"/>
                <w:szCs w:val="20"/>
                <w:lang w:eastAsia="en-US"/>
              </w:rPr>
              <w:t>¿Qué diferencias consideras que existen entre el lenguaje natural y el lenguaje matemático?</w:t>
            </w:r>
          </w:p>
          <w:p w14:paraId="6F1981AE" w14:textId="7B99F240" w:rsidR="007D3808" w:rsidRPr="007D3808" w:rsidRDefault="007D3808" w:rsidP="00596FD0">
            <w:pPr>
              <w:spacing w:after="0" w:line="240" w:lineRule="auto"/>
              <w:jc w:val="both"/>
              <w:rPr>
                <w:rFonts w:ascii="Commissioner" w:hAnsi="Commissioner" w:cs="Arial"/>
                <w:color w:val="00B050"/>
                <w:sz w:val="20"/>
                <w:szCs w:val="20"/>
              </w:rPr>
            </w:pPr>
          </w:p>
        </w:tc>
        <w:tc>
          <w:tcPr>
            <w:tcW w:w="564" w:type="pct"/>
            <w:vAlign w:val="center"/>
          </w:tcPr>
          <w:p w14:paraId="4090E04E" w14:textId="0AEB80FC" w:rsidR="007D3808" w:rsidRPr="002F658E" w:rsidRDefault="007D3808" w:rsidP="00596FD0">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lastRenderedPageBreak/>
              <w:t>Diagnóstica</w:t>
            </w: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 </w:t>
            </w:r>
            <w:r>
              <w:rPr>
                <w:rFonts w:ascii="Commissioner" w:eastAsia="Commissioner" w:hAnsi="Commissioner" w:cs="Commissioner"/>
                <w:sz w:val="20"/>
                <w:szCs w:val="20"/>
              </w:rPr>
              <w:t>Autoevaluación</w:t>
            </w:r>
          </w:p>
        </w:tc>
        <w:tc>
          <w:tcPr>
            <w:tcW w:w="454" w:type="pct"/>
            <w:gridSpan w:val="4"/>
            <w:vAlign w:val="center"/>
          </w:tcPr>
          <w:p w14:paraId="10F9DFFD" w14:textId="5A1132DE" w:rsidR="007D3808" w:rsidRPr="002F658E" w:rsidRDefault="007D3808" w:rsidP="00596FD0">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6" w:type="pct"/>
            <w:gridSpan w:val="5"/>
            <w:vAlign w:val="center"/>
          </w:tcPr>
          <w:p w14:paraId="5D12A39B" w14:textId="60A39F1A" w:rsidR="007D3808" w:rsidRPr="00E0698A" w:rsidRDefault="007D3808" w:rsidP="00596FD0">
            <w:pPr>
              <w:spacing w:after="0"/>
              <w:jc w:val="center"/>
              <w:rPr>
                <w:rFonts w:ascii="Commissioner" w:eastAsia="Commissioner" w:hAnsi="Commissioner" w:cs="Commissioner"/>
                <w:sz w:val="20"/>
                <w:szCs w:val="20"/>
              </w:rPr>
            </w:pPr>
            <w:r w:rsidRPr="007D3808">
              <w:rPr>
                <w:rFonts w:ascii="Commissioner" w:hAnsi="Commissioner" w:cs="Arial"/>
                <w:i/>
                <w:iCs/>
                <w:color w:val="00B050"/>
                <w:sz w:val="20"/>
                <w:szCs w:val="20"/>
                <w:lang w:val="es-ES"/>
              </w:rPr>
              <w:t>Evaluación diagnóstica 1.1.</w:t>
            </w:r>
          </w:p>
        </w:tc>
        <w:tc>
          <w:tcPr>
            <w:tcW w:w="512" w:type="pct"/>
            <w:gridSpan w:val="2"/>
            <w:vMerge/>
            <w:vAlign w:val="center"/>
          </w:tcPr>
          <w:p w14:paraId="2F1B6214" w14:textId="30B6DD61" w:rsidR="007D3808" w:rsidRPr="00E0698A" w:rsidRDefault="007D3808" w:rsidP="00596FD0">
            <w:pPr>
              <w:spacing w:after="0" w:line="240" w:lineRule="auto"/>
              <w:jc w:val="center"/>
              <w:rPr>
                <w:rFonts w:ascii="Commissioner" w:eastAsia="Commissioner" w:hAnsi="Commissioner" w:cs="Commissioner"/>
                <w:sz w:val="20"/>
                <w:szCs w:val="20"/>
              </w:rPr>
            </w:pPr>
          </w:p>
        </w:tc>
      </w:tr>
      <w:tr w:rsidR="000A035B" w:rsidRPr="00776DAC" w14:paraId="7F26FD08" w14:textId="77777777" w:rsidTr="00F7575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57" w:type="pct"/>
            <w:vMerge/>
            <w:shd w:val="clear" w:color="auto" w:fill="DEEAF6" w:themeFill="accent5" w:themeFillTint="33"/>
            <w:vAlign w:val="center"/>
          </w:tcPr>
          <w:p w14:paraId="46A26DC6" w14:textId="77777777" w:rsidR="000A035B" w:rsidRPr="00DD6273" w:rsidRDefault="000A035B" w:rsidP="00596FD0">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4743" w:type="pct"/>
            <w:gridSpan w:val="19"/>
            <w:shd w:val="clear" w:color="auto" w:fill="F2F2F2" w:themeFill="background1" w:themeFillShade="F2"/>
            <w:vAlign w:val="center"/>
          </w:tcPr>
          <w:p w14:paraId="605A316D" w14:textId="77777777" w:rsidR="000A035B" w:rsidRPr="00E0698A" w:rsidRDefault="000A035B" w:rsidP="00596FD0">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330506" w:rsidRPr="00776DAC" w14:paraId="571B4317" w14:textId="77777777" w:rsidTr="00772C8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57" w:type="pct"/>
            <w:vMerge/>
            <w:shd w:val="clear" w:color="auto" w:fill="DEEAF6" w:themeFill="accent5" w:themeFillTint="33"/>
            <w:vAlign w:val="center"/>
          </w:tcPr>
          <w:p w14:paraId="15C62554" w14:textId="77777777" w:rsidR="00F56991" w:rsidRPr="00DD6273" w:rsidRDefault="00F56991" w:rsidP="00596FD0">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813" w:type="pct"/>
            <w:gridSpan w:val="4"/>
            <w:shd w:val="clear" w:color="auto" w:fill="auto"/>
            <w:vAlign w:val="center"/>
          </w:tcPr>
          <w:p w14:paraId="31DFEB27" w14:textId="5651300D" w:rsidR="00F56991" w:rsidRPr="00943882" w:rsidRDefault="00174822" w:rsidP="00596FD0">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Explica los conceptos: lenguaje matemático y lenguaje natural.</w:t>
            </w:r>
          </w:p>
        </w:tc>
        <w:tc>
          <w:tcPr>
            <w:tcW w:w="1894" w:type="pct"/>
            <w:gridSpan w:val="3"/>
            <w:shd w:val="clear" w:color="auto" w:fill="auto"/>
          </w:tcPr>
          <w:p w14:paraId="6C613316" w14:textId="399DF112" w:rsidR="00F56991" w:rsidRPr="002B3AE0" w:rsidRDefault="002B3AE0" w:rsidP="002B3AE0">
            <w:pPr>
              <w:spacing w:after="0"/>
              <w:jc w:val="both"/>
              <w:rPr>
                <w:rFonts w:ascii="Commissioner" w:hAnsi="Commissioner" w:cs="Arial"/>
                <w:color w:val="00B050"/>
                <w:sz w:val="20"/>
                <w:szCs w:val="20"/>
              </w:rPr>
            </w:pPr>
            <w:r>
              <w:rPr>
                <w:rFonts w:ascii="Commissioner" w:eastAsia="Commissioner" w:hAnsi="Commissioner" w:cs="Commissioner"/>
                <w:b/>
                <w:bCs/>
                <w:sz w:val="20"/>
                <w:szCs w:val="20"/>
                <w:lang w:val="es-ES"/>
              </w:rPr>
              <w:t xml:space="preserve">Trabajo en plenaria. </w:t>
            </w:r>
            <w:r w:rsidRPr="00662F2D">
              <w:rPr>
                <w:rFonts w:ascii="Commissioner" w:eastAsia="Commissioner" w:hAnsi="Commissioner" w:cs="Commissioner"/>
                <w:sz w:val="20"/>
                <w:szCs w:val="20"/>
                <w:lang w:val="es-ES"/>
              </w:rPr>
              <w:t>Toma notas y hace</w:t>
            </w:r>
            <w:r>
              <w:rPr>
                <w:rFonts w:ascii="Commissioner" w:eastAsia="Commissioner" w:hAnsi="Commissioner" w:cs="Commissioner"/>
                <w:sz w:val="20"/>
                <w:szCs w:val="20"/>
                <w:lang w:val="es-ES"/>
              </w:rPr>
              <w:t>n</w:t>
            </w:r>
            <w:r w:rsidRPr="00662F2D">
              <w:rPr>
                <w:rFonts w:ascii="Commissioner" w:eastAsia="Commissioner" w:hAnsi="Commissioner" w:cs="Commissioner"/>
                <w:sz w:val="20"/>
                <w:szCs w:val="20"/>
                <w:lang w:val="es-ES"/>
              </w:rPr>
              <w:t xml:space="preserve"> preguntas para aclarar dudas.</w:t>
            </w:r>
          </w:p>
        </w:tc>
        <w:tc>
          <w:tcPr>
            <w:tcW w:w="564" w:type="pct"/>
            <w:vMerge w:val="restart"/>
            <w:vAlign w:val="center"/>
          </w:tcPr>
          <w:p w14:paraId="67F1BFF0" w14:textId="1B972E37" w:rsidR="00F56991" w:rsidRPr="00921ACF" w:rsidRDefault="00F56991" w:rsidP="00596FD0">
            <w:pPr>
              <w:spacing w:after="0" w:line="240" w:lineRule="auto"/>
              <w:jc w:val="center"/>
              <w:rPr>
                <w:rFonts w:ascii="Commissioner" w:eastAsia="Commissioner" w:hAnsi="Commissioner" w:cs="Commissioner"/>
                <w:sz w:val="20"/>
                <w:szCs w:val="20"/>
              </w:rPr>
            </w:pPr>
            <w:r w:rsidRPr="00921ACF">
              <w:rPr>
                <w:rFonts w:ascii="Commissioner" w:eastAsia="Commissioner" w:hAnsi="Commissioner" w:cs="Commissioner"/>
                <w:sz w:val="20"/>
                <w:szCs w:val="20"/>
              </w:rPr>
              <w:t xml:space="preserve">Formativa / </w:t>
            </w:r>
            <w:r w:rsidR="004F7C93">
              <w:rPr>
                <w:rFonts w:ascii="Commissioner" w:eastAsia="Commissioner" w:hAnsi="Commissioner" w:cs="Commissioner"/>
                <w:sz w:val="20"/>
                <w:szCs w:val="20"/>
              </w:rPr>
              <w:t>Heteroevaluación</w:t>
            </w:r>
          </w:p>
        </w:tc>
        <w:tc>
          <w:tcPr>
            <w:tcW w:w="454" w:type="pct"/>
            <w:gridSpan w:val="4"/>
            <w:vMerge w:val="restart"/>
            <w:vAlign w:val="center"/>
          </w:tcPr>
          <w:p w14:paraId="405D3839" w14:textId="77777777" w:rsidR="00F56991" w:rsidRPr="00921ACF" w:rsidRDefault="00F56991" w:rsidP="00596FD0">
            <w:pPr>
              <w:spacing w:after="0"/>
              <w:jc w:val="center"/>
              <w:rPr>
                <w:rFonts w:ascii="Commissioner" w:eastAsia="Commissioner" w:hAnsi="Commissioner" w:cs="Commissioner"/>
                <w:sz w:val="20"/>
                <w:szCs w:val="20"/>
              </w:rPr>
            </w:pPr>
            <w:r w:rsidRPr="00A030AF">
              <w:rPr>
                <w:rFonts w:ascii="Commissioner" w:eastAsia="Commissioner" w:hAnsi="Commissioner" w:cs="Commissioner"/>
                <w:sz w:val="20"/>
                <w:szCs w:val="20"/>
              </w:rPr>
              <w:t>Observación/ Guía de observación</w:t>
            </w:r>
          </w:p>
        </w:tc>
        <w:tc>
          <w:tcPr>
            <w:tcW w:w="506" w:type="pct"/>
            <w:gridSpan w:val="5"/>
            <w:vMerge w:val="restart"/>
            <w:vAlign w:val="center"/>
          </w:tcPr>
          <w:p w14:paraId="5342BAF9" w14:textId="1242841E" w:rsidR="00F56991" w:rsidRPr="00925BCF" w:rsidRDefault="002B3AE0" w:rsidP="00C4129A">
            <w:pPr>
              <w:spacing w:after="0"/>
              <w:jc w:val="both"/>
              <w:rPr>
                <w:rFonts w:ascii="Commissioner" w:hAnsi="Commissioner" w:cs="Arial"/>
                <w:color w:val="00B050"/>
                <w:sz w:val="20"/>
                <w:szCs w:val="20"/>
                <w:lang w:val="es-ES"/>
              </w:rPr>
            </w:pPr>
            <w:r>
              <w:rPr>
                <w:rFonts w:ascii="Commissioner" w:hAnsi="Commissioner" w:cs="Arial"/>
                <w:i/>
                <w:iCs/>
                <w:color w:val="00B050"/>
                <w:sz w:val="20"/>
                <w:szCs w:val="20"/>
                <w:lang w:val="es-ES"/>
              </w:rPr>
              <w:t>Ejemplo formativo 1.1.</w:t>
            </w:r>
          </w:p>
        </w:tc>
        <w:tc>
          <w:tcPr>
            <w:tcW w:w="512" w:type="pct"/>
            <w:gridSpan w:val="2"/>
            <w:vMerge w:val="restart"/>
            <w:vAlign w:val="center"/>
          </w:tcPr>
          <w:p w14:paraId="0002369F" w14:textId="77777777" w:rsidR="00F56991" w:rsidRPr="007112E8" w:rsidRDefault="00F56991" w:rsidP="00596FD0">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Mediación docente:</w:t>
            </w:r>
          </w:p>
          <w:p w14:paraId="420BBB3F" w14:textId="2651440D" w:rsidR="00F56991" w:rsidRPr="00E0698A" w:rsidRDefault="00330506" w:rsidP="00596FD0">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3</w:t>
            </w:r>
            <w:r w:rsidR="00F56991" w:rsidRPr="00E0698A">
              <w:rPr>
                <w:rFonts w:ascii="Commissioner" w:eastAsia="Commissioner" w:hAnsi="Commissioner" w:cs="Commissioner"/>
                <w:sz w:val="20"/>
                <w:szCs w:val="20"/>
              </w:rPr>
              <w:t>0 min</w:t>
            </w:r>
            <w:r w:rsidR="00F56991">
              <w:rPr>
                <w:rFonts w:ascii="Commissioner" w:eastAsia="Commissioner" w:hAnsi="Commissioner" w:cs="Commissioner"/>
                <w:sz w:val="20"/>
                <w:szCs w:val="20"/>
              </w:rPr>
              <w:t>.</w:t>
            </w:r>
          </w:p>
        </w:tc>
      </w:tr>
      <w:tr w:rsidR="00330506" w:rsidRPr="00776DAC" w14:paraId="0CF949B7" w14:textId="77777777" w:rsidTr="00772C8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57" w:type="pct"/>
            <w:vMerge/>
            <w:shd w:val="clear" w:color="auto" w:fill="DEEAF6" w:themeFill="accent5" w:themeFillTint="33"/>
            <w:vAlign w:val="center"/>
          </w:tcPr>
          <w:p w14:paraId="244BF9C2" w14:textId="77777777" w:rsidR="00F56991" w:rsidRPr="00DD6273" w:rsidRDefault="00F56991" w:rsidP="00C4129A">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813" w:type="pct"/>
            <w:gridSpan w:val="4"/>
            <w:shd w:val="clear" w:color="auto" w:fill="auto"/>
            <w:vAlign w:val="center"/>
          </w:tcPr>
          <w:p w14:paraId="6FFF0F98" w14:textId="03BBD9C9" w:rsidR="00F56991" w:rsidRDefault="002B3AE0" w:rsidP="006875D2">
            <w:pPr>
              <w:spacing w:after="0"/>
              <w:jc w:val="both"/>
              <w:rPr>
                <w:rFonts w:ascii="Commissioner" w:hAnsi="Commissioner" w:cs="Arial"/>
                <w:color w:val="00B050"/>
                <w:sz w:val="20"/>
                <w:szCs w:val="20"/>
                <w:lang w:val="es-ES"/>
              </w:rPr>
            </w:pPr>
            <w:r>
              <w:rPr>
                <w:rFonts w:ascii="Commissioner" w:eastAsia="Commissioner" w:hAnsi="Commissioner" w:cs="Commissioner"/>
                <w:sz w:val="20"/>
                <w:szCs w:val="20"/>
              </w:rPr>
              <w:t>Explica el</w:t>
            </w:r>
            <w:r w:rsidR="00F56991" w:rsidRPr="00943882">
              <w:rPr>
                <w:rFonts w:ascii="Commissioner" w:eastAsia="Commissioner" w:hAnsi="Commissioner" w:cs="Commissioner"/>
                <w:sz w:val="20"/>
                <w:szCs w:val="20"/>
              </w:rPr>
              <w:t xml:space="preserve"> </w:t>
            </w:r>
            <w:r>
              <w:rPr>
                <w:rFonts w:ascii="Commissioner" w:hAnsi="Commissioner" w:cs="Arial"/>
                <w:i/>
                <w:iCs/>
                <w:color w:val="00B050"/>
                <w:sz w:val="20"/>
                <w:szCs w:val="20"/>
                <w:lang w:val="es-ES"/>
              </w:rPr>
              <w:t xml:space="preserve">Ejemplo formativo </w:t>
            </w:r>
            <w:r w:rsidR="00F56991">
              <w:rPr>
                <w:rFonts w:ascii="Commissioner" w:hAnsi="Commissioner" w:cs="Arial"/>
                <w:i/>
                <w:iCs/>
                <w:color w:val="00B050"/>
                <w:sz w:val="20"/>
                <w:szCs w:val="20"/>
                <w:lang w:val="es-ES"/>
              </w:rPr>
              <w:t>1.</w:t>
            </w:r>
            <w:r>
              <w:rPr>
                <w:rFonts w:ascii="Commissioner" w:hAnsi="Commissioner" w:cs="Arial"/>
                <w:i/>
                <w:iCs/>
                <w:color w:val="00B050"/>
                <w:sz w:val="20"/>
                <w:szCs w:val="20"/>
                <w:lang w:val="es-ES"/>
              </w:rPr>
              <w:t>1</w:t>
            </w:r>
            <w:r w:rsidR="00F56991">
              <w:rPr>
                <w:rFonts w:ascii="Commissioner" w:hAnsi="Commissioner" w:cs="Arial"/>
                <w:i/>
                <w:iCs/>
                <w:color w:val="00B050"/>
                <w:sz w:val="20"/>
                <w:szCs w:val="20"/>
                <w:lang w:val="es-ES"/>
              </w:rPr>
              <w:t>.</w:t>
            </w:r>
            <w:r w:rsidR="00F56991" w:rsidRPr="002008C1">
              <w:rPr>
                <w:rFonts w:ascii="Commissioner" w:hAnsi="Commissioner" w:cs="Arial"/>
                <w:color w:val="00B050"/>
                <w:sz w:val="20"/>
                <w:szCs w:val="20"/>
                <w:lang w:val="es-ES"/>
              </w:rPr>
              <w:t xml:space="preserve"> </w:t>
            </w:r>
          </w:p>
          <w:p w14:paraId="6D5CAC8F" w14:textId="77777777" w:rsidR="002B3AE0" w:rsidRDefault="002B3AE0" w:rsidP="006875D2">
            <w:pPr>
              <w:spacing w:after="0"/>
              <w:jc w:val="both"/>
              <w:rPr>
                <w:rFonts w:ascii="Commissioner" w:eastAsia="Commissioner" w:hAnsi="Commissioner" w:cs="Commissioner"/>
                <w:sz w:val="20"/>
                <w:szCs w:val="20"/>
              </w:rPr>
            </w:pPr>
          </w:p>
          <w:p w14:paraId="11B959D3" w14:textId="7EB151DF" w:rsidR="00F56991" w:rsidRDefault="00F56991" w:rsidP="006875D2">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Retroalimenta a los equipos sobre </w:t>
            </w:r>
            <w:r w:rsidR="002B3AE0">
              <w:rPr>
                <w:rFonts w:ascii="Commissioner" w:eastAsia="Commissioner" w:hAnsi="Commissioner" w:cs="Commissioner"/>
                <w:sz w:val="20"/>
                <w:szCs w:val="20"/>
              </w:rPr>
              <w:t>la traducción del lenguaje común al lenguaje matemático y viceversa</w:t>
            </w:r>
            <w:r>
              <w:rPr>
                <w:rFonts w:ascii="Commissioner" w:eastAsia="Commissioner" w:hAnsi="Commissioner" w:cs="Commissioner"/>
                <w:sz w:val="20"/>
                <w:szCs w:val="20"/>
              </w:rPr>
              <w:t>.</w:t>
            </w:r>
          </w:p>
        </w:tc>
        <w:tc>
          <w:tcPr>
            <w:tcW w:w="1894" w:type="pct"/>
            <w:gridSpan w:val="3"/>
            <w:shd w:val="clear" w:color="auto" w:fill="auto"/>
          </w:tcPr>
          <w:p w14:paraId="19BA787C" w14:textId="0D01F195" w:rsidR="00F56991" w:rsidRDefault="00F56991" w:rsidP="008C7351">
            <w:pPr>
              <w:spacing w:after="0"/>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 xml:space="preserve">Trabajo en </w:t>
            </w:r>
            <w:r w:rsidR="00155506">
              <w:rPr>
                <w:rFonts w:ascii="Commissioner" w:eastAsia="Commissioner" w:hAnsi="Commissioner" w:cs="Commissioner"/>
                <w:b/>
                <w:bCs/>
                <w:sz w:val="20"/>
                <w:szCs w:val="20"/>
              </w:rPr>
              <w:t>plenaria</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sidR="00155506">
              <w:rPr>
                <w:rFonts w:ascii="Commissioner" w:eastAsia="Commissioner" w:hAnsi="Commissioner" w:cs="Commissioner"/>
                <w:sz w:val="20"/>
                <w:szCs w:val="20"/>
              </w:rPr>
              <w:t>Analizan el</w:t>
            </w:r>
            <w:r>
              <w:rPr>
                <w:rFonts w:ascii="Commissioner" w:eastAsia="Commissioner" w:hAnsi="Commissioner" w:cs="Commissioner"/>
                <w:sz w:val="20"/>
                <w:szCs w:val="20"/>
              </w:rPr>
              <w:t xml:space="preserve"> </w:t>
            </w:r>
            <w:r w:rsidR="002B3AE0">
              <w:rPr>
                <w:rFonts w:ascii="Commissioner" w:hAnsi="Commissioner" w:cs="Arial"/>
                <w:i/>
                <w:iCs/>
                <w:color w:val="00B050"/>
                <w:sz w:val="20"/>
                <w:szCs w:val="20"/>
                <w:lang w:val="es-ES"/>
              </w:rPr>
              <w:t>Ejemplo formativo 1.1.</w:t>
            </w:r>
            <w:r w:rsidR="002B3AE0" w:rsidRPr="002008C1">
              <w:rPr>
                <w:rFonts w:ascii="Commissioner" w:hAnsi="Commissioner" w:cs="Arial"/>
                <w:color w:val="00B050"/>
                <w:sz w:val="20"/>
                <w:szCs w:val="20"/>
                <w:lang w:val="es-ES"/>
              </w:rPr>
              <w:t xml:space="preserve"> </w:t>
            </w:r>
          </w:p>
          <w:p w14:paraId="579A4A09" w14:textId="77777777" w:rsidR="002B3AE0" w:rsidRPr="002C422F" w:rsidRDefault="002B3AE0" w:rsidP="002C422F">
            <w:pPr>
              <w:spacing w:after="0"/>
              <w:jc w:val="both"/>
              <w:rPr>
                <w:rFonts w:ascii="Commissioner" w:hAnsi="Commissioner" w:cs="Arial"/>
                <w:color w:val="00B050"/>
                <w:sz w:val="20"/>
                <w:szCs w:val="20"/>
                <w:lang w:val="es-ES"/>
              </w:rPr>
            </w:pPr>
          </w:p>
          <w:p w14:paraId="407D57D2" w14:textId="77777777" w:rsidR="00F56991" w:rsidRPr="002C422F" w:rsidRDefault="002B3AE0" w:rsidP="002C422F">
            <w:pPr>
              <w:spacing w:after="0"/>
              <w:jc w:val="both"/>
              <w:rPr>
                <w:rFonts w:ascii="Commissioner" w:hAnsi="Commissioner" w:cs="Arial"/>
                <w:color w:val="00B050"/>
                <w:sz w:val="20"/>
                <w:szCs w:val="20"/>
                <w:lang w:val="es-ES"/>
              </w:rPr>
            </w:pPr>
            <w:r w:rsidRPr="002C422F">
              <w:rPr>
                <w:rFonts w:ascii="Commissioner" w:hAnsi="Commissioner" w:cs="Arial"/>
                <w:i/>
                <w:iCs/>
                <w:color w:val="00B050"/>
                <w:sz w:val="20"/>
                <w:szCs w:val="20"/>
                <w:lang w:val="es-ES"/>
              </w:rPr>
              <w:t>Ejemplo formativo 1.1.</w:t>
            </w:r>
            <w:r w:rsidRPr="002C422F">
              <w:rPr>
                <w:rFonts w:ascii="Commissioner" w:hAnsi="Commissioner" w:cs="Arial"/>
                <w:color w:val="00B050"/>
                <w:sz w:val="20"/>
                <w:szCs w:val="20"/>
                <w:lang w:val="es-ES"/>
              </w:rPr>
              <w:t xml:space="preserve"> </w:t>
            </w:r>
          </w:p>
          <w:p w14:paraId="239EFBD1" w14:textId="77777777" w:rsidR="002C422F" w:rsidRPr="002C422F" w:rsidRDefault="002C422F" w:rsidP="002C422F">
            <w:pPr>
              <w:spacing w:after="0" w:line="240" w:lineRule="auto"/>
              <w:rPr>
                <w:rFonts w:ascii="Commissioner" w:hAnsi="Commissioner" w:cs="Arial"/>
                <w:sz w:val="20"/>
                <w:szCs w:val="20"/>
              </w:rPr>
            </w:pPr>
            <w:r w:rsidRPr="002C422F">
              <w:rPr>
                <w:rFonts w:ascii="Commissioner" w:hAnsi="Commissioner" w:cs="Arial"/>
                <w:sz w:val="20"/>
                <w:szCs w:val="20"/>
              </w:rPr>
              <w:t>1. Representa en lenguaje matemático las siguientes expresiones:</w:t>
            </w:r>
          </w:p>
          <w:p w14:paraId="252F4350" w14:textId="77777777" w:rsidR="002C422F" w:rsidRPr="002C422F" w:rsidRDefault="002C422F" w:rsidP="002C422F">
            <w:pPr>
              <w:pStyle w:val="Prrafodelista"/>
              <w:numPr>
                <w:ilvl w:val="0"/>
                <w:numId w:val="107"/>
              </w:numPr>
              <w:spacing w:after="0" w:line="240" w:lineRule="auto"/>
              <w:jc w:val="both"/>
              <w:rPr>
                <w:rFonts w:ascii="Commissioner" w:hAnsi="Commissioner" w:cs="Arial"/>
                <w:sz w:val="20"/>
                <w:szCs w:val="20"/>
              </w:rPr>
            </w:pPr>
            <w:r w:rsidRPr="002C422F">
              <w:rPr>
                <w:rFonts w:ascii="Commissioner" w:hAnsi="Commissioner" w:cs="Arial"/>
                <w:sz w:val="20"/>
                <w:szCs w:val="20"/>
              </w:rPr>
              <w:t>Un número cualquiera: x</w:t>
            </w:r>
          </w:p>
          <w:p w14:paraId="21362B5B" w14:textId="77777777" w:rsidR="002C422F" w:rsidRPr="002C422F" w:rsidRDefault="002C422F" w:rsidP="002C422F">
            <w:pPr>
              <w:pStyle w:val="Prrafodelista"/>
              <w:numPr>
                <w:ilvl w:val="0"/>
                <w:numId w:val="107"/>
              </w:numPr>
              <w:spacing w:after="0" w:line="240" w:lineRule="auto"/>
              <w:jc w:val="both"/>
              <w:rPr>
                <w:rFonts w:ascii="Commissioner" w:hAnsi="Commissioner" w:cs="Arial"/>
                <w:sz w:val="20"/>
                <w:szCs w:val="20"/>
              </w:rPr>
            </w:pPr>
            <w:r w:rsidRPr="002C422F">
              <w:rPr>
                <w:rFonts w:ascii="Commissioner" w:hAnsi="Commissioner" w:cs="Arial"/>
                <w:sz w:val="20"/>
                <w:szCs w:val="20"/>
              </w:rPr>
              <w:t xml:space="preserve">Un número cualquiera aumentado en dos: </w:t>
            </w:r>
            <m:oMath>
              <m:r>
                <w:rPr>
                  <w:rFonts w:ascii="Cambria Math" w:hAnsi="Cambria Math" w:cs="Arial"/>
                  <w:sz w:val="20"/>
                  <w:szCs w:val="20"/>
                </w:rPr>
                <m:t>x+</m:t>
              </m:r>
              <m:r>
                <w:rPr>
                  <w:rFonts w:ascii="Cambria Math" w:eastAsiaTheme="minorEastAsia" w:hAnsi="Cambria Math" w:cs="Arial"/>
                  <w:sz w:val="20"/>
                  <w:szCs w:val="20"/>
                </w:rPr>
                <m:t>2</m:t>
              </m:r>
            </m:oMath>
          </w:p>
          <w:p w14:paraId="362A0CFD" w14:textId="77777777" w:rsidR="002C422F" w:rsidRPr="002C422F" w:rsidRDefault="002C422F" w:rsidP="002C422F">
            <w:pPr>
              <w:pStyle w:val="Prrafodelista"/>
              <w:numPr>
                <w:ilvl w:val="0"/>
                <w:numId w:val="107"/>
              </w:numPr>
              <w:spacing w:after="0" w:line="240" w:lineRule="auto"/>
              <w:jc w:val="both"/>
              <w:rPr>
                <w:rFonts w:ascii="Commissioner" w:hAnsi="Commissioner" w:cs="Arial"/>
                <w:sz w:val="20"/>
                <w:szCs w:val="20"/>
              </w:rPr>
            </w:pPr>
            <w:r w:rsidRPr="002C422F">
              <w:rPr>
                <w:rFonts w:ascii="Commissioner" w:hAnsi="Commissioner" w:cs="Arial"/>
                <w:sz w:val="20"/>
                <w:szCs w:val="20"/>
              </w:rPr>
              <w:t xml:space="preserve">La mitad de un número disminuido en dos: </w:t>
            </w:r>
            <m:oMath>
              <m:f>
                <m:fPr>
                  <m:ctrlPr>
                    <w:rPr>
                      <w:rFonts w:ascii="Cambria Math" w:hAnsi="Cambria Math" w:cs="Arial"/>
                      <w:i/>
                      <w:sz w:val="20"/>
                      <w:szCs w:val="20"/>
                    </w:rPr>
                  </m:ctrlPr>
                </m:fPr>
                <m:num>
                  <m:r>
                    <w:rPr>
                      <w:rFonts w:ascii="Cambria Math" w:hAnsi="Cambria Math" w:cs="Arial"/>
                      <w:sz w:val="20"/>
                      <w:szCs w:val="20"/>
                    </w:rPr>
                    <m:t>x</m:t>
                  </m:r>
                </m:num>
                <m:den>
                  <m:r>
                    <w:rPr>
                      <w:rFonts w:ascii="Cambria Math" w:hAnsi="Cambria Math" w:cs="Arial"/>
                      <w:sz w:val="20"/>
                      <w:szCs w:val="20"/>
                    </w:rPr>
                    <m:t>2</m:t>
                  </m:r>
                </m:den>
              </m:f>
              <m:r>
                <w:rPr>
                  <w:rFonts w:ascii="Cambria Math" w:hAnsi="Cambria Math" w:cs="Arial"/>
                  <w:sz w:val="20"/>
                  <w:szCs w:val="20"/>
                </w:rPr>
                <m:t>-2</m:t>
              </m:r>
            </m:oMath>
          </w:p>
          <w:p w14:paraId="064111F7" w14:textId="77777777" w:rsidR="002C422F" w:rsidRPr="002C422F" w:rsidRDefault="002C422F" w:rsidP="002C422F">
            <w:pPr>
              <w:pStyle w:val="Prrafodelista"/>
              <w:numPr>
                <w:ilvl w:val="0"/>
                <w:numId w:val="107"/>
              </w:numPr>
              <w:spacing w:after="0" w:line="240" w:lineRule="auto"/>
              <w:jc w:val="both"/>
              <w:rPr>
                <w:rFonts w:ascii="Commissioner" w:hAnsi="Commissioner" w:cs="Arial"/>
                <w:sz w:val="20"/>
                <w:szCs w:val="20"/>
              </w:rPr>
            </w:pPr>
            <w:r w:rsidRPr="002C422F">
              <w:rPr>
                <w:rFonts w:ascii="Commissioner" w:hAnsi="Commissioner" w:cs="Arial"/>
                <w:sz w:val="20"/>
                <w:szCs w:val="20"/>
              </w:rPr>
              <w:t xml:space="preserve">Un número cualquiera es igual a la mitad de otro: </w:t>
            </w:r>
            <m:oMath>
              <m:r>
                <w:rPr>
                  <w:rFonts w:ascii="Cambria Math" w:hAnsi="Cambria Math" w:cs="Arial"/>
                  <w:sz w:val="20"/>
                  <w:szCs w:val="20"/>
                </w:rPr>
                <m:t>x=</m:t>
              </m:r>
              <m:f>
                <m:fPr>
                  <m:ctrlPr>
                    <w:rPr>
                      <w:rFonts w:ascii="Cambria Math" w:hAnsi="Cambria Math" w:cs="Arial"/>
                      <w:i/>
                      <w:sz w:val="20"/>
                      <w:szCs w:val="20"/>
                    </w:rPr>
                  </m:ctrlPr>
                </m:fPr>
                <m:num>
                  <m:r>
                    <w:rPr>
                      <w:rFonts w:ascii="Cambria Math" w:hAnsi="Cambria Math" w:cs="Arial"/>
                      <w:sz w:val="20"/>
                      <w:szCs w:val="20"/>
                    </w:rPr>
                    <m:t>y</m:t>
                  </m:r>
                </m:num>
                <m:den>
                  <m:r>
                    <w:rPr>
                      <w:rFonts w:ascii="Cambria Math" w:hAnsi="Cambria Math" w:cs="Arial"/>
                      <w:sz w:val="20"/>
                      <w:szCs w:val="20"/>
                    </w:rPr>
                    <m:t>2</m:t>
                  </m:r>
                </m:den>
              </m:f>
            </m:oMath>
          </w:p>
          <w:p w14:paraId="095AF239" w14:textId="77777777" w:rsidR="002C422F" w:rsidRPr="002C422F" w:rsidRDefault="002C422F" w:rsidP="002C422F">
            <w:pPr>
              <w:pStyle w:val="Prrafodelista"/>
              <w:numPr>
                <w:ilvl w:val="0"/>
                <w:numId w:val="107"/>
              </w:numPr>
              <w:spacing w:after="0" w:line="240" w:lineRule="auto"/>
              <w:jc w:val="both"/>
              <w:rPr>
                <w:rFonts w:ascii="Commissioner" w:hAnsi="Commissioner" w:cs="Arial"/>
                <w:sz w:val="20"/>
                <w:szCs w:val="20"/>
              </w:rPr>
            </w:pPr>
            <w:r w:rsidRPr="002C422F">
              <w:rPr>
                <w:rFonts w:ascii="Commissioner" w:hAnsi="Commissioner" w:cs="Arial"/>
                <w:sz w:val="20"/>
                <w:szCs w:val="20"/>
              </w:rPr>
              <w:t xml:space="preserve">El triplo de la suma de dos números: </w:t>
            </w:r>
            <m:oMath>
              <m:r>
                <w:rPr>
                  <w:rFonts w:ascii="Cambria Math" w:hAnsi="Cambria Math" w:cs="Arial"/>
                  <w:sz w:val="20"/>
                  <w:szCs w:val="20"/>
                </w:rPr>
                <m:t>3(x+y)</m:t>
              </m:r>
            </m:oMath>
          </w:p>
          <w:p w14:paraId="010B1EBF" w14:textId="77777777" w:rsidR="002C422F" w:rsidRPr="002C422F" w:rsidRDefault="002C422F" w:rsidP="002C422F">
            <w:pPr>
              <w:pStyle w:val="Prrafodelista"/>
              <w:numPr>
                <w:ilvl w:val="0"/>
                <w:numId w:val="107"/>
              </w:numPr>
              <w:spacing w:after="0" w:line="240" w:lineRule="auto"/>
              <w:jc w:val="both"/>
              <w:rPr>
                <w:rFonts w:ascii="Commissioner" w:hAnsi="Commissioner" w:cs="Arial"/>
                <w:sz w:val="20"/>
                <w:szCs w:val="20"/>
              </w:rPr>
            </w:pPr>
            <w:r w:rsidRPr="002C422F">
              <w:rPr>
                <w:rFonts w:ascii="Commissioner" w:hAnsi="Commissioner" w:cs="Arial"/>
                <w:sz w:val="20"/>
                <w:szCs w:val="20"/>
              </w:rPr>
              <w:t xml:space="preserve">La raíz cuadrada de un número aumentada en dos unidades: </w:t>
            </w:r>
            <m:oMath>
              <m:rad>
                <m:radPr>
                  <m:degHide m:val="1"/>
                  <m:ctrlPr>
                    <w:rPr>
                      <w:rFonts w:ascii="Cambria Math" w:hAnsi="Cambria Math" w:cs="Arial"/>
                      <w:i/>
                      <w:sz w:val="20"/>
                      <w:szCs w:val="20"/>
                    </w:rPr>
                  </m:ctrlPr>
                </m:radPr>
                <m:deg/>
                <m:e>
                  <m:r>
                    <w:rPr>
                      <w:rFonts w:ascii="Cambria Math" w:hAnsi="Cambria Math" w:cs="Arial"/>
                      <w:sz w:val="20"/>
                      <w:szCs w:val="20"/>
                    </w:rPr>
                    <m:t>y</m:t>
                  </m:r>
                </m:e>
              </m:rad>
              <m:r>
                <w:rPr>
                  <w:rFonts w:ascii="Cambria Math" w:hAnsi="Cambria Math" w:cs="Arial"/>
                  <w:sz w:val="20"/>
                  <w:szCs w:val="20"/>
                </w:rPr>
                <m:t>+2</m:t>
              </m:r>
            </m:oMath>
          </w:p>
          <w:p w14:paraId="22A7350B" w14:textId="77777777" w:rsidR="002C422F" w:rsidRPr="002C422F" w:rsidRDefault="002C422F" w:rsidP="002C422F">
            <w:pPr>
              <w:pStyle w:val="Prrafodelista"/>
              <w:numPr>
                <w:ilvl w:val="0"/>
                <w:numId w:val="107"/>
              </w:numPr>
              <w:spacing w:after="0" w:line="240" w:lineRule="auto"/>
              <w:jc w:val="both"/>
              <w:rPr>
                <w:rFonts w:ascii="Commissioner" w:hAnsi="Commissioner" w:cs="Arial"/>
                <w:sz w:val="20"/>
                <w:szCs w:val="20"/>
              </w:rPr>
            </w:pPr>
            <w:r w:rsidRPr="002C422F">
              <w:rPr>
                <w:rFonts w:ascii="Commissioner" w:hAnsi="Commissioner" w:cs="Arial"/>
                <w:sz w:val="20"/>
                <w:szCs w:val="20"/>
              </w:rPr>
              <w:t xml:space="preserve">La raíz cuadrada de un número aumentado en dos unidades: </w:t>
            </w:r>
            <m:oMath>
              <m:rad>
                <m:radPr>
                  <m:degHide m:val="1"/>
                  <m:ctrlPr>
                    <w:rPr>
                      <w:rFonts w:ascii="Cambria Math" w:hAnsi="Cambria Math" w:cs="Arial"/>
                      <w:i/>
                      <w:sz w:val="20"/>
                      <w:szCs w:val="20"/>
                    </w:rPr>
                  </m:ctrlPr>
                </m:radPr>
                <m:deg/>
                <m:e>
                  <m:r>
                    <w:rPr>
                      <w:rFonts w:ascii="Cambria Math" w:hAnsi="Cambria Math" w:cs="Arial"/>
                      <w:sz w:val="20"/>
                      <w:szCs w:val="20"/>
                    </w:rPr>
                    <m:t>y+2</m:t>
                  </m:r>
                </m:e>
              </m:rad>
            </m:oMath>
            <w:r w:rsidRPr="002C422F">
              <w:rPr>
                <w:rFonts w:ascii="Commissioner" w:hAnsi="Commissioner" w:cs="Arial"/>
                <w:sz w:val="20"/>
                <w:szCs w:val="20"/>
              </w:rPr>
              <w:t xml:space="preserve">    </w:t>
            </w:r>
          </w:p>
          <w:p w14:paraId="03AAAE8F" w14:textId="77777777" w:rsidR="002C422F" w:rsidRPr="002C422F" w:rsidRDefault="002C422F" w:rsidP="002C422F">
            <w:pPr>
              <w:pStyle w:val="Prrafodelista"/>
              <w:numPr>
                <w:ilvl w:val="0"/>
                <w:numId w:val="107"/>
              </w:numPr>
              <w:spacing w:after="0" w:line="240" w:lineRule="auto"/>
              <w:jc w:val="both"/>
              <w:rPr>
                <w:rFonts w:ascii="Commissioner" w:hAnsi="Commissioner" w:cs="Arial"/>
                <w:sz w:val="20"/>
                <w:szCs w:val="20"/>
              </w:rPr>
            </w:pPr>
            <w:r w:rsidRPr="002C422F">
              <w:rPr>
                <w:rFonts w:ascii="Commissioner" w:hAnsi="Commissioner" w:cs="Arial"/>
                <w:sz w:val="20"/>
                <w:szCs w:val="20"/>
              </w:rPr>
              <w:t>El cuadrado de un número disminuido en cinco unidades:</w:t>
            </w:r>
            <m:oMath>
              <m:sSup>
                <m:sSupPr>
                  <m:ctrlPr>
                    <w:rPr>
                      <w:rFonts w:ascii="Cambria Math" w:hAnsi="Cambria Math" w:cs="Arial"/>
                      <w:i/>
                      <w:sz w:val="20"/>
                      <w:szCs w:val="20"/>
                    </w:rPr>
                  </m:ctrlPr>
                </m:sSupPr>
                <m:e>
                  <m:d>
                    <m:dPr>
                      <m:ctrlPr>
                        <w:rPr>
                          <w:rFonts w:ascii="Cambria Math" w:hAnsi="Cambria Math" w:cs="Arial"/>
                          <w:i/>
                          <w:sz w:val="20"/>
                          <w:szCs w:val="20"/>
                        </w:rPr>
                      </m:ctrlPr>
                    </m:dPr>
                    <m:e>
                      <m:r>
                        <w:rPr>
                          <w:rFonts w:ascii="Cambria Math" w:hAnsi="Cambria Math" w:cs="Arial"/>
                          <w:sz w:val="20"/>
                          <w:szCs w:val="20"/>
                        </w:rPr>
                        <m:t>z-5</m:t>
                      </m:r>
                    </m:e>
                  </m:d>
                </m:e>
                <m:sup>
                  <m:r>
                    <w:rPr>
                      <w:rFonts w:ascii="Cambria Math" w:hAnsi="Cambria Math" w:cs="Arial"/>
                      <w:sz w:val="20"/>
                      <w:szCs w:val="20"/>
                    </w:rPr>
                    <m:t>2</m:t>
                  </m:r>
                </m:sup>
              </m:sSup>
              <m:r>
                <w:rPr>
                  <w:rFonts w:ascii="Cambria Math" w:hAnsi="Cambria Math" w:cs="Arial"/>
                  <w:sz w:val="20"/>
                  <w:szCs w:val="20"/>
                </w:rPr>
                <m:t xml:space="preserve"> </m:t>
              </m:r>
            </m:oMath>
          </w:p>
          <w:p w14:paraId="45F74E79" w14:textId="77777777" w:rsidR="002C422F" w:rsidRPr="002C422F" w:rsidRDefault="002C422F" w:rsidP="002C422F">
            <w:pPr>
              <w:pStyle w:val="Prrafodelista"/>
              <w:numPr>
                <w:ilvl w:val="0"/>
                <w:numId w:val="107"/>
              </w:numPr>
              <w:spacing w:after="0" w:line="240" w:lineRule="auto"/>
              <w:jc w:val="both"/>
              <w:rPr>
                <w:rFonts w:ascii="Commissioner" w:hAnsi="Commissioner" w:cs="Arial"/>
                <w:sz w:val="20"/>
                <w:szCs w:val="20"/>
              </w:rPr>
            </w:pPr>
            <w:r w:rsidRPr="002C422F">
              <w:rPr>
                <w:rFonts w:ascii="Commissioner" w:hAnsi="Commissioner" w:cs="Arial"/>
                <w:sz w:val="20"/>
                <w:szCs w:val="20"/>
              </w:rPr>
              <w:t xml:space="preserve">El triplo de un número, más la raíz cuadrada de otro número: </w:t>
            </w:r>
            <m:oMath>
              <m:r>
                <w:rPr>
                  <w:rFonts w:ascii="Cambria Math" w:hAnsi="Cambria Math" w:cs="Arial"/>
                  <w:sz w:val="20"/>
                  <w:szCs w:val="20"/>
                </w:rPr>
                <m:t>3x+</m:t>
              </m:r>
              <m:rad>
                <m:radPr>
                  <m:degHide m:val="1"/>
                  <m:ctrlPr>
                    <w:rPr>
                      <w:rFonts w:ascii="Cambria Math" w:hAnsi="Cambria Math" w:cs="Arial"/>
                      <w:i/>
                      <w:sz w:val="20"/>
                      <w:szCs w:val="20"/>
                    </w:rPr>
                  </m:ctrlPr>
                </m:radPr>
                <m:deg/>
                <m:e>
                  <m:r>
                    <w:rPr>
                      <w:rFonts w:ascii="Cambria Math" w:hAnsi="Cambria Math" w:cs="Arial"/>
                      <w:sz w:val="20"/>
                      <w:szCs w:val="20"/>
                    </w:rPr>
                    <m:t>y</m:t>
                  </m:r>
                </m:e>
              </m:rad>
            </m:oMath>
          </w:p>
          <w:p w14:paraId="3B8A41B9" w14:textId="77777777" w:rsidR="002C422F" w:rsidRPr="002C422F" w:rsidRDefault="002C422F" w:rsidP="002C422F">
            <w:pPr>
              <w:pStyle w:val="Prrafodelista"/>
              <w:numPr>
                <w:ilvl w:val="0"/>
                <w:numId w:val="107"/>
              </w:numPr>
              <w:spacing w:after="0" w:line="240" w:lineRule="auto"/>
              <w:jc w:val="both"/>
              <w:rPr>
                <w:rFonts w:ascii="Commissioner" w:hAnsi="Commissioner" w:cs="Arial"/>
                <w:sz w:val="20"/>
                <w:szCs w:val="20"/>
              </w:rPr>
            </w:pPr>
            <w:r w:rsidRPr="002C422F">
              <w:rPr>
                <w:rFonts w:ascii="Commissioner" w:hAnsi="Commissioner" w:cs="Arial"/>
                <w:sz w:val="20"/>
                <w:szCs w:val="20"/>
              </w:rPr>
              <w:t xml:space="preserve">La raíz cuadrada de la diferencia de dos números al cuadrado: </w:t>
            </w:r>
            <m:oMath>
              <m:rad>
                <m:radPr>
                  <m:degHide m:val="1"/>
                  <m:ctrlPr>
                    <w:rPr>
                      <w:rFonts w:ascii="Cambria Math" w:hAnsi="Cambria Math" w:cs="Arial"/>
                      <w:i/>
                      <w:sz w:val="20"/>
                      <w:szCs w:val="20"/>
                    </w:rPr>
                  </m:ctrlPr>
                </m:radPr>
                <m:deg/>
                <m:e>
                  <m:sSup>
                    <m:sSupPr>
                      <m:ctrlPr>
                        <w:rPr>
                          <w:rFonts w:ascii="Cambria Math" w:hAnsi="Cambria Math" w:cs="Arial"/>
                          <w:i/>
                          <w:sz w:val="20"/>
                          <w:szCs w:val="20"/>
                        </w:rPr>
                      </m:ctrlPr>
                    </m:sSupPr>
                    <m:e>
                      <m:r>
                        <w:rPr>
                          <w:rFonts w:ascii="Cambria Math" w:hAnsi="Cambria Math" w:cs="Arial"/>
                          <w:sz w:val="20"/>
                          <w:szCs w:val="20"/>
                        </w:rPr>
                        <m:t>a</m:t>
                      </m:r>
                    </m:e>
                    <m:sup>
                      <m:r>
                        <w:rPr>
                          <w:rFonts w:ascii="Cambria Math" w:hAnsi="Cambria Math" w:cs="Arial"/>
                          <w:sz w:val="20"/>
                          <w:szCs w:val="20"/>
                        </w:rPr>
                        <m:t>2</m:t>
                      </m:r>
                    </m:sup>
                  </m:sSup>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b</m:t>
                      </m:r>
                    </m:e>
                    <m:sup>
                      <m:r>
                        <w:rPr>
                          <w:rFonts w:ascii="Cambria Math" w:hAnsi="Cambria Math" w:cs="Arial"/>
                          <w:sz w:val="20"/>
                          <w:szCs w:val="20"/>
                        </w:rPr>
                        <m:t>2</m:t>
                      </m:r>
                    </m:sup>
                  </m:sSup>
                </m:e>
              </m:rad>
            </m:oMath>
          </w:p>
          <w:p w14:paraId="42083C8F" w14:textId="77777777" w:rsidR="002C422F" w:rsidRPr="002C422F" w:rsidRDefault="002C422F" w:rsidP="002C422F">
            <w:pPr>
              <w:pStyle w:val="Prrafodelista"/>
              <w:numPr>
                <w:ilvl w:val="0"/>
                <w:numId w:val="107"/>
              </w:numPr>
              <w:spacing w:after="0" w:line="240" w:lineRule="auto"/>
              <w:jc w:val="both"/>
              <w:rPr>
                <w:rFonts w:ascii="Commissioner" w:hAnsi="Commissioner" w:cs="Arial"/>
                <w:sz w:val="20"/>
                <w:szCs w:val="20"/>
              </w:rPr>
            </w:pPr>
            <w:r w:rsidRPr="002C422F">
              <w:rPr>
                <w:rFonts w:ascii="Commissioner" w:hAnsi="Commissioner" w:cs="Arial"/>
                <w:sz w:val="20"/>
                <w:szCs w:val="20"/>
              </w:rPr>
              <w:lastRenderedPageBreak/>
              <w:t xml:space="preserve">Ramiro compró una mochila y tres libretas, por las que pagó $350.00: </w:t>
            </w:r>
            <m:oMath>
              <m:r>
                <w:rPr>
                  <w:rFonts w:ascii="Cambria Math" w:hAnsi="Cambria Math" w:cs="Arial"/>
                  <w:sz w:val="20"/>
                  <w:szCs w:val="20"/>
                </w:rPr>
                <m:t>3l = 350</m:t>
              </m:r>
            </m:oMath>
          </w:p>
          <w:p w14:paraId="5108186F" w14:textId="77777777" w:rsidR="002C422F" w:rsidRPr="002C422F" w:rsidRDefault="002C422F" w:rsidP="002C422F">
            <w:pPr>
              <w:spacing w:after="0" w:line="240" w:lineRule="auto"/>
              <w:ind w:left="708"/>
              <w:jc w:val="both"/>
              <w:rPr>
                <w:rFonts w:ascii="Commissioner" w:hAnsi="Commissioner" w:cs="Arial"/>
                <w:sz w:val="20"/>
                <w:szCs w:val="20"/>
              </w:rPr>
            </w:pPr>
          </w:p>
          <w:p w14:paraId="3E9E3609" w14:textId="77777777" w:rsidR="002C422F" w:rsidRPr="002C422F" w:rsidRDefault="002C422F" w:rsidP="002C422F">
            <w:pPr>
              <w:spacing w:after="0"/>
              <w:ind w:left="340" w:hanging="340"/>
              <w:jc w:val="both"/>
              <w:rPr>
                <w:rFonts w:ascii="Commissioner" w:hAnsi="Commissioner"/>
                <w:sz w:val="20"/>
                <w:szCs w:val="20"/>
              </w:rPr>
            </w:pPr>
            <w:r w:rsidRPr="002C422F">
              <w:rPr>
                <w:rFonts w:ascii="Commissioner" w:hAnsi="Commissioner"/>
                <w:sz w:val="20"/>
                <w:szCs w:val="20"/>
              </w:rPr>
              <w:t>2. Escribe tres oraciones en lenguaje natural (</w:t>
            </w:r>
            <w:proofErr w:type="spellStart"/>
            <w:r w:rsidRPr="002C422F">
              <w:rPr>
                <w:rFonts w:ascii="Commissioner" w:hAnsi="Commissioner"/>
                <w:sz w:val="20"/>
                <w:szCs w:val="20"/>
              </w:rPr>
              <w:t>Ln</w:t>
            </w:r>
            <w:proofErr w:type="spellEnd"/>
            <w:r w:rsidRPr="002C422F">
              <w:rPr>
                <w:rFonts w:ascii="Commissioner" w:hAnsi="Commissioner"/>
                <w:sz w:val="20"/>
                <w:szCs w:val="20"/>
              </w:rPr>
              <w:t>) y reescríbelas en lenguaje matemático (Lm).</w:t>
            </w:r>
          </w:p>
          <w:p w14:paraId="568BDDB2" w14:textId="77777777" w:rsidR="002C422F" w:rsidRPr="002C422F" w:rsidRDefault="002C422F" w:rsidP="002C422F">
            <w:pPr>
              <w:numPr>
                <w:ilvl w:val="0"/>
                <w:numId w:val="108"/>
              </w:numPr>
              <w:spacing w:after="0"/>
              <w:contextualSpacing/>
              <w:jc w:val="both"/>
              <w:rPr>
                <w:rFonts w:ascii="Commissioner" w:hAnsi="Commissioner"/>
                <w:sz w:val="20"/>
                <w:szCs w:val="20"/>
              </w:rPr>
            </w:pPr>
            <w:proofErr w:type="spellStart"/>
            <w:r w:rsidRPr="002C422F">
              <w:rPr>
                <w:rFonts w:ascii="Commissioner" w:hAnsi="Commissioner"/>
                <w:sz w:val="20"/>
                <w:szCs w:val="20"/>
              </w:rPr>
              <w:t>Ln</w:t>
            </w:r>
            <w:proofErr w:type="spellEnd"/>
            <w:r w:rsidRPr="002C422F">
              <w:rPr>
                <w:rFonts w:ascii="Commissioner" w:hAnsi="Commissioner"/>
                <w:sz w:val="20"/>
                <w:szCs w:val="20"/>
              </w:rPr>
              <w:t xml:space="preserve">:  La suma de un número y tres es igual a siete. </w:t>
            </w:r>
          </w:p>
          <w:p w14:paraId="4EC4DB1E" w14:textId="77777777" w:rsidR="002C422F" w:rsidRPr="002C422F" w:rsidRDefault="002C422F" w:rsidP="002C422F">
            <w:pPr>
              <w:spacing w:after="0"/>
              <w:ind w:left="708"/>
              <w:jc w:val="both"/>
              <w:rPr>
                <w:rFonts w:ascii="Commissioner" w:hAnsi="Commissioner"/>
                <w:sz w:val="20"/>
                <w:szCs w:val="20"/>
              </w:rPr>
            </w:pPr>
            <w:r w:rsidRPr="002C422F">
              <w:rPr>
                <w:rFonts w:ascii="Commissioner" w:hAnsi="Commissioner"/>
                <w:sz w:val="20"/>
                <w:szCs w:val="20"/>
              </w:rPr>
              <w:t xml:space="preserve">Lm: </w:t>
            </w:r>
            <m:oMath>
              <m:r>
                <w:rPr>
                  <w:rFonts w:ascii="Cambria Math" w:hAnsi="Cambria Math"/>
                  <w:sz w:val="20"/>
                  <w:szCs w:val="20"/>
                </w:rPr>
                <m:t>x+3=7</m:t>
              </m:r>
            </m:oMath>
          </w:p>
          <w:p w14:paraId="7116E57D" w14:textId="77777777" w:rsidR="002C422F" w:rsidRPr="002C422F" w:rsidRDefault="002C422F" w:rsidP="002C422F">
            <w:pPr>
              <w:numPr>
                <w:ilvl w:val="0"/>
                <w:numId w:val="108"/>
              </w:numPr>
              <w:spacing w:after="0"/>
              <w:contextualSpacing/>
              <w:jc w:val="both"/>
              <w:rPr>
                <w:rFonts w:ascii="Commissioner" w:hAnsi="Commissioner"/>
                <w:sz w:val="20"/>
                <w:szCs w:val="20"/>
              </w:rPr>
            </w:pPr>
            <w:proofErr w:type="spellStart"/>
            <w:r w:rsidRPr="002C422F">
              <w:rPr>
                <w:rFonts w:ascii="Commissioner" w:hAnsi="Commissioner"/>
                <w:sz w:val="20"/>
                <w:szCs w:val="20"/>
              </w:rPr>
              <w:t>Ln</w:t>
            </w:r>
            <w:proofErr w:type="spellEnd"/>
            <w:r w:rsidRPr="002C422F">
              <w:rPr>
                <w:rFonts w:ascii="Commissioner" w:hAnsi="Commissioner"/>
                <w:sz w:val="20"/>
                <w:szCs w:val="20"/>
              </w:rPr>
              <w:t>: El producto de dos números es mayor que diez.</w:t>
            </w:r>
          </w:p>
          <w:p w14:paraId="166ED337" w14:textId="77777777" w:rsidR="002C422F" w:rsidRPr="002C422F" w:rsidRDefault="002C422F" w:rsidP="002C422F">
            <w:pPr>
              <w:spacing w:after="0"/>
              <w:ind w:left="708"/>
              <w:jc w:val="both"/>
              <w:rPr>
                <w:rFonts w:ascii="Commissioner" w:hAnsi="Commissioner"/>
                <w:sz w:val="20"/>
                <w:szCs w:val="20"/>
              </w:rPr>
            </w:pPr>
            <w:r w:rsidRPr="002C422F">
              <w:rPr>
                <w:rFonts w:ascii="Commissioner" w:hAnsi="Commissioner"/>
                <w:sz w:val="20"/>
                <w:szCs w:val="20"/>
              </w:rPr>
              <w:t xml:space="preserve">Lm: </w:t>
            </w:r>
            <m:oMath>
              <m:r>
                <w:rPr>
                  <w:rFonts w:ascii="Cambria Math" w:hAnsi="Cambria Math"/>
                  <w:sz w:val="20"/>
                  <w:szCs w:val="20"/>
                </w:rPr>
                <m:t>x∙y&gt;10</m:t>
              </m:r>
            </m:oMath>
          </w:p>
          <w:p w14:paraId="34A9A08D" w14:textId="7D01DBCA" w:rsidR="002C422F" w:rsidRPr="002C422F" w:rsidRDefault="002C422F" w:rsidP="002C422F">
            <w:pPr>
              <w:numPr>
                <w:ilvl w:val="0"/>
                <w:numId w:val="108"/>
              </w:numPr>
              <w:spacing w:after="0"/>
              <w:contextualSpacing/>
              <w:jc w:val="both"/>
              <w:rPr>
                <w:rFonts w:ascii="Commissioner" w:hAnsi="Commissioner"/>
                <w:sz w:val="20"/>
                <w:szCs w:val="20"/>
              </w:rPr>
            </w:pPr>
            <w:proofErr w:type="spellStart"/>
            <w:r w:rsidRPr="002C422F">
              <w:rPr>
                <w:rFonts w:ascii="Commissioner" w:hAnsi="Commissioner"/>
                <w:sz w:val="20"/>
                <w:szCs w:val="20"/>
              </w:rPr>
              <w:t>Ln</w:t>
            </w:r>
            <w:proofErr w:type="spellEnd"/>
            <w:r w:rsidRPr="002C422F">
              <w:rPr>
                <w:rFonts w:ascii="Commissioner" w:hAnsi="Commissioner"/>
                <w:sz w:val="20"/>
                <w:szCs w:val="20"/>
              </w:rPr>
              <w:t>: El doble de un número menos cuatro es igual a doce.</w:t>
            </w:r>
          </w:p>
          <w:p w14:paraId="6A810435" w14:textId="77777777" w:rsidR="002C422F" w:rsidRPr="002C422F" w:rsidRDefault="002C422F" w:rsidP="002C422F">
            <w:pPr>
              <w:pStyle w:val="Prrafodelista"/>
              <w:spacing w:after="0" w:line="240" w:lineRule="auto"/>
              <w:rPr>
                <w:rFonts w:ascii="Commissioner" w:hAnsi="Commissioner"/>
                <w:color w:val="00B050"/>
                <w:sz w:val="20"/>
                <w:szCs w:val="20"/>
              </w:rPr>
            </w:pPr>
            <w:r w:rsidRPr="002C422F">
              <w:rPr>
                <w:rFonts w:ascii="Commissioner" w:hAnsi="Commissioner"/>
                <w:sz w:val="20"/>
                <w:szCs w:val="20"/>
              </w:rPr>
              <w:t xml:space="preserve">Lm: </w:t>
            </w:r>
            <m:oMath>
              <m:r>
                <w:rPr>
                  <w:rFonts w:ascii="Cambria Math" w:hAnsi="Cambria Math"/>
                  <w:sz w:val="20"/>
                  <w:szCs w:val="20"/>
                </w:rPr>
                <m:t>2x-4=12</m:t>
              </m:r>
            </m:oMath>
          </w:p>
          <w:p w14:paraId="0EB7BF09" w14:textId="55172179" w:rsidR="002C422F" w:rsidRPr="00B56036" w:rsidRDefault="002C422F" w:rsidP="00B56036">
            <w:pPr>
              <w:spacing w:after="0"/>
              <w:jc w:val="both"/>
              <w:rPr>
                <w:rFonts w:ascii="Commissioner" w:eastAsia="Commissioner" w:hAnsi="Commissioner" w:cs="Commissioner"/>
                <w:sz w:val="20"/>
                <w:szCs w:val="20"/>
                <w:lang w:val="es-ES"/>
              </w:rPr>
            </w:pPr>
          </w:p>
        </w:tc>
        <w:tc>
          <w:tcPr>
            <w:tcW w:w="564" w:type="pct"/>
            <w:vMerge/>
            <w:vAlign w:val="center"/>
          </w:tcPr>
          <w:p w14:paraId="3A286568" w14:textId="4CCF4D7C" w:rsidR="00F56991" w:rsidRPr="00921ACF" w:rsidRDefault="00F56991" w:rsidP="00C4129A">
            <w:pPr>
              <w:spacing w:after="0" w:line="240" w:lineRule="auto"/>
              <w:jc w:val="center"/>
              <w:rPr>
                <w:rFonts w:ascii="Commissioner" w:eastAsia="Commissioner" w:hAnsi="Commissioner" w:cs="Commissioner"/>
                <w:sz w:val="20"/>
                <w:szCs w:val="20"/>
              </w:rPr>
            </w:pPr>
          </w:p>
        </w:tc>
        <w:tc>
          <w:tcPr>
            <w:tcW w:w="454" w:type="pct"/>
            <w:gridSpan w:val="4"/>
            <w:vMerge/>
            <w:vAlign w:val="center"/>
          </w:tcPr>
          <w:p w14:paraId="3AC715E8" w14:textId="6646FFC6" w:rsidR="00F56991" w:rsidRPr="00A030AF" w:rsidRDefault="00F56991" w:rsidP="00C4129A">
            <w:pPr>
              <w:spacing w:after="0"/>
              <w:jc w:val="center"/>
              <w:rPr>
                <w:rFonts w:ascii="Commissioner" w:eastAsia="Commissioner" w:hAnsi="Commissioner" w:cs="Commissioner"/>
                <w:sz w:val="20"/>
                <w:szCs w:val="20"/>
              </w:rPr>
            </w:pPr>
          </w:p>
        </w:tc>
        <w:tc>
          <w:tcPr>
            <w:tcW w:w="506" w:type="pct"/>
            <w:gridSpan w:val="5"/>
            <w:vMerge/>
            <w:vAlign w:val="center"/>
          </w:tcPr>
          <w:p w14:paraId="02A037EE" w14:textId="39C2AC41" w:rsidR="00F56991" w:rsidRPr="002008C1" w:rsidRDefault="00F56991" w:rsidP="00C4129A">
            <w:pPr>
              <w:spacing w:after="0"/>
              <w:jc w:val="both"/>
              <w:rPr>
                <w:rFonts w:ascii="Commissioner" w:hAnsi="Commissioner" w:cs="Arial"/>
                <w:i/>
                <w:iCs/>
                <w:color w:val="00B050"/>
                <w:sz w:val="20"/>
                <w:szCs w:val="20"/>
                <w:lang w:val="es-ES"/>
              </w:rPr>
            </w:pPr>
          </w:p>
        </w:tc>
        <w:tc>
          <w:tcPr>
            <w:tcW w:w="512" w:type="pct"/>
            <w:gridSpan w:val="2"/>
            <w:vMerge/>
            <w:vAlign w:val="center"/>
          </w:tcPr>
          <w:p w14:paraId="578E6659" w14:textId="77777777" w:rsidR="00F56991" w:rsidRPr="007112E8" w:rsidRDefault="00F56991" w:rsidP="00C4129A">
            <w:pPr>
              <w:spacing w:after="0"/>
              <w:jc w:val="center"/>
              <w:rPr>
                <w:rFonts w:ascii="Commissioner" w:eastAsia="Commissioner" w:hAnsi="Commissioner" w:cs="Commissioner"/>
                <w:b/>
                <w:bCs/>
                <w:sz w:val="20"/>
                <w:szCs w:val="20"/>
              </w:rPr>
            </w:pPr>
          </w:p>
        </w:tc>
      </w:tr>
      <w:tr w:rsidR="000A035B" w:rsidRPr="00776DAC" w14:paraId="375FD594" w14:textId="77777777" w:rsidTr="00F7575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57" w:type="pct"/>
            <w:vMerge/>
            <w:shd w:val="clear" w:color="auto" w:fill="DEEAF6" w:themeFill="accent5" w:themeFillTint="33"/>
            <w:vAlign w:val="center"/>
          </w:tcPr>
          <w:p w14:paraId="4BE9B613" w14:textId="77777777" w:rsidR="000A035B" w:rsidRPr="00DD6273" w:rsidRDefault="000A035B" w:rsidP="00596FD0">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4743" w:type="pct"/>
            <w:gridSpan w:val="19"/>
            <w:shd w:val="clear" w:color="auto" w:fill="F2F2F2" w:themeFill="background1" w:themeFillShade="F2"/>
            <w:vAlign w:val="center"/>
          </w:tcPr>
          <w:p w14:paraId="5FFAE63F" w14:textId="77777777" w:rsidR="000A035B" w:rsidRPr="00E0698A" w:rsidRDefault="000A035B" w:rsidP="00596FD0">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330506" w:rsidRPr="00776DAC" w14:paraId="0EBECFCB" w14:textId="77777777" w:rsidTr="00772C8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80"/>
        </w:trPr>
        <w:tc>
          <w:tcPr>
            <w:tcW w:w="257" w:type="pct"/>
            <w:vMerge/>
            <w:shd w:val="clear" w:color="auto" w:fill="DEEAF6" w:themeFill="accent5" w:themeFillTint="33"/>
            <w:vAlign w:val="center"/>
          </w:tcPr>
          <w:p w14:paraId="72916EAC" w14:textId="77777777" w:rsidR="000A035B" w:rsidRPr="00DD6273" w:rsidRDefault="000A035B" w:rsidP="00596FD0">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813" w:type="pct"/>
            <w:gridSpan w:val="4"/>
            <w:shd w:val="clear" w:color="auto" w:fill="auto"/>
            <w:vAlign w:val="center"/>
          </w:tcPr>
          <w:p w14:paraId="504FA981" w14:textId="53E17004" w:rsidR="000A035B" w:rsidRPr="003B1E60" w:rsidRDefault="00B57E05" w:rsidP="00596FD0">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Recapitula sobre </w:t>
            </w:r>
            <w:r w:rsidR="00155506">
              <w:rPr>
                <w:rFonts w:ascii="Commissioner" w:eastAsia="Commissioner" w:hAnsi="Commissioner" w:cs="Commissioner"/>
                <w:sz w:val="20"/>
                <w:szCs w:val="20"/>
              </w:rPr>
              <w:t>la traducción del lenguaje común al lenguaje matemático y viceversa.</w:t>
            </w:r>
          </w:p>
        </w:tc>
        <w:tc>
          <w:tcPr>
            <w:tcW w:w="1894" w:type="pct"/>
            <w:gridSpan w:val="3"/>
            <w:shd w:val="clear" w:color="auto" w:fill="auto"/>
            <w:vAlign w:val="center"/>
          </w:tcPr>
          <w:p w14:paraId="1A2BA106" w14:textId="1AEA5FB0" w:rsidR="000A035B" w:rsidRPr="002309E3" w:rsidRDefault="000A035B" w:rsidP="00B57E05">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 xml:space="preserve">Trabajo en </w:t>
            </w:r>
            <w:r w:rsidR="00B57E05">
              <w:rPr>
                <w:rFonts w:ascii="Commissioner" w:eastAsia="Commissioner" w:hAnsi="Commissioner" w:cs="Commissioner"/>
                <w:b/>
                <w:bCs/>
                <w:sz w:val="20"/>
                <w:szCs w:val="20"/>
              </w:rPr>
              <w:t>plenaria</w:t>
            </w:r>
            <w:r w:rsidRPr="008E4E86">
              <w:rPr>
                <w:rFonts w:ascii="Commissioner" w:eastAsia="Commissioner" w:hAnsi="Commissioner" w:cs="Commissioner"/>
                <w:b/>
                <w:bCs/>
                <w:sz w:val="20"/>
                <w:szCs w:val="20"/>
              </w:rPr>
              <w:t>:</w:t>
            </w:r>
            <w:r>
              <w:rPr>
                <w:rFonts w:ascii="Commissioner" w:eastAsia="Commissioner" w:hAnsi="Commissioner" w:cs="Commissioner"/>
                <w:sz w:val="20"/>
                <w:szCs w:val="20"/>
              </w:rPr>
              <w:t xml:space="preserve"> </w:t>
            </w:r>
            <w:r w:rsidR="003708DA">
              <w:rPr>
                <w:rFonts w:ascii="Commissioner" w:eastAsia="Commissioner" w:hAnsi="Commissioner" w:cs="Commissioner"/>
                <w:sz w:val="20"/>
                <w:szCs w:val="20"/>
              </w:rPr>
              <w:t>Expresan lo que les significa el lenguaje común y el lenguaje matemático, y establecen sus diferencias y conexiones.</w:t>
            </w:r>
          </w:p>
        </w:tc>
        <w:tc>
          <w:tcPr>
            <w:tcW w:w="564" w:type="pct"/>
            <w:vAlign w:val="center"/>
          </w:tcPr>
          <w:p w14:paraId="16CD1C21" w14:textId="05620625" w:rsidR="000A035B" w:rsidRPr="00776DAC" w:rsidRDefault="000A035B" w:rsidP="00596FD0">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w:t>
            </w:r>
            <w:r w:rsidRPr="000370EA">
              <w:rPr>
                <w:rFonts w:ascii="Commissioner" w:eastAsia="Commissioner" w:hAnsi="Commissioner" w:cs="Commissioner"/>
                <w:sz w:val="20"/>
                <w:szCs w:val="20"/>
              </w:rPr>
              <w:t xml:space="preserve">ormativa / </w:t>
            </w:r>
            <w:r>
              <w:rPr>
                <w:rFonts w:ascii="Commissioner" w:eastAsia="Commissioner" w:hAnsi="Commissioner" w:cs="Commissioner"/>
                <w:sz w:val="20"/>
                <w:szCs w:val="20"/>
              </w:rPr>
              <w:t>heteroevaluación</w:t>
            </w:r>
          </w:p>
        </w:tc>
        <w:tc>
          <w:tcPr>
            <w:tcW w:w="454" w:type="pct"/>
            <w:gridSpan w:val="4"/>
            <w:vAlign w:val="center"/>
          </w:tcPr>
          <w:p w14:paraId="55BCD343" w14:textId="77777777" w:rsidR="000A035B" w:rsidRPr="00776DAC" w:rsidRDefault="000A035B" w:rsidP="00596FD0">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6" w:type="pct"/>
            <w:gridSpan w:val="5"/>
            <w:vAlign w:val="center"/>
          </w:tcPr>
          <w:p w14:paraId="480190CC" w14:textId="77777777" w:rsidR="000A035B" w:rsidRPr="00E0698A" w:rsidRDefault="000A035B" w:rsidP="00596FD0">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12" w:type="pct"/>
            <w:gridSpan w:val="2"/>
            <w:vAlign w:val="center"/>
          </w:tcPr>
          <w:p w14:paraId="549CED25" w14:textId="77777777" w:rsidR="007112E8" w:rsidRPr="007112E8" w:rsidRDefault="000A035B" w:rsidP="00596FD0">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 xml:space="preserve">Mediación docente: </w:t>
            </w:r>
          </w:p>
          <w:p w14:paraId="7F1CCBAE" w14:textId="2342998E" w:rsidR="000A035B" w:rsidRPr="00E0698A" w:rsidRDefault="000A035B" w:rsidP="00596FD0">
            <w:pPr>
              <w:spacing w:after="0"/>
              <w:jc w:val="center"/>
              <w:rPr>
                <w:rFonts w:ascii="Commissioner" w:eastAsia="Commissioner" w:hAnsi="Commissioner" w:cs="Commissioner"/>
                <w:sz w:val="20"/>
                <w:szCs w:val="20"/>
              </w:rPr>
            </w:pPr>
            <w:r w:rsidRPr="00E0698A">
              <w:rPr>
                <w:rFonts w:ascii="Commissioner" w:eastAsia="Commissioner" w:hAnsi="Commissioner" w:cs="Commissioner"/>
                <w:sz w:val="20"/>
                <w:szCs w:val="20"/>
              </w:rPr>
              <w:t>10 min</w:t>
            </w:r>
            <w:r w:rsidR="007112E8">
              <w:rPr>
                <w:rFonts w:ascii="Commissioner" w:eastAsia="Commissioner" w:hAnsi="Commissioner" w:cs="Commissioner"/>
                <w:sz w:val="20"/>
                <w:szCs w:val="20"/>
              </w:rPr>
              <w:t>.</w:t>
            </w:r>
          </w:p>
        </w:tc>
      </w:tr>
      <w:tr w:rsidR="000A035B" w:rsidRPr="00776DAC" w14:paraId="26393093" w14:textId="77777777" w:rsidTr="00F7575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57" w:type="pct"/>
            <w:vMerge/>
            <w:shd w:val="clear" w:color="auto" w:fill="DEEAF6" w:themeFill="accent5" w:themeFillTint="33"/>
            <w:vAlign w:val="center"/>
          </w:tcPr>
          <w:p w14:paraId="493662B5" w14:textId="77777777" w:rsidR="000A035B" w:rsidRPr="00DD6273" w:rsidRDefault="000A035B" w:rsidP="00596FD0">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4743" w:type="pct"/>
            <w:gridSpan w:val="19"/>
            <w:shd w:val="clear" w:color="auto" w:fill="F2F2F2" w:themeFill="background1" w:themeFillShade="F2"/>
            <w:vAlign w:val="center"/>
          </w:tcPr>
          <w:p w14:paraId="467589ED" w14:textId="77777777" w:rsidR="000A035B" w:rsidRPr="00776DAC" w:rsidRDefault="000A035B" w:rsidP="00596FD0">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330506" w:rsidRPr="00776DAC" w14:paraId="7D55DF78" w14:textId="77777777" w:rsidTr="00772C8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57" w:type="pct"/>
            <w:vMerge/>
            <w:shd w:val="clear" w:color="auto" w:fill="DEEAF6" w:themeFill="accent5" w:themeFillTint="33"/>
            <w:vAlign w:val="center"/>
          </w:tcPr>
          <w:p w14:paraId="7B094B52" w14:textId="77777777" w:rsidR="000A035B" w:rsidRPr="00DD6273" w:rsidRDefault="000A035B" w:rsidP="00596FD0">
            <w:pPr>
              <w:widowControl w:val="0"/>
              <w:pBdr>
                <w:top w:val="nil"/>
                <w:left w:val="nil"/>
                <w:bottom w:val="nil"/>
                <w:right w:val="nil"/>
                <w:between w:val="nil"/>
              </w:pBdr>
              <w:spacing w:line="276" w:lineRule="auto"/>
              <w:rPr>
                <w:rFonts w:ascii="Commissioner" w:eastAsia="Commissioner" w:hAnsi="Commissioner" w:cs="Commissioner"/>
                <w:i/>
                <w:sz w:val="40"/>
                <w:szCs w:val="40"/>
                <w:shd w:val="clear" w:color="auto" w:fill="D9D9D9"/>
              </w:rPr>
            </w:pPr>
          </w:p>
        </w:tc>
        <w:tc>
          <w:tcPr>
            <w:tcW w:w="813" w:type="pct"/>
            <w:gridSpan w:val="4"/>
            <w:shd w:val="clear" w:color="auto" w:fill="auto"/>
            <w:vAlign w:val="center"/>
          </w:tcPr>
          <w:p w14:paraId="2E9B736A" w14:textId="40EFFFAE" w:rsidR="000A035B" w:rsidRPr="00BE2288" w:rsidRDefault="00155506" w:rsidP="00596FD0">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realizar la </w:t>
            </w:r>
            <w:r w:rsidR="00002BCA">
              <w:rPr>
                <w:rFonts w:ascii="Commissioner" w:hAnsi="Commissioner" w:cs="Arial"/>
                <w:i/>
                <w:iCs/>
                <w:color w:val="00B050"/>
                <w:sz w:val="20"/>
                <w:szCs w:val="20"/>
                <w:lang w:val="es-ES"/>
              </w:rPr>
              <w:t>e</w:t>
            </w:r>
            <w:r>
              <w:rPr>
                <w:rFonts w:ascii="Commissioner" w:hAnsi="Commissioner" w:cs="Arial"/>
                <w:i/>
                <w:iCs/>
                <w:color w:val="00B050"/>
                <w:sz w:val="20"/>
                <w:szCs w:val="20"/>
                <w:lang w:val="es-ES"/>
              </w:rPr>
              <w:t>valuación formativa 1.1.</w:t>
            </w:r>
          </w:p>
        </w:tc>
        <w:tc>
          <w:tcPr>
            <w:tcW w:w="1894" w:type="pct"/>
            <w:gridSpan w:val="3"/>
            <w:shd w:val="clear" w:color="auto" w:fill="auto"/>
            <w:vAlign w:val="center"/>
          </w:tcPr>
          <w:p w14:paraId="52C77653" w14:textId="29EB2D3A" w:rsidR="00155506" w:rsidRPr="00040719" w:rsidRDefault="000A035B" w:rsidP="00596FD0">
            <w:pPr>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 xml:space="preserve">Trabajo </w:t>
            </w:r>
            <w:r w:rsidR="00155506">
              <w:rPr>
                <w:rFonts w:ascii="Commissioner" w:eastAsia="Commissioner" w:hAnsi="Commissioner" w:cs="Commissioner"/>
                <w:b/>
                <w:bCs/>
                <w:sz w:val="20"/>
                <w:szCs w:val="20"/>
              </w:rPr>
              <w:t>en equipo</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sidR="00155506" w:rsidRPr="00040719">
              <w:rPr>
                <w:rFonts w:ascii="Commissioner" w:eastAsia="Commissioner" w:hAnsi="Commissioner" w:cs="Commissioner"/>
                <w:sz w:val="20"/>
                <w:szCs w:val="20"/>
              </w:rPr>
              <w:t xml:space="preserve">Realizan la </w:t>
            </w:r>
            <w:r w:rsidR="00002BCA" w:rsidRPr="00040719">
              <w:rPr>
                <w:rFonts w:ascii="Commissioner" w:hAnsi="Commissioner" w:cs="Commissioner"/>
                <w:sz w:val="20"/>
                <w:szCs w:val="20"/>
              </w:rPr>
              <w:t>e</w:t>
            </w:r>
            <w:r w:rsidR="00002BCA" w:rsidRPr="00040719">
              <w:rPr>
                <w:rFonts w:ascii="Commissioner" w:hAnsi="Commissioner" w:cs="Arial"/>
                <w:i/>
                <w:iCs/>
                <w:color w:val="00B050"/>
                <w:sz w:val="20"/>
                <w:szCs w:val="20"/>
                <w:lang w:val="es-ES"/>
              </w:rPr>
              <w:t>valuación formativa 1.1.</w:t>
            </w:r>
          </w:p>
          <w:p w14:paraId="186D73C9" w14:textId="06C08D4D" w:rsidR="00155506" w:rsidRPr="00040719" w:rsidRDefault="00002BCA" w:rsidP="00155506">
            <w:pPr>
              <w:spacing w:after="120" w:line="240" w:lineRule="auto"/>
              <w:jc w:val="both"/>
              <w:rPr>
                <w:rFonts w:ascii="Commissioner" w:eastAsia="Calibri" w:hAnsi="Commissioner" w:cs="Arial"/>
                <w:sz w:val="20"/>
                <w:szCs w:val="20"/>
                <w:lang w:val="es-ES"/>
              </w:rPr>
            </w:pPr>
            <w:r w:rsidRPr="00040719">
              <w:rPr>
                <w:rFonts w:ascii="Commissioner" w:hAnsi="Commissioner" w:cs="Commissioner"/>
                <w:i/>
                <w:iCs/>
                <w:color w:val="00B050"/>
                <w:sz w:val="20"/>
                <w:szCs w:val="20"/>
              </w:rPr>
              <w:t>E</w:t>
            </w:r>
            <w:r w:rsidRPr="00040719">
              <w:rPr>
                <w:rFonts w:ascii="Commissioner" w:hAnsi="Commissioner" w:cs="Arial"/>
                <w:i/>
                <w:iCs/>
                <w:color w:val="00B050"/>
                <w:sz w:val="20"/>
                <w:szCs w:val="20"/>
                <w:lang w:val="es-ES"/>
              </w:rPr>
              <w:t>valuación formativa 1.1.</w:t>
            </w:r>
            <w:r w:rsidR="00155506" w:rsidRPr="00040719">
              <w:rPr>
                <w:rFonts w:ascii="Commissioner" w:eastAsia="Calibri" w:hAnsi="Commissioner" w:cs="Arial"/>
                <w:sz w:val="20"/>
                <w:szCs w:val="20"/>
                <w:lang w:val="es-ES"/>
              </w:rPr>
              <w:t xml:space="preserve"> Utiliza la inteligencia artificial para obtener una caracterización del lenguaje natural y del lenguaje matemático y establece las diferencias entre ambos.</w:t>
            </w:r>
          </w:p>
          <w:p w14:paraId="39FF9B85" w14:textId="77777777" w:rsidR="00155506" w:rsidRPr="00040719" w:rsidRDefault="00155506" w:rsidP="00155506">
            <w:pPr>
              <w:pStyle w:val="Prrafodelista"/>
              <w:numPr>
                <w:ilvl w:val="0"/>
                <w:numId w:val="110"/>
              </w:numPr>
              <w:spacing w:after="0" w:line="240" w:lineRule="auto"/>
              <w:rPr>
                <w:rFonts w:ascii="Commissioner" w:eastAsia="Calibri" w:hAnsi="Commissioner" w:cs="Arial"/>
                <w:sz w:val="20"/>
                <w:szCs w:val="20"/>
                <w:lang w:val="es-ES"/>
              </w:rPr>
            </w:pPr>
            <w:r w:rsidRPr="00040719">
              <w:rPr>
                <w:rFonts w:ascii="Commissioner" w:eastAsia="Calibri" w:hAnsi="Commissioner" w:cs="Arial"/>
                <w:sz w:val="20"/>
                <w:szCs w:val="20"/>
                <w:lang w:val="es-ES"/>
              </w:rPr>
              <w:t xml:space="preserve">Lenguaje natural: </w:t>
            </w:r>
          </w:p>
          <w:p w14:paraId="1809D6B6" w14:textId="77777777" w:rsidR="00155506" w:rsidRPr="00040719" w:rsidRDefault="00155506" w:rsidP="00155506">
            <w:pPr>
              <w:pStyle w:val="Prrafodelista"/>
              <w:numPr>
                <w:ilvl w:val="0"/>
                <w:numId w:val="110"/>
              </w:numPr>
              <w:spacing w:before="120" w:after="0" w:line="240" w:lineRule="auto"/>
              <w:rPr>
                <w:rFonts w:ascii="Commissioner" w:eastAsia="Calibri" w:hAnsi="Commissioner" w:cs="Arial"/>
                <w:sz w:val="20"/>
                <w:szCs w:val="20"/>
                <w:lang w:val="es-ES"/>
              </w:rPr>
            </w:pPr>
            <w:r w:rsidRPr="00040719">
              <w:rPr>
                <w:rFonts w:ascii="Commissioner" w:eastAsia="Calibri" w:hAnsi="Commissioner" w:cs="Arial"/>
                <w:sz w:val="20"/>
                <w:szCs w:val="20"/>
                <w:lang w:val="es-ES"/>
              </w:rPr>
              <w:t xml:space="preserve">Lenguaje matemático: </w:t>
            </w:r>
          </w:p>
          <w:p w14:paraId="5D4D03A4" w14:textId="3DDEC97A" w:rsidR="00155506" w:rsidRPr="00040719" w:rsidRDefault="00155506" w:rsidP="00155506">
            <w:pPr>
              <w:numPr>
                <w:ilvl w:val="0"/>
                <w:numId w:val="110"/>
              </w:numPr>
              <w:spacing w:before="120" w:after="120" w:line="240" w:lineRule="auto"/>
              <w:contextualSpacing/>
              <w:jc w:val="both"/>
              <w:rPr>
                <w:rFonts w:ascii="Commissioner" w:eastAsia="Calibri" w:hAnsi="Commissioner" w:cs="Arial"/>
                <w:sz w:val="20"/>
                <w:szCs w:val="20"/>
                <w:lang w:val="es-ES"/>
              </w:rPr>
            </w:pPr>
            <w:r w:rsidRPr="00040719">
              <w:rPr>
                <w:rFonts w:ascii="Commissioner" w:eastAsia="Calibri" w:hAnsi="Commissioner" w:cs="Arial"/>
                <w:sz w:val="20"/>
                <w:szCs w:val="20"/>
                <w:lang w:val="es-ES"/>
              </w:rPr>
              <w:t>Diferencias entre lenguaje natural y lenguaje matemático.</w:t>
            </w:r>
          </w:p>
          <w:p w14:paraId="7965A603" w14:textId="77777777" w:rsidR="00330506" w:rsidRPr="00040719" w:rsidRDefault="00155506" w:rsidP="00155506">
            <w:pPr>
              <w:pStyle w:val="Prrafodelista"/>
              <w:numPr>
                <w:ilvl w:val="0"/>
                <w:numId w:val="34"/>
              </w:numPr>
              <w:spacing w:after="120" w:line="240" w:lineRule="auto"/>
              <w:ind w:left="357" w:hanging="357"/>
              <w:rPr>
                <w:rFonts w:ascii="Commissioner" w:hAnsi="Commissioner" w:cs="Arial"/>
                <w:sz w:val="20"/>
                <w:szCs w:val="20"/>
                <w:lang w:val="es-ES"/>
              </w:rPr>
            </w:pPr>
            <w:r w:rsidRPr="00040719">
              <w:rPr>
                <w:rFonts w:ascii="Commissioner" w:hAnsi="Commissioner" w:cs="Arial"/>
                <w:sz w:val="20"/>
                <w:szCs w:val="20"/>
                <w:lang w:val="es-ES"/>
              </w:rPr>
              <w:t>Completa la siguiente tabla, escribiendo el dato faltante en el lado en blanco.</w:t>
            </w:r>
          </w:p>
          <w:p w14:paraId="1CA76F45" w14:textId="32A6368C" w:rsidR="000A035B" w:rsidRPr="00BE2288" w:rsidRDefault="00330506" w:rsidP="00330506">
            <w:pPr>
              <w:spacing w:after="120" w:line="240" w:lineRule="auto"/>
              <w:rPr>
                <w:rFonts w:ascii="Commissioner" w:eastAsia="Commissioner" w:hAnsi="Commissioner" w:cs="Commissioner"/>
                <w:sz w:val="20"/>
                <w:szCs w:val="20"/>
              </w:rPr>
            </w:pPr>
            <w:r>
              <w:rPr>
                <w:noProof/>
                <w14:ligatures w14:val="standardContextual"/>
              </w:rPr>
              <w:lastRenderedPageBreak/>
              <w:drawing>
                <wp:inline distT="0" distB="0" distL="0" distR="0" wp14:anchorId="0D67E390" wp14:editId="6591CC80">
                  <wp:extent cx="3398815" cy="3284505"/>
                  <wp:effectExtent l="0" t="0" r="0" b="0"/>
                  <wp:docPr id="21221268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126817" name=""/>
                          <pic:cNvPicPr/>
                        </pic:nvPicPr>
                        <pic:blipFill>
                          <a:blip r:embed="rId13"/>
                          <a:stretch>
                            <a:fillRect/>
                          </a:stretch>
                        </pic:blipFill>
                        <pic:spPr>
                          <a:xfrm>
                            <a:off x="0" y="0"/>
                            <a:ext cx="3398815" cy="3284505"/>
                          </a:xfrm>
                          <a:prstGeom prst="rect">
                            <a:avLst/>
                          </a:prstGeom>
                        </pic:spPr>
                      </pic:pic>
                    </a:graphicData>
                  </a:graphic>
                </wp:inline>
              </w:drawing>
            </w:r>
          </w:p>
        </w:tc>
        <w:tc>
          <w:tcPr>
            <w:tcW w:w="564" w:type="pct"/>
          </w:tcPr>
          <w:p w14:paraId="5E6461A9" w14:textId="77777777" w:rsidR="000A035B" w:rsidRPr="00776DAC" w:rsidRDefault="000A035B" w:rsidP="00596FD0">
            <w:pPr>
              <w:spacing w:after="0" w:line="240" w:lineRule="auto"/>
              <w:rPr>
                <w:rFonts w:ascii="Commissioner" w:eastAsia="Commissioner" w:hAnsi="Commissioner" w:cs="Commissioner"/>
                <w:sz w:val="16"/>
                <w:szCs w:val="16"/>
              </w:rPr>
            </w:pPr>
          </w:p>
        </w:tc>
        <w:tc>
          <w:tcPr>
            <w:tcW w:w="454" w:type="pct"/>
            <w:gridSpan w:val="4"/>
            <w:vAlign w:val="center"/>
          </w:tcPr>
          <w:p w14:paraId="4C03880E" w14:textId="77777777" w:rsidR="000A035B" w:rsidRPr="00776DAC" w:rsidRDefault="000A035B" w:rsidP="00596FD0">
            <w:pPr>
              <w:spacing w:after="0"/>
              <w:rPr>
                <w:rFonts w:ascii="Commissioner" w:eastAsia="Commissioner" w:hAnsi="Commissioner" w:cs="Commissioner"/>
                <w:sz w:val="20"/>
                <w:szCs w:val="20"/>
              </w:rPr>
            </w:pPr>
          </w:p>
        </w:tc>
        <w:tc>
          <w:tcPr>
            <w:tcW w:w="506" w:type="pct"/>
            <w:gridSpan w:val="5"/>
          </w:tcPr>
          <w:p w14:paraId="3E875DFF" w14:textId="77777777" w:rsidR="000A035B" w:rsidRPr="00776DAC" w:rsidRDefault="000A035B" w:rsidP="00596FD0">
            <w:pPr>
              <w:jc w:val="center"/>
              <w:rPr>
                <w:rFonts w:ascii="Commissioner" w:eastAsia="Commissioner" w:hAnsi="Commissioner" w:cs="Commissioner"/>
                <w:sz w:val="20"/>
                <w:szCs w:val="20"/>
              </w:rPr>
            </w:pPr>
          </w:p>
        </w:tc>
        <w:tc>
          <w:tcPr>
            <w:tcW w:w="512" w:type="pct"/>
            <w:gridSpan w:val="2"/>
          </w:tcPr>
          <w:p w14:paraId="6A2DE277" w14:textId="54C63448" w:rsidR="000A035B" w:rsidRPr="00E034E8" w:rsidRDefault="000A035B" w:rsidP="00596FD0">
            <w:pPr>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w:t>
            </w:r>
            <w:r w:rsidR="00330506">
              <w:rPr>
                <w:rFonts w:ascii="Commissioner" w:eastAsia="Commissioner" w:hAnsi="Commissioner" w:cs="Commissioner"/>
                <w:sz w:val="20"/>
                <w:szCs w:val="20"/>
              </w:rPr>
              <w:t>120</w:t>
            </w:r>
            <w:r>
              <w:rPr>
                <w:rFonts w:ascii="Commissioner" w:eastAsia="Commissioner" w:hAnsi="Commissioner" w:cs="Commissioner"/>
                <w:sz w:val="20"/>
                <w:szCs w:val="20"/>
              </w:rPr>
              <w:t xml:space="preserve"> min</w:t>
            </w:r>
            <w:r w:rsidR="007112E8">
              <w:rPr>
                <w:rFonts w:ascii="Commissioner" w:eastAsia="Commissioner" w:hAnsi="Commissioner" w:cs="Commissioner"/>
                <w:sz w:val="20"/>
                <w:szCs w:val="20"/>
              </w:rPr>
              <w:t>.</w:t>
            </w:r>
          </w:p>
        </w:tc>
      </w:tr>
      <w:tr w:rsidR="00772C81" w:rsidRPr="00776DAC" w14:paraId="29F6730C" w14:textId="77777777" w:rsidTr="00772C8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57" w:type="pct"/>
            <w:shd w:val="clear" w:color="auto" w:fill="BFBFBF"/>
            <w:vAlign w:val="center"/>
          </w:tcPr>
          <w:p w14:paraId="0C642802" w14:textId="77777777" w:rsidR="005279B7" w:rsidRPr="00776DAC" w:rsidRDefault="005279B7" w:rsidP="0048401C">
            <w:pPr>
              <w:spacing w:after="0" w:line="240" w:lineRule="auto"/>
              <w:jc w:val="center"/>
              <w:rPr>
                <w:rFonts w:ascii="Commissioner" w:eastAsia="Commissioner" w:hAnsi="Commissioner" w:cs="Commissioner"/>
                <w:b/>
                <w:color w:val="FFFFFF"/>
                <w:sz w:val="20"/>
                <w:szCs w:val="20"/>
                <w:shd w:val="clear" w:color="auto" w:fill="B7B7B7"/>
              </w:rPr>
            </w:pPr>
            <w:bookmarkStart w:id="8" w:name="_Hlk158099286"/>
            <w:r w:rsidRPr="00776DAC">
              <w:rPr>
                <w:rFonts w:ascii="Commissioner" w:eastAsia="Commissioner" w:hAnsi="Commissioner" w:cs="Commissioner"/>
                <w:b/>
                <w:color w:val="FFFFFF"/>
                <w:sz w:val="20"/>
                <w:szCs w:val="20"/>
              </w:rPr>
              <w:t>Sesión</w:t>
            </w:r>
          </w:p>
        </w:tc>
        <w:tc>
          <w:tcPr>
            <w:tcW w:w="813" w:type="pct"/>
            <w:gridSpan w:val="4"/>
            <w:shd w:val="clear" w:color="auto" w:fill="BFBFBF"/>
            <w:vAlign w:val="center"/>
          </w:tcPr>
          <w:p w14:paraId="795F9A42" w14:textId="77777777" w:rsidR="005279B7" w:rsidRPr="00776DAC" w:rsidRDefault="005279B7" w:rsidP="0048401C">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894" w:type="pct"/>
            <w:gridSpan w:val="3"/>
            <w:shd w:val="clear" w:color="auto" w:fill="BFBFBF"/>
            <w:vAlign w:val="center"/>
          </w:tcPr>
          <w:p w14:paraId="63ADC565" w14:textId="77777777" w:rsidR="005279B7" w:rsidRPr="00776DAC" w:rsidRDefault="005279B7" w:rsidP="0048401C">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64" w:type="pct"/>
            <w:shd w:val="clear" w:color="auto" w:fill="BFBFBF"/>
          </w:tcPr>
          <w:p w14:paraId="1C7A916E" w14:textId="77777777" w:rsidR="005279B7" w:rsidRDefault="005279B7" w:rsidP="0048401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2529E55B" w14:textId="77777777" w:rsidR="005279B7" w:rsidRPr="00776DAC" w:rsidRDefault="005279B7" w:rsidP="0048401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4" w:type="pct"/>
            <w:gridSpan w:val="4"/>
            <w:shd w:val="clear" w:color="auto" w:fill="BFBFBF"/>
            <w:vAlign w:val="center"/>
          </w:tcPr>
          <w:p w14:paraId="535096F8" w14:textId="77777777" w:rsidR="005279B7" w:rsidRPr="00776DAC" w:rsidRDefault="005279B7" w:rsidP="0048401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97" w:type="pct"/>
            <w:gridSpan w:val="4"/>
            <w:shd w:val="clear" w:color="auto" w:fill="BFBFBF"/>
            <w:vAlign w:val="center"/>
          </w:tcPr>
          <w:p w14:paraId="55BC89CD" w14:textId="77777777" w:rsidR="005279B7" w:rsidRPr="00776DAC" w:rsidRDefault="005279B7" w:rsidP="0048401C">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0" w:type="pct"/>
            <w:gridSpan w:val="3"/>
            <w:shd w:val="clear" w:color="auto" w:fill="BFBFBF"/>
            <w:vAlign w:val="center"/>
          </w:tcPr>
          <w:p w14:paraId="3CFF51EB" w14:textId="77777777" w:rsidR="005279B7" w:rsidRPr="00776DAC" w:rsidRDefault="005279B7" w:rsidP="0048401C">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bookmarkEnd w:id="8"/>
      <w:tr w:rsidR="00330506" w:rsidRPr="00776DAC" w14:paraId="1A19CA83" w14:textId="77777777" w:rsidTr="00772C8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cantSplit/>
          <w:trHeight w:val="1637"/>
        </w:trPr>
        <w:tc>
          <w:tcPr>
            <w:tcW w:w="257" w:type="pct"/>
            <w:shd w:val="clear" w:color="auto" w:fill="DEEAF6" w:themeFill="accent5" w:themeFillTint="33"/>
            <w:textDirection w:val="btLr"/>
            <w:vAlign w:val="center"/>
          </w:tcPr>
          <w:p w14:paraId="09CA2C7A" w14:textId="16AC6631" w:rsidR="000A035B" w:rsidRPr="00DD6273" w:rsidRDefault="00330506" w:rsidP="00330506">
            <w:pPr>
              <w:spacing w:after="0"/>
              <w:ind w:left="113" w:right="113"/>
              <w:jc w:val="center"/>
              <w:rPr>
                <w:rFonts w:ascii="Commissioner" w:eastAsia="Commissioner" w:hAnsi="Commissioner" w:cs="Commissioner"/>
                <w:sz w:val="40"/>
                <w:szCs w:val="40"/>
              </w:rPr>
            </w:pPr>
            <w:r w:rsidRPr="003C6AFA">
              <w:rPr>
                <w:rFonts w:ascii="Commissioner" w:eastAsia="Commissioner" w:hAnsi="Commissioner" w:cs="Commissioner"/>
                <w:b/>
                <w:bCs/>
              </w:rPr>
              <w:t>Autoestudio</w:t>
            </w:r>
          </w:p>
        </w:tc>
        <w:tc>
          <w:tcPr>
            <w:tcW w:w="813" w:type="pct"/>
            <w:gridSpan w:val="4"/>
            <w:shd w:val="clear" w:color="auto" w:fill="auto"/>
            <w:vAlign w:val="center"/>
          </w:tcPr>
          <w:p w14:paraId="2810A711" w14:textId="77777777" w:rsidR="000A035B" w:rsidRDefault="000A035B" w:rsidP="00596FD0">
            <w:pPr>
              <w:pBdr>
                <w:top w:val="nil"/>
                <w:left w:val="nil"/>
                <w:bottom w:val="nil"/>
                <w:right w:val="nil"/>
                <w:between w:val="nil"/>
              </w:pBdr>
              <w:spacing w:after="0"/>
              <w:jc w:val="both"/>
              <w:rPr>
                <w:rFonts w:ascii="Commissioner" w:eastAsia="Commissioner" w:hAnsi="Commissioner" w:cs="Commissioner"/>
                <w:b/>
                <w:sz w:val="20"/>
                <w:szCs w:val="20"/>
              </w:rPr>
            </w:pPr>
          </w:p>
          <w:p w14:paraId="10CBC7C7" w14:textId="77777777" w:rsidR="00330506" w:rsidRDefault="00330506" w:rsidP="00596FD0">
            <w:pPr>
              <w:pBdr>
                <w:top w:val="nil"/>
                <w:left w:val="nil"/>
                <w:bottom w:val="nil"/>
                <w:right w:val="nil"/>
                <w:between w:val="nil"/>
              </w:pBdr>
              <w:spacing w:after="0"/>
              <w:jc w:val="both"/>
              <w:rPr>
                <w:rFonts w:ascii="Commissioner" w:eastAsia="Commissioner" w:hAnsi="Commissioner" w:cs="Commissioner"/>
                <w:b/>
                <w:sz w:val="20"/>
                <w:szCs w:val="20"/>
              </w:rPr>
            </w:pPr>
          </w:p>
          <w:p w14:paraId="6430C824" w14:textId="77777777" w:rsidR="00330506" w:rsidRDefault="00330506" w:rsidP="00596FD0">
            <w:pPr>
              <w:pBdr>
                <w:top w:val="nil"/>
                <w:left w:val="nil"/>
                <w:bottom w:val="nil"/>
                <w:right w:val="nil"/>
                <w:between w:val="nil"/>
              </w:pBdr>
              <w:spacing w:after="0"/>
              <w:jc w:val="both"/>
              <w:rPr>
                <w:rFonts w:ascii="Commissioner" w:eastAsia="Commissioner" w:hAnsi="Commissioner" w:cs="Commissioner"/>
                <w:b/>
                <w:sz w:val="20"/>
                <w:szCs w:val="20"/>
              </w:rPr>
            </w:pPr>
          </w:p>
          <w:p w14:paraId="103DE5E7" w14:textId="77777777" w:rsidR="00330506" w:rsidRDefault="00330506" w:rsidP="00596FD0">
            <w:pPr>
              <w:pBdr>
                <w:top w:val="nil"/>
                <w:left w:val="nil"/>
                <w:bottom w:val="nil"/>
                <w:right w:val="nil"/>
                <w:between w:val="nil"/>
              </w:pBdr>
              <w:spacing w:after="0"/>
              <w:jc w:val="both"/>
              <w:rPr>
                <w:rFonts w:ascii="Commissioner" w:eastAsia="Commissioner" w:hAnsi="Commissioner" w:cs="Commissioner"/>
                <w:b/>
                <w:sz w:val="20"/>
                <w:szCs w:val="20"/>
              </w:rPr>
            </w:pPr>
          </w:p>
          <w:p w14:paraId="4FF3633E" w14:textId="77777777" w:rsidR="00330506" w:rsidRDefault="00330506" w:rsidP="00596FD0">
            <w:pPr>
              <w:pBdr>
                <w:top w:val="nil"/>
                <w:left w:val="nil"/>
                <w:bottom w:val="nil"/>
                <w:right w:val="nil"/>
                <w:between w:val="nil"/>
              </w:pBdr>
              <w:spacing w:after="0"/>
              <w:jc w:val="both"/>
              <w:rPr>
                <w:rFonts w:ascii="Commissioner" w:eastAsia="Commissioner" w:hAnsi="Commissioner" w:cs="Commissioner"/>
                <w:b/>
                <w:sz w:val="20"/>
                <w:szCs w:val="20"/>
              </w:rPr>
            </w:pPr>
          </w:p>
          <w:p w14:paraId="0D3DA104" w14:textId="77777777" w:rsidR="00330506" w:rsidRDefault="00330506" w:rsidP="00596FD0">
            <w:pPr>
              <w:pBdr>
                <w:top w:val="nil"/>
                <w:left w:val="nil"/>
                <w:bottom w:val="nil"/>
                <w:right w:val="nil"/>
                <w:between w:val="nil"/>
              </w:pBdr>
              <w:spacing w:after="0"/>
              <w:jc w:val="both"/>
              <w:rPr>
                <w:rFonts w:ascii="Commissioner" w:eastAsia="Commissioner" w:hAnsi="Commissioner" w:cs="Commissioner"/>
                <w:b/>
                <w:sz w:val="20"/>
                <w:szCs w:val="20"/>
              </w:rPr>
            </w:pPr>
          </w:p>
          <w:p w14:paraId="6B0C5276" w14:textId="77777777" w:rsidR="00330506" w:rsidRDefault="00330506" w:rsidP="00596FD0">
            <w:pPr>
              <w:pBdr>
                <w:top w:val="nil"/>
                <w:left w:val="nil"/>
                <w:bottom w:val="nil"/>
                <w:right w:val="nil"/>
                <w:between w:val="nil"/>
              </w:pBdr>
              <w:spacing w:after="0"/>
              <w:jc w:val="both"/>
              <w:rPr>
                <w:rFonts w:ascii="Commissioner" w:eastAsia="Commissioner" w:hAnsi="Commissioner" w:cs="Commissioner"/>
                <w:b/>
                <w:sz w:val="20"/>
                <w:szCs w:val="20"/>
              </w:rPr>
            </w:pPr>
          </w:p>
          <w:p w14:paraId="2C18EEF5" w14:textId="37026854" w:rsidR="00330506" w:rsidRPr="00776DAC" w:rsidRDefault="00330506" w:rsidP="00596FD0">
            <w:pPr>
              <w:pBdr>
                <w:top w:val="nil"/>
                <w:left w:val="nil"/>
                <w:bottom w:val="nil"/>
                <w:right w:val="nil"/>
                <w:between w:val="nil"/>
              </w:pBdr>
              <w:spacing w:after="0"/>
              <w:jc w:val="both"/>
              <w:rPr>
                <w:rFonts w:ascii="Commissioner" w:eastAsia="Commissioner" w:hAnsi="Commissioner" w:cs="Commissioner"/>
                <w:b/>
                <w:sz w:val="20"/>
                <w:szCs w:val="20"/>
              </w:rPr>
            </w:pPr>
          </w:p>
        </w:tc>
        <w:tc>
          <w:tcPr>
            <w:tcW w:w="1894" w:type="pct"/>
            <w:gridSpan w:val="3"/>
            <w:shd w:val="clear" w:color="auto" w:fill="auto"/>
            <w:vAlign w:val="center"/>
          </w:tcPr>
          <w:p w14:paraId="491E769B" w14:textId="235722C1" w:rsidR="00330506" w:rsidRDefault="00330506" w:rsidP="00330506">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o individual. </w:t>
            </w:r>
            <w:r w:rsidRPr="00BC0EDC">
              <w:rPr>
                <w:rFonts w:ascii="Commissioner" w:eastAsia="Commissioner" w:hAnsi="Commissioner" w:cs="Commissioner"/>
                <w:sz w:val="20"/>
                <w:szCs w:val="20"/>
                <w:lang w:val="es-ES"/>
              </w:rPr>
              <w:t xml:space="preserve">Revisa los apuntes y materiales de clase sobre </w:t>
            </w:r>
            <w:r>
              <w:rPr>
                <w:rFonts w:ascii="Commissioner" w:eastAsia="Commissioner" w:hAnsi="Commissioner" w:cs="Commissioner"/>
                <w:sz w:val="20"/>
                <w:szCs w:val="20"/>
                <w:lang w:val="es-ES"/>
              </w:rPr>
              <w:t>el lenguaje matemático.</w:t>
            </w:r>
          </w:p>
          <w:p w14:paraId="30B8E70F" w14:textId="028BAF16" w:rsidR="00330506" w:rsidRDefault="00330506" w:rsidP="00330506">
            <w:pPr>
              <w:spacing w:after="0"/>
              <w:jc w:val="both"/>
              <w:rPr>
                <w:rFonts w:ascii="Commissioner" w:eastAsia="Commissioner" w:hAnsi="Commissioner" w:cs="Commissioner"/>
                <w:sz w:val="20"/>
                <w:szCs w:val="20"/>
                <w:lang w:val="es-ES"/>
              </w:rPr>
            </w:pPr>
            <w:r w:rsidRPr="00BC0EDC">
              <w:rPr>
                <w:rFonts w:ascii="Commissioner" w:eastAsia="Commissioner" w:hAnsi="Commissioner" w:cs="Commissioner"/>
                <w:sz w:val="20"/>
                <w:szCs w:val="20"/>
                <w:lang w:val="es-ES"/>
              </w:rPr>
              <w:t>Identifica los conceptos clave</w:t>
            </w:r>
            <w:r>
              <w:rPr>
                <w:rFonts w:ascii="Commissioner" w:eastAsia="Commissioner" w:hAnsi="Commissioner" w:cs="Commissioner"/>
                <w:sz w:val="20"/>
                <w:szCs w:val="20"/>
                <w:lang w:val="es-ES"/>
              </w:rPr>
              <w:t>.</w:t>
            </w:r>
          </w:p>
          <w:p w14:paraId="6D1FE8F2" w14:textId="43C056DD" w:rsidR="000A035B" w:rsidRPr="00776DAC" w:rsidRDefault="00330506" w:rsidP="00330506">
            <w:pPr>
              <w:pBdr>
                <w:top w:val="nil"/>
                <w:left w:val="nil"/>
                <w:bottom w:val="nil"/>
                <w:right w:val="nil"/>
                <w:between w:val="nil"/>
              </w:pBdr>
              <w:spacing w:after="0"/>
              <w:jc w:val="both"/>
              <w:rPr>
                <w:rFonts w:ascii="Commissioner" w:eastAsia="Commissioner" w:hAnsi="Commissioner" w:cs="Commissioner"/>
                <w:b/>
                <w:sz w:val="20"/>
                <w:szCs w:val="20"/>
              </w:rPr>
            </w:pPr>
            <w:r>
              <w:rPr>
                <w:rFonts w:ascii="Commissioner" w:eastAsia="Commissioner" w:hAnsi="Commissioner" w:cs="Commissioner"/>
                <w:sz w:val="20"/>
                <w:szCs w:val="20"/>
                <w:lang w:val="es-ES"/>
              </w:rPr>
              <w:t xml:space="preserve">Consulta los </w:t>
            </w:r>
            <w:r w:rsidRPr="001F78AE">
              <w:rPr>
                <w:rFonts w:ascii="Commissioner" w:eastAsia="Calibri" w:hAnsi="Commissioner"/>
                <w:i/>
                <w:iCs/>
                <w:color w:val="00B050"/>
                <w:sz w:val="20"/>
                <w:szCs w:val="20"/>
              </w:rPr>
              <w:t>ejemplo</w:t>
            </w:r>
            <w:r>
              <w:rPr>
                <w:rFonts w:ascii="Commissioner" w:eastAsia="Calibri" w:hAnsi="Commissioner"/>
                <w:i/>
                <w:iCs/>
                <w:color w:val="00B050"/>
                <w:sz w:val="20"/>
                <w:szCs w:val="20"/>
              </w:rPr>
              <w:t xml:space="preserve">s </w:t>
            </w:r>
            <w:r w:rsidRPr="001F78AE">
              <w:rPr>
                <w:rFonts w:ascii="Commissioner" w:eastAsia="Calibri" w:hAnsi="Commissioner"/>
                <w:i/>
                <w:iCs/>
                <w:color w:val="00B050"/>
                <w:sz w:val="20"/>
                <w:szCs w:val="20"/>
              </w:rPr>
              <w:t>formativo</w:t>
            </w:r>
            <w:r>
              <w:rPr>
                <w:rFonts w:ascii="Commissioner" w:eastAsia="Calibri" w:hAnsi="Commissioner"/>
                <w:i/>
                <w:iCs/>
                <w:color w:val="00B050"/>
                <w:sz w:val="20"/>
                <w:szCs w:val="20"/>
              </w:rPr>
              <w:t>s</w:t>
            </w:r>
            <w:r w:rsidRPr="001F78AE">
              <w:rPr>
                <w:rFonts w:ascii="Commissioner" w:eastAsia="Calibri" w:hAnsi="Commissioner"/>
                <w:i/>
                <w:iCs/>
                <w:color w:val="00B050"/>
                <w:sz w:val="20"/>
                <w:szCs w:val="20"/>
              </w:rPr>
              <w:t xml:space="preserve"> </w:t>
            </w:r>
            <w:r w:rsidRPr="00AC7E88">
              <w:rPr>
                <w:rFonts w:ascii="Commissioner" w:eastAsia="Calibri" w:hAnsi="Commissioner"/>
                <w:color w:val="00B050"/>
                <w:sz w:val="20"/>
                <w:szCs w:val="20"/>
              </w:rPr>
              <w:t>1</w:t>
            </w:r>
            <w:r>
              <w:rPr>
                <w:rFonts w:ascii="Commissioner" w:eastAsia="Calibri" w:hAnsi="Commissioner"/>
                <w:color w:val="00B050"/>
                <w:sz w:val="20"/>
                <w:szCs w:val="20"/>
              </w:rPr>
              <w:t xml:space="preserve">.1 </w:t>
            </w:r>
            <w:r w:rsidRPr="00330506">
              <w:rPr>
                <w:rFonts w:ascii="Commissioner" w:eastAsia="Calibri" w:hAnsi="Commissioner"/>
                <w:sz w:val="20"/>
                <w:szCs w:val="20"/>
              </w:rPr>
              <w:t>y</w:t>
            </w:r>
            <w:r>
              <w:rPr>
                <w:rFonts w:ascii="Commissioner" w:eastAsia="Calibri" w:hAnsi="Commissioner"/>
                <w:color w:val="00B050"/>
                <w:sz w:val="20"/>
                <w:szCs w:val="20"/>
              </w:rPr>
              <w:t xml:space="preserve"> 1.2</w:t>
            </w:r>
            <w:r>
              <w:rPr>
                <w:rFonts w:ascii="Commissioner" w:eastAsia="Calibri" w:hAnsi="Commissioner"/>
                <w:sz w:val="20"/>
                <w:szCs w:val="20"/>
              </w:rPr>
              <w:t xml:space="preserve"> sobre el lenguaje matemático</w:t>
            </w:r>
            <w:r>
              <w:rPr>
                <w:rFonts w:ascii="Commissioner" w:eastAsia="Commissioner" w:hAnsi="Commissioner" w:cs="Commissioner"/>
                <w:sz w:val="20"/>
                <w:szCs w:val="20"/>
                <w:lang w:val="es-ES"/>
              </w:rPr>
              <w:t>.</w:t>
            </w:r>
          </w:p>
        </w:tc>
        <w:tc>
          <w:tcPr>
            <w:tcW w:w="564" w:type="pct"/>
            <w:vAlign w:val="center"/>
          </w:tcPr>
          <w:p w14:paraId="7C387AA8" w14:textId="77777777" w:rsidR="000A035B" w:rsidRPr="00776DAC" w:rsidRDefault="000A035B" w:rsidP="00596FD0">
            <w:pPr>
              <w:spacing w:after="0"/>
              <w:rPr>
                <w:rFonts w:ascii="Commissioner" w:eastAsia="Commissioner" w:hAnsi="Commissioner" w:cs="Commissioner"/>
                <w:sz w:val="16"/>
                <w:szCs w:val="16"/>
              </w:rPr>
            </w:pPr>
          </w:p>
        </w:tc>
        <w:tc>
          <w:tcPr>
            <w:tcW w:w="454" w:type="pct"/>
            <w:gridSpan w:val="4"/>
            <w:vAlign w:val="center"/>
          </w:tcPr>
          <w:p w14:paraId="1DC66ADB" w14:textId="77777777" w:rsidR="000A035B" w:rsidRPr="00776DAC" w:rsidRDefault="000A035B" w:rsidP="00596FD0">
            <w:pPr>
              <w:spacing w:after="0"/>
              <w:rPr>
                <w:rFonts w:ascii="Commissioner" w:eastAsia="Commissioner" w:hAnsi="Commissioner" w:cs="Commissioner"/>
                <w:sz w:val="20"/>
                <w:szCs w:val="20"/>
              </w:rPr>
            </w:pPr>
          </w:p>
        </w:tc>
        <w:tc>
          <w:tcPr>
            <w:tcW w:w="506" w:type="pct"/>
            <w:gridSpan w:val="5"/>
            <w:vAlign w:val="center"/>
          </w:tcPr>
          <w:p w14:paraId="5FFE15B8" w14:textId="77777777" w:rsidR="000A035B" w:rsidRPr="00776DAC" w:rsidRDefault="000A035B" w:rsidP="00596FD0">
            <w:pPr>
              <w:spacing w:after="0"/>
              <w:jc w:val="center"/>
              <w:rPr>
                <w:rFonts w:ascii="Commissioner" w:eastAsia="Commissioner" w:hAnsi="Commissioner" w:cs="Commissioner"/>
                <w:sz w:val="20"/>
                <w:szCs w:val="20"/>
              </w:rPr>
            </w:pPr>
          </w:p>
        </w:tc>
        <w:tc>
          <w:tcPr>
            <w:tcW w:w="512" w:type="pct"/>
            <w:gridSpan w:val="2"/>
            <w:vAlign w:val="center"/>
          </w:tcPr>
          <w:p w14:paraId="31941C98" w14:textId="55C40234" w:rsidR="000A035B" w:rsidRPr="00CC4D9C" w:rsidRDefault="000A035B" w:rsidP="00596FD0">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w:t>
            </w:r>
            <w:r w:rsidR="00C57816">
              <w:rPr>
                <w:rFonts w:ascii="Commissioner" w:eastAsia="Commissioner" w:hAnsi="Commissioner" w:cs="Commissioner"/>
                <w:sz w:val="20"/>
                <w:szCs w:val="20"/>
              </w:rPr>
              <w:t>60</w:t>
            </w:r>
            <w:r w:rsidR="007112E8">
              <w:rPr>
                <w:rFonts w:ascii="Commissioner" w:eastAsia="Commissioner" w:hAnsi="Commissioner" w:cs="Commissioner"/>
                <w:sz w:val="20"/>
                <w:szCs w:val="20"/>
              </w:rPr>
              <w:t xml:space="preserve"> min.</w:t>
            </w:r>
          </w:p>
        </w:tc>
      </w:tr>
      <w:tr w:rsidR="00772C81" w:rsidRPr="00776DAC" w14:paraId="09C05A9E" w14:textId="77777777" w:rsidTr="00772C8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57" w:type="pct"/>
            <w:shd w:val="clear" w:color="auto" w:fill="BFBFBF"/>
            <w:vAlign w:val="center"/>
          </w:tcPr>
          <w:p w14:paraId="306D3CA3" w14:textId="77777777" w:rsidR="005279B7" w:rsidRPr="00776DAC" w:rsidRDefault="005279B7" w:rsidP="0048401C">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lastRenderedPageBreak/>
              <w:t>Sesión</w:t>
            </w:r>
          </w:p>
        </w:tc>
        <w:tc>
          <w:tcPr>
            <w:tcW w:w="811" w:type="pct"/>
            <w:gridSpan w:val="3"/>
            <w:shd w:val="clear" w:color="auto" w:fill="BFBFBF"/>
            <w:vAlign w:val="center"/>
          </w:tcPr>
          <w:p w14:paraId="69BC0B8F" w14:textId="77777777" w:rsidR="005279B7" w:rsidRPr="00776DAC" w:rsidRDefault="005279B7" w:rsidP="0048401C">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860" w:type="pct"/>
            <w:gridSpan w:val="3"/>
            <w:shd w:val="clear" w:color="auto" w:fill="BFBFBF"/>
            <w:vAlign w:val="center"/>
          </w:tcPr>
          <w:p w14:paraId="6E145EB0" w14:textId="77777777" w:rsidR="005279B7" w:rsidRPr="00776DAC" w:rsidRDefault="005279B7" w:rsidP="0048401C">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00" w:type="pct"/>
            <w:gridSpan w:val="2"/>
            <w:shd w:val="clear" w:color="auto" w:fill="BFBFBF"/>
          </w:tcPr>
          <w:p w14:paraId="1E817BCD" w14:textId="77777777" w:rsidR="005279B7" w:rsidRDefault="005279B7" w:rsidP="0048401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687736AB" w14:textId="77777777" w:rsidR="005279B7" w:rsidRPr="00776DAC" w:rsidRDefault="005279B7" w:rsidP="0048401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9" w:type="pct"/>
            <w:gridSpan w:val="5"/>
            <w:shd w:val="clear" w:color="auto" w:fill="BFBFBF"/>
            <w:vAlign w:val="center"/>
          </w:tcPr>
          <w:p w14:paraId="40793E19" w14:textId="77777777" w:rsidR="005279B7" w:rsidRPr="00776DAC" w:rsidRDefault="005279B7" w:rsidP="0048401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92" w:type="pct"/>
            <w:gridSpan w:val="3"/>
            <w:shd w:val="clear" w:color="auto" w:fill="BFBFBF"/>
            <w:vAlign w:val="center"/>
          </w:tcPr>
          <w:p w14:paraId="06502837" w14:textId="77777777" w:rsidR="005279B7" w:rsidRPr="00776DAC" w:rsidRDefault="005279B7" w:rsidP="0048401C">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0" w:type="pct"/>
            <w:gridSpan w:val="3"/>
            <w:shd w:val="clear" w:color="auto" w:fill="BFBFBF"/>
            <w:vAlign w:val="center"/>
          </w:tcPr>
          <w:p w14:paraId="4C23855F" w14:textId="77777777" w:rsidR="005279B7" w:rsidRPr="00776DAC" w:rsidRDefault="005279B7" w:rsidP="0048401C">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F75755" w:rsidRPr="00776DAC" w14:paraId="481C4E00" w14:textId="77777777" w:rsidTr="00F7575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57" w:type="pct"/>
            <w:vMerge w:val="restart"/>
            <w:shd w:val="clear" w:color="auto" w:fill="DEEAF6" w:themeFill="accent5" w:themeFillTint="33"/>
            <w:textDirection w:val="btLr"/>
            <w:vAlign w:val="center"/>
          </w:tcPr>
          <w:p w14:paraId="6A7ACE84" w14:textId="6AA945E8" w:rsidR="00F75755" w:rsidRPr="00DD6273" w:rsidRDefault="00F75755" w:rsidP="00CD6739">
            <w:pPr>
              <w:spacing w:after="0"/>
              <w:ind w:left="113" w:right="113"/>
              <w:jc w:val="center"/>
              <w:rPr>
                <w:rFonts w:ascii="Commissioner" w:eastAsia="Commissioner" w:hAnsi="Commissioner" w:cs="Commissioner"/>
                <w:sz w:val="40"/>
                <w:szCs w:val="40"/>
              </w:rPr>
            </w:pPr>
            <w:r w:rsidRPr="00617ABD">
              <w:rPr>
                <w:rFonts w:ascii="Commissioner" w:eastAsia="Commissioner" w:hAnsi="Commissioner" w:cs="Commissioner"/>
                <w:b/>
                <w:bCs/>
                <w:iCs/>
              </w:rPr>
              <w:t>Asesorías personalizadas o por equipo</w:t>
            </w:r>
          </w:p>
        </w:tc>
        <w:tc>
          <w:tcPr>
            <w:tcW w:w="4743" w:type="pct"/>
            <w:gridSpan w:val="19"/>
            <w:shd w:val="clear" w:color="auto" w:fill="E2EFD9" w:themeFill="accent6" w:themeFillTint="33"/>
            <w:vAlign w:val="center"/>
          </w:tcPr>
          <w:p w14:paraId="0451905F" w14:textId="77777777" w:rsidR="00F75755" w:rsidRPr="00CC4D9C" w:rsidRDefault="00F75755" w:rsidP="00596FD0">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Apertura</w:t>
            </w:r>
          </w:p>
        </w:tc>
      </w:tr>
      <w:tr w:rsidR="00772C81" w:rsidRPr="00776DAC" w14:paraId="036B31A5" w14:textId="77777777" w:rsidTr="00772C8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57" w:type="pct"/>
            <w:vMerge/>
            <w:shd w:val="clear" w:color="auto" w:fill="DEEAF6" w:themeFill="accent5" w:themeFillTint="33"/>
            <w:vAlign w:val="center"/>
          </w:tcPr>
          <w:p w14:paraId="00E92667" w14:textId="77777777" w:rsidR="004E5659" w:rsidRPr="00776DAC" w:rsidRDefault="004E5659" w:rsidP="004E5659">
            <w:pPr>
              <w:spacing w:after="0"/>
              <w:jc w:val="center"/>
              <w:rPr>
                <w:rFonts w:ascii="Commissioner" w:eastAsia="Commissioner" w:hAnsi="Commissioner" w:cs="Commissioner"/>
                <w:sz w:val="20"/>
                <w:szCs w:val="20"/>
              </w:rPr>
            </w:pPr>
          </w:p>
        </w:tc>
        <w:tc>
          <w:tcPr>
            <w:tcW w:w="813" w:type="pct"/>
            <w:gridSpan w:val="4"/>
            <w:shd w:val="clear" w:color="auto" w:fill="auto"/>
          </w:tcPr>
          <w:p w14:paraId="0B72ED13" w14:textId="66286501" w:rsidR="004E5659" w:rsidRPr="00275B3D" w:rsidRDefault="004E5659" w:rsidP="004E5659">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Solicita</w:t>
            </w:r>
            <w:r w:rsidR="00772C81">
              <w:rPr>
                <w:rFonts w:ascii="Commissioner" w:eastAsia="Commissioner" w:hAnsi="Commissioner" w:cs="Commissioner"/>
                <w:sz w:val="20"/>
                <w:szCs w:val="20"/>
              </w:rPr>
              <w:t xml:space="preserve"> comenten</w:t>
            </w:r>
            <w:r>
              <w:rPr>
                <w:rFonts w:ascii="Commissioner" w:eastAsia="Commissioner" w:hAnsi="Commissioner" w:cs="Commissioner"/>
                <w:sz w:val="20"/>
                <w:szCs w:val="20"/>
              </w:rPr>
              <w:t xml:space="preserve"> </w:t>
            </w:r>
            <w:r w:rsidRPr="00261E76">
              <w:rPr>
                <w:rFonts w:ascii="Commissioner" w:eastAsia="Commissioner" w:hAnsi="Commissioner" w:cs="Commissioner"/>
                <w:sz w:val="20"/>
                <w:szCs w:val="20"/>
              </w:rPr>
              <w:t>las dudas y áreas de dificultad.</w:t>
            </w:r>
          </w:p>
        </w:tc>
        <w:tc>
          <w:tcPr>
            <w:tcW w:w="1894" w:type="pct"/>
            <w:gridSpan w:val="3"/>
            <w:shd w:val="clear" w:color="auto" w:fill="auto"/>
          </w:tcPr>
          <w:p w14:paraId="52FDB976" w14:textId="2F4945EE" w:rsidR="004E5659" w:rsidRPr="002E74C2" w:rsidRDefault="004E5659" w:rsidP="004E5659">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261E76">
              <w:rPr>
                <w:rFonts w:ascii="Commissioner" w:eastAsia="Commissioner" w:hAnsi="Commissioner" w:cs="Commissioner"/>
                <w:sz w:val="20"/>
                <w:szCs w:val="20"/>
                <w:lang w:val="es-ES"/>
              </w:rPr>
              <w:t>Expresa</w:t>
            </w:r>
            <w:r>
              <w:rPr>
                <w:rFonts w:ascii="Commissioner" w:eastAsia="Commissioner" w:hAnsi="Commissioner" w:cs="Commissioner"/>
                <w:sz w:val="20"/>
                <w:szCs w:val="20"/>
                <w:lang w:val="es-ES"/>
              </w:rPr>
              <w:t>n</w:t>
            </w:r>
            <w:r w:rsidRPr="00261E76">
              <w:rPr>
                <w:rFonts w:ascii="Commissioner" w:eastAsia="Commissioner" w:hAnsi="Commissioner" w:cs="Commissioner"/>
                <w:sz w:val="20"/>
                <w:szCs w:val="20"/>
                <w:lang w:val="es-ES"/>
              </w:rPr>
              <w:t xml:space="preserve"> sus dudas y áreas de dificultad.</w:t>
            </w:r>
          </w:p>
        </w:tc>
        <w:tc>
          <w:tcPr>
            <w:tcW w:w="564" w:type="pct"/>
          </w:tcPr>
          <w:p w14:paraId="6AC0B4C0" w14:textId="4E8087C3" w:rsidR="004E5659" w:rsidRPr="00776DAC" w:rsidRDefault="004E5659" w:rsidP="004E5659">
            <w:pPr>
              <w:spacing w:after="0" w:line="240" w:lineRule="auto"/>
              <w:jc w:val="center"/>
              <w:rPr>
                <w:rFonts w:ascii="Commissioner" w:eastAsia="Commissioner" w:hAnsi="Commissioner" w:cs="Commissioner"/>
                <w:sz w:val="16"/>
                <w:szCs w:val="16"/>
              </w:rPr>
            </w:pPr>
          </w:p>
        </w:tc>
        <w:tc>
          <w:tcPr>
            <w:tcW w:w="454" w:type="pct"/>
            <w:gridSpan w:val="4"/>
          </w:tcPr>
          <w:p w14:paraId="7DE319D7" w14:textId="7878D496" w:rsidR="004E5659" w:rsidRPr="00776DAC" w:rsidRDefault="004E5659" w:rsidP="004E5659">
            <w:pPr>
              <w:spacing w:after="0"/>
              <w:jc w:val="center"/>
              <w:rPr>
                <w:rFonts w:ascii="Commissioner" w:eastAsia="Commissioner" w:hAnsi="Commissioner" w:cs="Commissioner"/>
                <w:sz w:val="20"/>
                <w:szCs w:val="20"/>
              </w:rPr>
            </w:pPr>
          </w:p>
        </w:tc>
        <w:tc>
          <w:tcPr>
            <w:tcW w:w="506" w:type="pct"/>
            <w:gridSpan w:val="5"/>
          </w:tcPr>
          <w:p w14:paraId="0C63431F" w14:textId="5A3D3075" w:rsidR="004E5659" w:rsidRPr="004B6F25" w:rsidRDefault="004E5659" w:rsidP="004E5659">
            <w:pPr>
              <w:spacing w:after="0"/>
              <w:jc w:val="center"/>
              <w:rPr>
                <w:rFonts w:ascii="Commissioner" w:eastAsia="Commissioner" w:hAnsi="Commissioner" w:cs="Commissioner"/>
                <w:sz w:val="20"/>
                <w:szCs w:val="20"/>
              </w:rPr>
            </w:pPr>
          </w:p>
        </w:tc>
        <w:tc>
          <w:tcPr>
            <w:tcW w:w="512" w:type="pct"/>
            <w:gridSpan w:val="2"/>
            <w:vAlign w:val="center"/>
          </w:tcPr>
          <w:p w14:paraId="04BD9F58" w14:textId="77777777" w:rsidR="004E5659" w:rsidRDefault="004E5659" w:rsidP="004E5659">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5712B309" w14:textId="719C65DE" w:rsidR="004E5659" w:rsidRPr="00CC4D9C" w:rsidRDefault="004E5659" w:rsidP="004E5659">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5 min.</w:t>
            </w:r>
          </w:p>
        </w:tc>
      </w:tr>
      <w:tr w:rsidR="00F75755" w:rsidRPr="00776DAC" w14:paraId="6D0FD73B" w14:textId="77777777" w:rsidTr="00F7575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69"/>
        </w:trPr>
        <w:tc>
          <w:tcPr>
            <w:tcW w:w="257" w:type="pct"/>
            <w:vMerge/>
            <w:shd w:val="clear" w:color="auto" w:fill="DEEAF6" w:themeFill="accent5" w:themeFillTint="33"/>
            <w:vAlign w:val="center"/>
          </w:tcPr>
          <w:p w14:paraId="425C4475" w14:textId="77777777" w:rsidR="00F75755" w:rsidRPr="00776DAC" w:rsidRDefault="00F75755" w:rsidP="00596FD0">
            <w:pPr>
              <w:spacing w:after="0"/>
              <w:jc w:val="center"/>
              <w:rPr>
                <w:rFonts w:ascii="Commissioner" w:eastAsia="Commissioner" w:hAnsi="Commissioner" w:cs="Commissioner"/>
                <w:sz w:val="20"/>
                <w:szCs w:val="20"/>
              </w:rPr>
            </w:pPr>
          </w:p>
        </w:tc>
        <w:tc>
          <w:tcPr>
            <w:tcW w:w="4743" w:type="pct"/>
            <w:gridSpan w:val="19"/>
            <w:shd w:val="clear" w:color="auto" w:fill="F2F2F2" w:themeFill="background1" w:themeFillShade="F2"/>
            <w:vAlign w:val="center"/>
          </w:tcPr>
          <w:p w14:paraId="68BB1B36" w14:textId="77777777" w:rsidR="00F75755" w:rsidRPr="00CC4D9C" w:rsidRDefault="00F75755" w:rsidP="00596FD0">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Desarrollo</w:t>
            </w:r>
          </w:p>
        </w:tc>
      </w:tr>
      <w:tr w:rsidR="00772C81" w:rsidRPr="00776DAC" w14:paraId="38AB468A" w14:textId="77777777" w:rsidTr="00772C8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44"/>
        </w:trPr>
        <w:tc>
          <w:tcPr>
            <w:tcW w:w="257" w:type="pct"/>
            <w:vMerge/>
            <w:shd w:val="clear" w:color="auto" w:fill="DEEAF6" w:themeFill="accent5" w:themeFillTint="33"/>
            <w:vAlign w:val="center"/>
          </w:tcPr>
          <w:p w14:paraId="13C0F2DD" w14:textId="77777777" w:rsidR="00772C81" w:rsidRPr="00776DAC" w:rsidRDefault="00772C81" w:rsidP="00596FD0">
            <w:pPr>
              <w:spacing w:after="0"/>
              <w:jc w:val="center"/>
              <w:rPr>
                <w:rFonts w:ascii="Commissioner" w:eastAsia="Commissioner" w:hAnsi="Commissioner" w:cs="Commissioner"/>
                <w:sz w:val="20"/>
                <w:szCs w:val="20"/>
              </w:rPr>
            </w:pPr>
          </w:p>
        </w:tc>
        <w:tc>
          <w:tcPr>
            <w:tcW w:w="813" w:type="pct"/>
            <w:gridSpan w:val="4"/>
            <w:shd w:val="clear" w:color="auto" w:fill="auto"/>
            <w:vAlign w:val="center"/>
          </w:tcPr>
          <w:p w14:paraId="553C7727" w14:textId="77777777" w:rsidR="00772C81" w:rsidRDefault="00772C81" w:rsidP="004E5659">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Explica los conceptos y procedimientos de forma personalizada</w:t>
            </w:r>
            <w:r>
              <w:rPr>
                <w:rFonts w:ascii="Commissioner" w:eastAsia="Commissioner" w:hAnsi="Commissioner" w:cs="Commissioner"/>
                <w:sz w:val="20"/>
                <w:szCs w:val="20"/>
              </w:rPr>
              <w:t>.</w:t>
            </w:r>
          </w:p>
          <w:p w14:paraId="6C31C8A5" w14:textId="64B22355" w:rsidR="00772C81" w:rsidRPr="00B407B5" w:rsidRDefault="00772C81" w:rsidP="004E5659">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Brinda</w:t>
            </w:r>
            <w:r>
              <w:rPr>
                <w:rFonts w:ascii="Commissioner" w:eastAsia="Commissioner" w:hAnsi="Commissioner" w:cs="Commissioner"/>
                <w:sz w:val="20"/>
                <w:szCs w:val="20"/>
              </w:rPr>
              <w:t xml:space="preserve"> retroalimentación sobre la</w:t>
            </w:r>
            <w:r>
              <w:t xml:space="preserve"> </w:t>
            </w:r>
            <w:r w:rsidRPr="003A38EB">
              <w:rPr>
                <w:rFonts w:ascii="Commissioner" w:eastAsia="Commissioner" w:hAnsi="Commissioner" w:cs="Commissioner"/>
                <w:i/>
                <w:iCs/>
                <w:color w:val="00B050"/>
                <w:sz w:val="20"/>
                <w:szCs w:val="20"/>
              </w:rPr>
              <w:t xml:space="preserve">evaluación formativa </w:t>
            </w:r>
            <w:r w:rsidRPr="00AC7E88">
              <w:rPr>
                <w:rFonts w:ascii="Commissioner" w:eastAsia="Commissioner" w:hAnsi="Commissioner" w:cs="Commissioner"/>
                <w:color w:val="00B050"/>
                <w:sz w:val="20"/>
                <w:szCs w:val="20"/>
              </w:rPr>
              <w:t>1.1</w:t>
            </w:r>
            <w:r w:rsidRPr="003A38EB">
              <w:rPr>
                <w:rFonts w:ascii="Commissioner" w:eastAsia="Commissioner" w:hAnsi="Commissioner" w:cs="Commissioner"/>
                <w:color w:val="00B050"/>
                <w:sz w:val="20"/>
                <w:szCs w:val="20"/>
              </w:rPr>
              <w:t xml:space="preserve">    </w:t>
            </w:r>
            <w:r w:rsidRPr="00261E76">
              <w:rPr>
                <w:rFonts w:ascii="Commissioner" w:eastAsia="Commissioner" w:hAnsi="Commissioner" w:cs="Commissioner"/>
                <w:sz w:val="20"/>
                <w:szCs w:val="20"/>
              </w:rPr>
              <w:t>oportuna y específica</w:t>
            </w:r>
            <w:r>
              <w:rPr>
                <w:rFonts w:ascii="Commissioner" w:eastAsia="Commissioner" w:hAnsi="Commissioner" w:cs="Commissioner"/>
                <w:sz w:val="20"/>
                <w:szCs w:val="20"/>
              </w:rPr>
              <w:t>.</w:t>
            </w:r>
          </w:p>
        </w:tc>
        <w:tc>
          <w:tcPr>
            <w:tcW w:w="1894" w:type="pct"/>
            <w:gridSpan w:val="3"/>
            <w:shd w:val="clear" w:color="auto" w:fill="auto"/>
            <w:vAlign w:val="center"/>
          </w:tcPr>
          <w:p w14:paraId="6ADAE106" w14:textId="7F91265D" w:rsidR="00772C81" w:rsidRPr="00AE1B63" w:rsidRDefault="00772C81" w:rsidP="00772C81">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3A38EB">
              <w:rPr>
                <w:rFonts w:ascii="Commissioner" w:eastAsia="Commissioner" w:hAnsi="Commissioner" w:cs="Commissioner"/>
                <w:sz w:val="20"/>
                <w:szCs w:val="20"/>
                <w:lang w:val="es-ES"/>
              </w:rPr>
              <w:t>Hace</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preguntas para aclarar dudas</w:t>
            </w:r>
            <w:r>
              <w:rPr>
                <w:rFonts w:ascii="Commissioner" w:eastAsia="Commissioner" w:hAnsi="Commissioner" w:cs="Commissioner"/>
                <w:sz w:val="20"/>
                <w:szCs w:val="20"/>
                <w:lang w:val="es-ES"/>
              </w:rPr>
              <w:t xml:space="preserve"> y </w:t>
            </w:r>
            <w:r w:rsidRPr="003A38EB">
              <w:rPr>
                <w:rFonts w:ascii="Commissioner" w:eastAsia="Commissioner" w:hAnsi="Commissioner" w:cs="Commissioner"/>
                <w:sz w:val="20"/>
                <w:szCs w:val="20"/>
                <w:lang w:val="es-ES"/>
              </w:rPr>
              <w:t>solicita</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retroalimentación</w:t>
            </w:r>
            <w:r>
              <w:rPr>
                <w:rFonts w:ascii="Commissioner" w:eastAsia="Commissioner" w:hAnsi="Commissioner" w:cs="Commissioner"/>
                <w:sz w:val="20"/>
                <w:szCs w:val="20"/>
                <w:lang w:val="es-ES"/>
              </w:rPr>
              <w:t>.</w:t>
            </w:r>
          </w:p>
        </w:tc>
        <w:tc>
          <w:tcPr>
            <w:tcW w:w="564" w:type="pct"/>
            <w:vAlign w:val="center"/>
          </w:tcPr>
          <w:p w14:paraId="69F7954B" w14:textId="77777777" w:rsidR="00772C81" w:rsidRPr="00776DAC" w:rsidRDefault="00772C81" w:rsidP="00596FD0">
            <w:pPr>
              <w:spacing w:after="0" w:line="240" w:lineRule="auto"/>
              <w:jc w:val="center"/>
              <w:rPr>
                <w:rFonts w:ascii="Commissioner" w:eastAsia="Commissioner" w:hAnsi="Commissioner" w:cs="Commissioner"/>
                <w:sz w:val="16"/>
                <w:szCs w:val="16"/>
              </w:rPr>
            </w:pPr>
            <w:r w:rsidRPr="00921ACF">
              <w:rPr>
                <w:rFonts w:ascii="Commissioner" w:eastAsia="Commissioner" w:hAnsi="Commissioner" w:cs="Commissioner"/>
                <w:sz w:val="20"/>
                <w:szCs w:val="20"/>
              </w:rPr>
              <w:t xml:space="preserve">Formativa / </w:t>
            </w:r>
            <w:r>
              <w:rPr>
                <w:rFonts w:ascii="Commissioner" w:eastAsia="Commissioner" w:hAnsi="Commissioner" w:cs="Commissioner"/>
                <w:sz w:val="20"/>
                <w:szCs w:val="20"/>
              </w:rPr>
              <w:t>Autoevaluación y coevaluación</w:t>
            </w:r>
          </w:p>
        </w:tc>
        <w:tc>
          <w:tcPr>
            <w:tcW w:w="454" w:type="pct"/>
            <w:gridSpan w:val="4"/>
            <w:vAlign w:val="center"/>
          </w:tcPr>
          <w:p w14:paraId="5A2750A9" w14:textId="77777777" w:rsidR="00772C81" w:rsidRPr="00776DAC" w:rsidRDefault="00772C81" w:rsidP="00596FD0">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6" w:type="pct"/>
            <w:gridSpan w:val="5"/>
            <w:vAlign w:val="center"/>
          </w:tcPr>
          <w:p w14:paraId="314E4B3F" w14:textId="55681B57" w:rsidR="00772C81" w:rsidRPr="00772C81" w:rsidRDefault="00772C81" w:rsidP="00ED31FC">
            <w:pPr>
              <w:spacing w:after="0"/>
              <w:jc w:val="center"/>
              <w:rPr>
                <w:rFonts w:ascii="Commissioner" w:eastAsia="Commissioner" w:hAnsi="Commissioner" w:cs="Commissioner"/>
                <w:sz w:val="20"/>
                <w:szCs w:val="20"/>
              </w:rPr>
            </w:pPr>
            <w:r w:rsidRPr="00772C81">
              <w:rPr>
                <w:rFonts w:ascii="Commissioner" w:eastAsia="Commissioner" w:hAnsi="Commissioner" w:cs="Commissioner"/>
                <w:sz w:val="20"/>
                <w:szCs w:val="20"/>
              </w:rPr>
              <w:t>Notas de clase</w:t>
            </w:r>
          </w:p>
        </w:tc>
        <w:tc>
          <w:tcPr>
            <w:tcW w:w="512" w:type="pct"/>
            <w:gridSpan w:val="2"/>
            <w:vAlign w:val="center"/>
          </w:tcPr>
          <w:p w14:paraId="31A9826A" w14:textId="77777777" w:rsidR="00772C81" w:rsidRPr="007112E8" w:rsidRDefault="00772C81" w:rsidP="00596FD0">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 xml:space="preserve">Mediación docente: </w:t>
            </w:r>
          </w:p>
          <w:p w14:paraId="23A98049" w14:textId="0D8FD5C4" w:rsidR="00772C81" w:rsidRPr="00CC4D9C" w:rsidRDefault="00647E8B" w:rsidP="00596FD0">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4</w:t>
            </w:r>
            <w:r w:rsidR="00772C81">
              <w:rPr>
                <w:rFonts w:ascii="Commissioner" w:eastAsia="Commissioner" w:hAnsi="Commissioner" w:cs="Commissioner"/>
                <w:sz w:val="20"/>
                <w:szCs w:val="20"/>
              </w:rPr>
              <w:t>0 min.</w:t>
            </w:r>
          </w:p>
        </w:tc>
      </w:tr>
      <w:tr w:rsidR="00F75755" w:rsidRPr="00776DAC" w14:paraId="353D950F" w14:textId="77777777" w:rsidTr="00F7575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8"/>
        </w:trPr>
        <w:tc>
          <w:tcPr>
            <w:tcW w:w="257" w:type="pct"/>
            <w:vMerge/>
            <w:shd w:val="clear" w:color="auto" w:fill="DEEAF6" w:themeFill="accent5" w:themeFillTint="33"/>
            <w:vAlign w:val="center"/>
          </w:tcPr>
          <w:p w14:paraId="1DBDE3B1" w14:textId="77777777" w:rsidR="00F75755" w:rsidRPr="00776DAC" w:rsidRDefault="00F75755" w:rsidP="00596FD0">
            <w:pPr>
              <w:spacing w:after="0"/>
              <w:jc w:val="center"/>
              <w:rPr>
                <w:rFonts w:ascii="Commissioner" w:eastAsia="Commissioner" w:hAnsi="Commissioner" w:cs="Commissioner"/>
                <w:sz w:val="20"/>
                <w:szCs w:val="20"/>
              </w:rPr>
            </w:pPr>
          </w:p>
        </w:tc>
        <w:tc>
          <w:tcPr>
            <w:tcW w:w="4743" w:type="pct"/>
            <w:gridSpan w:val="19"/>
            <w:shd w:val="clear" w:color="auto" w:fill="F2F2F2" w:themeFill="background1" w:themeFillShade="F2"/>
            <w:vAlign w:val="center"/>
          </w:tcPr>
          <w:p w14:paraId="18D4C2B0" w14:textId="77777777" w:rsidR="00F75755" w:rsidRPr="00CC4D9C" w:rsidRDefault="00F75755" w:rsidP="00596FD0">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Cierre</w:t>
            </w:r>
          </w:p>
        </w:tc>
      </w:tr>
      <w:tr w:rsidR="00772C81" w:rsidRPr="00776DAC" w14:paraId="0DEFB378" w14:textId="77777777" w:rsidTr="00772C8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064"/>
        </w:trPr>
        <w:tc>
          <w:tcPr>
            <w:tcW w:w="257" w:type="pct"/>
            <w:vMerge/>
            <w:shd w:val="clear" w:color="auto" w:fill="auto"/>
            <w:vAlign w:val="center"/>
          </w:tcPr>
          <w:p w14:paraId="168C1FFE" w14:textId="77777777" w:rsidR="00772C81" w:rsidRPr="00776DAC" w:rsidRDefault="00772C81" w:rsidP="00772C81">
            <w:pPr>
              <w:spacing w:after="0"/>
              <w:jc w:val="center"/>
              <w:rPr>
                <w:rFonts w:ascii="Commissioner" w:eastAsia="Commissioner" w:hAnsi="Commissioner" w:cs="Commissioner"/>
                <w:sz w:val="20"/>
                <w:szCs w:val="20"/>
              </w:rPr>
            </w:pPr>
          </w:p>
        </w:tc>
        <w:tc>
          <w:tcPr>
            <w:tcW w:w="813" w:type="pct"/>
            <w:gridSpan w:val="4"/>
            <w:shd w:val="clear" w:color="auto" w:fill="auto"/>
            <w:vAlign w:val="center"/>
          </w:tcPr>
          <w:p w14:paraId="18B407F3" w14:textId="142539AF" w:rsidR="00772C81" w:rsidRPr="00776DAC" w:rsidRDefault="00772C81" w:rsidP="00772C81">
            <w:pPr>
              <w:pBdr>
                <w:top w:val="nil"/>
                <w:left w:val="nil"/>
                <w:bottom w:val="nil"/>
                <w:right w:val="nil"/>
                <w:between w:val="nil"/>
              </w:pBdr>
              <w:spacing w:after="0"/>
              <w:rPr>
                <w:rFonts w:ascii="Commissioner" w:eastAsia="Commissioner" w:hAnsi="Commissioner" w:cs="Commissioner"/>
                <w:sz w:val="20"/>
                <w:szCs w:val="20"/>
              </w:rPr>
            </w:pPr>
            <w:r w:rsidRPr="00261E76">
              <w:rPr>
                <w:rFonts w:ascii="Commissioner" w:eastAsia="Commissioner" w:hAnsi="Commissioner" w:cs="Commissioner"/>
                <w:sz w:val="20"/>
                <w:szCs w:val="20"/>
              </w:rPr>
              <w:t>Fomenta la autoevaluación.</w:t>
            </w:r>
          </w:p>
        </w:tc>
        <w:tc>
          <w:tcPr>
            <w:tcW w:w="1894" w:type="pct"/>
            <w:gridSpan w:val="3"/>
            <w:shd w:val="clear" w:color="auto" w:fill="auto"/>
            <w:vAlign w:val="center"/>
          </w:tcPr>
          <w:p w14:paraId="54E8775A" w14:textId="77777777" w:rsidR="00772C81" w:rsidRPr="00D02A7D" w:rsidRDefault="00772C81" w:rsidP="00772C81">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individual. </w:t>
            </w:r>
            <w:r w:rsidRPr="00D02A7D">
              <w:rPr>
                <w:rFonts w:ascii="Commissioner" w:eastAsia="Commissioner" w:hAnsi="Commissioner" w:cs="Commissioner"/>
                <w:sz w:val="20"/>
                <w:szCs w:val="20"/>
                <w:lang w:val="es-ES"/>
              </w:rPr>
              <w:t>Autoevalúa su progreso y Reflexiona sobre su propio aprendizaje y áreas de mejora.</w:t>
            </w:r>
          </w:p>
          <w:p w14:paraId="0E9FE76C" w14:textId="77777777" w:rsidR="00772C81" w:rsidRDefault="00772C81" w:rsidP="00772C81">
            <w:pPr>
              <w:spacing w:after="0" w:line="240" w:lineRule="auto"/>
              <w:jc w:val="both"/>
              <w:rPr>
                <w:rFonts w:ascii="Commissioner" w:eastAsia="Commissioner" w:hAnsi="Commissioner" w:cs="Commissioner"/>
                <w:i/>
                <w:iCs/>
                <w:color w:val="00B050"/>
                <w:sz w:val="20"/>
                <w:szCs w:val="20"/>
                <w:lang w:val="es-ES"/>
              </w:rPr>
            </w:pPr>
            <w:r w:rsidRPr="00D02A7D">
              <w:rPr>
                <w:rFonts w:ascii="Commissioner" w:eastAsia="Commissioner" w:hAnsi="Commissioner" w:cs="Commissioner"/>
                <w:i/>
                <w:iCs/>
                <w:color w:val="00B050"/>
                <w:sz w:val="20"/>
                <w:szCs w:val="20"/>
                <w:lang w:val="es-ES"/>
              </w:rPr>
              <w:t xml:space="preserve">Autoevaluación y coevaluación </w:t>
            </w:r>
            <w:r w:rsidRPr="00AC7E88">
              <w:rPr>
                <w:rFonts w:ascii="Commissioner" w:eastAsia="Commissioner" w:hAnsi="Commissioner" w:cs="Commissioner"/>
                <w:color w:val="00B050"/>
                <w:sz w:val="20"/>
                <w:szCs w:val="20"/>
                <w:lang w:val="es-ES"/>
              </w:rPr>
              <w:t>1.1</w:t>
            </w:r>
            <w:r w:rsidRPr="00D02A7D">
              <w:rPr>
                <w:rFonts w:ascii="Commissioner" w:eastAsia="Commissioner" w:hAnsi="Commissioner" w:cs="Commissioner"/>
                <w:i/>
                <w:iCs/>
                <w:color w:val="00B050"/>
                <w:sz w:val="20"/>
                <w:szCs w:val="20"/>
                <w:lang w:val="es-ES"/>
              </w:rPr>
              <w:t xml:space="preserve"> </w:t>
            </w:r>
          </w:p>
          <w:p w14:paraId="75378EAF" w14:textId="56301B9B" w:rsidR="00772C81" w:rsidRPr="00D02A7D" w:rsidRDefault="00772C81" w:rsidP="00772C81">
            <w:pPr>
              <w:spacing w:after="0" w:line="240" w:lineRule="auto"/>
              <w:jc w:val="both"/>
              <w:rPr>
                <w:rFonts w:ascii="Commissioner" w:hAnsi="Commissioner"/>
                <w:b/>
                <w:bCs/>
                <w:sz w:val="20"/>
                <w:szCs w:val="20"/>
              </w:rPr>
            </w:pPr>
            <w:r w:rsidRPr="00D02A7D">
              <w:rPr>
                <w:rFonts w:ascii="Commissioner" w:hAnsi="Commissioner"/>
                <w:b/>
                <w:bCs/>
                <w:sz w:val="20"/>
                <w:szCs w:val="20"/>
              </w:rPr>
              <w:t>Autoevaluación para el aprendizaje</w:t>
            </w:r>
          </w:p>
          <w:p w14:paraId="4DA1C35A" w14:textId="6F69CB5A" w:rsidR="00772C81" w:rsidRPr="00776DAC" w:rsidRDefault="00772C81" w:rsidP="00772C81">
            <w:pPr>
              <w:pBdr>
                <w:top w:val="nil"/>
                <w:left w:val="nil"/>
                <w:bottom w:val="nil"/>
                <w:right w:val="nil"/>
                <w:between w:val="nil"/>
              </w:pBdr>
              <w:spacing w:after="0"/>
              <w:jc w:val="both"/>
              <w:rPr>
                <w:rFonts w:ascii="Commissioner" w:eastAsia="Commissioner" w:hAnsi="Commissioner" w:cs="Commissioner"/>
                <w:sz w:val="20"/>
                <w:szCs w:val="20"/>
              </w:rPr>
            </w:pPr>
            <w:r w:rsidRPr="00D02A7D">
              <w:rPr>
                <w:rFonts w:ascii="Commissioner" w:hAnsi="Commissioner" w:cs="Arial"/>
                <w:sz w:val="20"/>
                <w:szCs w:val="20"/>
              </w:rPr>
              <w:t>Selecciona en la columna la opción que mejor refleje tu nivel de desempeño en el proceso para el aprendizaje de la progresión de aprendizaje 1. Responde con honestidad a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cs="Arial"/>
                <w:sz w:val="20"/>
                <w:szCs w:val="20"/>
              </w:rPr>
              <w:t>.</w:t>
            </w:r>
          </w:p>
        </w:tc>
        <w:tc>
          <w:tcPr>
            <w:tcW w:w="564" w:type="pct"/>
            <w:vMerge w:val="restart"/>
            <w:vAlign w:val="center"/>
          </w:tcPr>
          <w:p w14:paraId="51D037E0" w14:textId="21151B46" w:rsidR="00772C81" w:rsidRPr="00776DAC" w:rsidRDefault="00772C81" w:rsidP="00772C81">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454" w:type="pct"/>
            <w:gridSpan w:val="4"/>
            <w:vMerge w:val="restart"/>
            <w:vAlign w:val="center"/>
          </w:tcPr>
          <w:p w14:paraId="3BFC6098" w14:textId="41C41602" w:rsidR="00772C81" w:rsidRPr="00776DAC" w:rsidRDefault="00772C81" w:rsidP="00772C81">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6" w:type="pct"/>
            <w:gridSpan w:val="5"/>
            <w:vMerge w:val="restart"/>
            <w:vAlign w:val="center"/>
          </w:tcPr>
          <w:p w14:paraId="5C12875A" w14:textId="1ECF3139" w:rsidR="00772C81" w:rsidRPr="00776DAC" w:rsidRDefault="00772C81" w:rsidP="00772C81">
            <w:pPr>
              <w:spacing w:after="0"/>
              <w:jc w:val="center"/>
              <w:rPr>
                <w:rFonts w:ascii="Commissioner" w:eastAsia="Commissioner" w:hAnsi="Commissioner" w:cs="Commissioner"/>
                <w:sz w:val="20"/>
                <w:szCs w:val="20"/>
              </w:rPr>
            </w:pPr>
            <w:r w:rsidRPr="009D7126">
              <w:rPr>
                <w:rFonts w:ascii="Commissioner" w:hAnsi="Commissioner"/>
                <w:i/>
                <w:iCs/>
                <w:color w:val="00B050"/>
                <w:sz w:val="20"/>
                <w:szCs w:val="20"/>
              </w:rPr>
              <w:t>Autoevaluación y coevaluación</w:t>
            </w:r>
            <w:r w:rsidRPr="00857575">
              <w:rPr>
                <w:rFonts w:ascii="Commissioner" w:hAnsi="Commissioner"/>
                <w:i/>
                <w:iCs/>
                <w:color w:val="00B050"/>
                <w:sz w:val="20"/>
                <w:szCs w:val="20"/>
              </w:rPr>
              <w:t xml:space="preserve"> 1.1</w:t>
            </w:r>
            <w:r>
              <w:rPr>
                <w:rFonts w:ascii="Commissioner" w:hAnsi="Commissioner"/>
                <w:i/>
                <w:iCs/>
                <w:color w:val="00B050"/>
                <w:sz w:val="20"/>
                <w:szCs w:val="20"/>
              </w:rPr>
              <w:t>.</w:t>
            </w:r>
          </w:p>
        </w:tc>
        <w:tc>
          <w:tcPr>
            <w:tcW w:w="512" w:type="pct"/>
            <w:gridSpan w:val="2"/>
            <w:vMerge w:val="restart"/>
            <w:vAlign w:val="center"/>
          </w:tcPr>
          <w:p w14:paraId="482BB489" w14:textId="77777777" w:rsidR="00772C81" w:rsidRDefault="00772C81" w:rsidP="00772C81">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4DDF6342" w14:textId="33A47BBC" w:rsidR="00772C81" w:rsidRPr="00CC4D9C" w:rsidRDefault="00772C81" w:rsidP="00772C81">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15 min.</w:t>
            </w:r>
          </w:p>
        </w:tc>
      </w:tr>
      <w:tr w:rsidR="00772C81" w:rsidRPr="00776DAC" w14:paraId="0EDCC596" w14:textId="77777777" w:rsidTr="00772C8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651"/>
        </w:trPr>
        <w:tc>
          <w:tcPr>
            <w:tcW w:w="257" w:type="pct"/>
            <w:vMerge/>
            <w:shd w:val="clear" w:color="auto" w:fill="auto"/>
            <w:vAlign w:val="center"/>
          </w:tcPr>
          <w:p w14:paraId="072B998B" w14:textId="77777777" w:rsidR="00772C81" w:rsidRPr="00776DAC" w:rsidRDefault="00772C81" w:rsidP="00772C81">
            <w:pPr>
              <w:spacing w:after="0"/>
              <w:jc w:val="center"/>
              <w:rPr>
                <w:rFonts w:ascii="Commissioner" w:eastAsia="Commissioner" w:hAnsi="Commissioner" w:cs="Commissioner"/>
                <w:sz w:val="20"/>
                <w:szCs w:val="20"/>
              </w:rPr>
            </w:pPr>
          </w:p>
        </w:tc>
        <w:tc>
          <w:tcPr>
            <w:tcW w:w="813" w:type="pct"/>
            <w:gridSpan w:val="4"/>
            <w:shd w:val="clear" w:color="auto" w:fill="auto"/>
            <w:vAlign w:val="center"/>
          </w:tcPr>
          <w:p w14:paraId="2EAE291D" w14:textId="7322BC6C" w:rsidR="00772C81" w:rsidRDefault="00772C81" w:rsidP="00772C81">
            <w:pPr>
              <w:pBdr>
                <w:top w:val="nil"/>
                <w:left w:val="nil"/>
                <w:bottom w:val="nil"/>
                <w:right w:val="nil"/>
                <w:between w:val="nil"/>
              </w:pBdr>
              <w:spacing w:after="0"/>
              <w:rPr>
                <w:rFonts w:ascii="Commissioner" w:eastAsia="Commissioner" w:hAnsi="Commissioner" w:cs="Commissioner"/>
                <w:sz w:val="20"/>
                <w:szCs w:val="20"/>
              </w:rPr>
            </w:pPr>
            <w:r w:rsidRPr="00261E76">
              <w:rPr>
                <w:rFonts w:ascii="Commissioner" w:eastAsia="Commissioner" w:hAnsi="Commissioner" w:cs="Commissioner"/>
                <w:sz w:val="20"/>
                <w:szCs w:val="20"/>
              </w:rPr>
              <w:t>Fomenta la coevaluación entre pares.</w:t>
            </w:r>
          </w:p>
        </w:tc>
        <w:tc>
          <w:tcPr>
            <w:tcW w:w="1894" w:type="pct"/>
            <w:gridSpan w:val="3"/>
            <w:shd w:val="clear" w:color="auto" w:fill="auto"/>
            <w:vAlign w:val="center"/>
          </w:tcPr>
          <w:p w14:paraId="6F808BCA" w14:textId="77777777" w:rsidR="00185365" w:rsidRPr="00D02A7D" w:rsidRDefault="00185365" w:rsidP="00185365">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w:t>
            </w:r>
            <w:r>
              <w:rPr>
                <w:rFonts w:ascii="Commissioner" w:eastAsia="Commissioner" w:hAnsi="Commissioner" w:cs="Commissioner"/>
                <w:b/>
                <w:bCs/>
                <w:sz w:val="20"/>
                <w:szCs w:val="20"/>
                <w:lang w:val="es-ES"/>
              </w:rPr>
              <w:t>en equipo</w:t>
            </w:r>
            <w:r w:rsidRPr="00D02A7D">
              <w:rPr>
                <w:rFonts w:ascii="Commissioner" w:eastAsia="Commissioner" w:hAnsi="Commissioner" w:cs="Commissioner"/>
                <w:b/>
                <w:bCs/>
                <w:sz w:val="20"/>
                <w:szCs w:val="20"/>
                <w:lang w:val="es-ES"/>
              </w:rPr>
              <w:t xml:space="preserve">. </w:t>
            </w:r>
            <w:proofErr w:type="spellStart"/>
            <w:r>
              <w:rPr>
                <w:rFonts w:ascii="Commissioner" w:eastAsia="Commissioner" w:hAnsi="Commissioner" w:cs="Commissioner"/>
                <w:sz w:val="20"/>
                <w:szCs w:val="20"/>
                <w:lang w:val="es-ES"/>
              </w:rPr>
              <w:t>C</w:t>
            </w:r>
            <w:r w:rsidRPr="00D02A7D">
              <w:rPr>
                <w:rFonts w:ascii="Commissioner" w:eastAsia="Commissioner" w:hAnsi="Commissioner" w:cs="Commissioner"/>
                <w:sz w:val="20"/>
                <w:szCs w:val="20"/>
                <w:lang w:val="es-ES"/>
              </w:rPr>
              <w:t>oevalúa</w:t>
            </w:r>
            <w:proofErr w:type="spellEnd"/>
            <w:r w:rsidRPr="00D02A7D">
              <w:rPr>
                <w:rFonts w:ascii="Commissioner" w:eastAsia="Commissioner" w:hAnsi="Commissioner" w:cs="Commissioner"/>
                <w:sz w:val="20"/>
                <w:szCs w:val="20"/>
                <w:lang w:val="es-ES"/>
              </w:rPr>
              <w:t xml:space="preserve"> su progreso y Reflexiona sobre su propio aprendizaje y áreas de mejora.</w:t>
            </w:r>
          </w:p>
          <w:p w14:paraId="08A2CBFC" w14:textId="75718CCC" w:rsidR="00772C81" w:rsidRPr="00D02A7D" w:rsidRDefault="00772C81" w:rsidP="00772C81">
            <w:pPr>
              <w:spacing w:after="0" w:line="240" w:lineRule="auto"/>
              <w:jc w:val="both"/>
              <w:rPr>
                <w:rFonts w:ascii="Commissioner" w:hAnsi="Commissioner"/>
                <w:b/>
                <w:bCs/>
                <w:sz w:val="20"/>
                <w:szCs w:val="20"/>
              </w:rPr>
            </w:pPr>
            <w:r w:rsidRPr="00D02A7D">
              <w:rPr>
                <w:rFonts w:ascii="Commissioner" w:eastAsia="Commissioner" w:hAnsi="Commissioner" w:cs="Commissioner"/>
                <w:i/>
                <w:iCs/>
                <w:color w:val="00B050"/>
                <w:sz w:val="20"/>
                <w:szCs w:val="20"/>
                <w:lang w:val="es-ES"/>
              </w:rPr>
              <w:t xml:space="preserve">Autoevaluación y coevaluación </w:t>
            </w:r>
            <w:r w:rsidRPr="00AC7E88">
              <w:rPr>
                <w:rFonts w:ascii="Commissioner" w:eastAsia="Commissioner" w:hAnsi="Commissioner" w:cs="Commissioner"/>
                <w:color w:val="00B050"/>
                <w:sz w:val="20"/>
                <w:szCs w:val="20"/>
                <w:lang w:val="es-ES"/>
              </w:rPr>
              <w:t>1.1</w:t>
            </w:r>
          </w:p>
          <w:p w14:paraId="68782683" w14:textId="77777777" w:rsidR="00772C81" w:rsidRPr="00D02A7D" w:rsidRDefault="00772C81" w:rsidP="00772C81">
            <w:pPr>
              <w:spacing w:after="0" w:line="240" w:lineRule="auto"/>
              <w:jc w:val="both"/>
              <w:rPr>
                <w:rFonts w:ascii="Commissioner" w:hAnsi="Commissioner"/>
                <w:b/>
                <w:bCs/>
                <w:sz w:val="20"/>
                <w:szCs w:val="20"/>
              </w:rPr>
            </w:pPr>
            <w:r w:rsidRPr="00D02A7D">
              <w:rPr>
                <w:rFonts w:ascii="Commissioner" w:hAnsi="Commissioner"/>
                <w:b/>
                <w:bCs/>
                <w:sz w:val="20"/>
                <w:szCs w:val="20"/>
              </w:rPr>
              <w:t>Coevaluación para el aprendizaje</w:t>
            </w:r>
          </w:p>
          <w:p w14:paraId="6A6BF92D" w14:textId="646A509F" w:rsidR="00772C81" w:rsidRPr="00D02A7D" w:rsidRDefault="00772C81" w:rsidP="00772C81">
            <w:pPr>
              <w:spacing w:after="120" w:line="240" w:lineRule="auto"/>
              <w:jc w:val="both"/>
              <w:rPr>
                <w:rFonts w:ascii="Commissioner" w:eastAsia="Commissioner" w:hAnsi="Commissioner" w:cs="Commissioner"/>
                <w:b/>
                <w:bCs/>
                <w:sz w:val="20"/>
                <w:szCs w:val="20"/>
                <w:lang w:val="es-ES"/>
              </w:rPr>
            </w:pPr>
            <w:r w:rsidRPr="00D02A7D">
              <w:rPr>
                <w:rFonts w:ascii="Commissioner" w:hAnsi="Commissioner"/>
                <w:sz w:val="20"/>
                <w:szCs w:val="20"/>
              </w:rPr>
              <w:t>Solicita a un compañero del equipo que marque en la columna la opción que mejor describa tu desempeño durante el trabajo colectivo, concluida la progresión de aprendizaje 1, y que r</w:t>
            </w:r>
            <w:r w:rsidRPr="00D02A7D">
              <w:rPr>
                <w:rFonts w:ascii="Commissioner" w:hAnsi="Commissioner" w:cs="Arial"/>
                <w:sz w:val="20"/>
                <w:szCs w:val="20"/>
              </w:rPr>
              <w:t xml:space="preserve">esponda </w:t>
            </w:r>
            <w:r w:rsidRPr="00D02A7D">
              <w:rPr>
                <w:rFonts w:ascii="Commissioner" w:hAnsi="Commissioner" w:cs="Arial"/>
                <w:sz w:val="20"/>
                <w:szCs w:val="20"/>
              </w:rPr>
              <w:lastRenderedPageBreak/>
              <w:t>con honestidad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sz w:val="20"/>
                <w:szCs w:val="20"/>
              </w:rPr>
              <w:t>.</w:t>
            </w:r>
          </w:p>
        </w:tc>
        <w:tc>
          <w:tcPr>
            <w:tcW w:w="564" w:type="pct"/>
            <w:vMerge/>
            <w:vAlign w:val="center"/>
          </w:tcPr>
          <w:p w14:paraId="4B4323AA" w14:textId="77777777" w:rsidR="00772C81" w:rsidRPr="00776DAC" w:rsidRDefault="00772C81" w:rsidP="00772C81">
            <w:pPr>
              <w:spacing w:after="0" w:line="240" w:lineRule="auto"/>
              <w:jc w:val="center"/>
              <w:rPr>
                <w:rFonts w:ascii="Commissioner" w:eastAsia="Commissioner" w:hAnsi="Commissioner" w:cs="Commissioner"/>
                <w:sz w:val="16"/>
                <w:szCs w:val="16"/>
              </w:rPr>
            </w:pPr>
          </w:p>
        </w:tc>
        <w:tc>
          <w:tcPr>
            <w:tcW w:w="454" w:type="pct"/>
            <w:gridSpan w:val="4"/>
            <w:vMerge/>
            <w:vAlign w:val="center"/>
          </w:tcPr>
          <w:p w14:paraId="69BC154F" w14:textId="77777777" w:rsidR="00772C81" w:rsidRPr="00776DAC" w:rsidRDefault="00772C81" w:rsidP="00772C81">
            <w:pPr>
              <w:spacing w:after="0"/>
              <w:jc w:val="center"/>
              <w:rPr>
                <w:rFonts w:ascii="Commissioner" w:eastAsia="Commissioner" w:hAnsi="Commissioner" w:cs="Commissioner"/>
                <w:sz w:val="20"/>
                <w:szCs w:val="20"/>
              </w:rPr>
            </w:pPr>
          </w:p>
        </w:tc>
        <w:tc>
          <w:tcPr>
            <w:tcW w:w="506" w:type="pct"/>
            <w:gridSpan w:val="5"/>
            <w:vMerge/>
            <w:vAlign w:val="center"/>
          </w:tcPr>
          <w:p w14:paraId="6F8A6EC2" w14:textId="77777777" w:rsidR="00772C81" w:rsidRPr="009D7126" w:rsidRDefault="00772C81" w:rsidP="00772C81">
            <w:pPr>
              <w:spacing w:after="0"/>
              <w:jc w:val="center"/>
              <w:rPr>
                <w:rFonts w:ascii="Commissioner" w:hAnsi="Commissioner"/>
                <w:i/>
                <w:iCs/>
                <w:color w:val="00B050"/>
                <w:sz w:val="20"/>
                <w:szCs w:val="20"/>
              </w:rPr>
            </w:pPr>
          </w:p>
        </w:tc>
        <w:tc>
          <w:tcPr>
            <w:tcW w:w="512" w:type="pct"/>
            <w:gridSpan w:val="2"/>
            <w:vMerge/>
            <w:vAlign w:val="center"/>
          </w:tcPr>
          <w:p w14:paraId="2CC7FA5E" w14:textId="77777777" w:rsidR="00772C81" w:rsidRPr="007112E8" w:rsidRDefault="00772C81" w:rsidP="00772C81">
            <w:pPr>
              <w:spacing w:after="0"/>
              <w:jc w:val="center"/>
              <w:rPr>
                <w:rFonts w:ascii="Commissioner" w:eastAsia="Commissioner" w:hAnsi="Commissioner" w:cs="Commissioner"/>
                <w:b/>
                <w:bCs/>
                <w:sz w:val="20"/>
                <w:szCs w:val="20"/>
              </w:rPr>
            </w:pPr>
          </w:p>
        </w:tc>
      </w:tr>
      <w:tr w:rsidR="00F75755" w:rsidRPr="00776DAC" w14:paraId="5E7C9B0C" w14:textId="77777777" w:rsidTr="00A0120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57" w:type="pct"/>
            <w:vMerge/>
            <w:shd w:val="clear" w:color="auto" w:fill="auto"/>
            <w:vAlign w:val="center"/>
          </w:tcPr>
          <w:p w14:paraId="4C3C9339" w14:textId="77777777" w:rsidR="00F75755" w:rsidRPr="00776DAC" w:rsidRDefault="00F75755" w:rsidP="00596FD0">
            <w:pPr>
              <w:spacing w:after="0"/>
              <w:jc w:val="center"/>
              <w:rPr>
                <w:rFonts w:ascii="Commissioner" w:eastAsia="Commissioner" w:hAnsi="Commissioner" w:cs="Commissioner"/>
                <w:sz w:val="20"/>
                <w:szCs w:val="20"/>
              </w:rPr>
            </w:pPr>
          </w:p>
        </w:tc>
        <w:tc>
          <w:tcPr>
            <w:tcW w:w="4743" w:type="pct"/>
            <w:gridSpan w:val="19"/>
            <w:shd w:val="clear" w:color="auto" w:fill="F2F2F2" w:themeFill="background1" w:themeFillShade="F2"/>
            <w:vAlign w:val="center"/>
          </w:tcPr>
          <w:p w14:paraId="4AE8C28E" w14:textId="77777777" w:rsidR="00F75755" w:rsidRPr="00776DAC" w:rsidRDefault="00F75755" w:rsidP="00596FD0">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772C81" w:rsidRPr="00776DAC" w14:paraId="4641D65B" w14:textId="77777777" w:rsidTr="00772C8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57" w:type="pct"/>
            <w:vMerge/>
            <w:shd w:val="clear" w:color="auto" w:fill="auto"/>
            <w:vAlign w:val="center"/>
          </w:tcPr>
          <w:p w14:paraId="6D5516EA" w14:textId="77777777" w:rsidR="00F75755" w:rsidRPr="00776DAC" w:rsidRDefault="00F75755" w:rsidP="005C3462">
            <w:pPr>
              <w:spacing w:after="0"/>
              <w:jc w:val="center"/>
              <w:rPr>
                <w:rFonts w:ascii="Commissioner" w:eastAsia="Commissioner" w:hAnsi="Commissioner" w:cs="Commissioner"/>
                <w:sz w:val="20"/>
                <w:szCs w:val="20"/>
              </w:rPr>
            </w:pPr>
          </w:p>
        </w:tc>
        <w:tc>
          <w:tcPr>
            <w:tcW w:w="813" w:type="pct"/>
            <w:gridSpan w:val="4"/>
            <w:shd w:val="clear" w:color="auto" w:fill="auto"/>
            <w:vAlign w:val="center"/>
          </w:tcPr>
          <w:p w14:paraId="745CFD00" w14:textId="116F4F25" w:rsidR="00F75755" w:rsidRPr="00776DAC" w:rsidRDefault="00F75755" w:rsidP="005C3462">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 xml:space="preserve">Indica </w:t>
            </w:r>
            <w:r w:rsidR="00C57816">
              <w:rPr>
                <w:rFonts w:ascii="Commissioner" w:eastAsia="Commissioner" w:hAnsi="Commissioner" w:cs="Commissioner"/>
                <w:sz w:val="20"/>
                <w:szCs w:val="20"/>
              </w:rPr>
              <w:t xml:space="preserve">concluir la </w:t>
            </w:r>
            <w:r w:rsidR="00C57816" w:rsidRPr="003A38EB">
              <w:rPr>
                <w:rFonts w:ascii="Commissioner" w:eastAsia="Commissioner" w:hAnsi="Commissioner" w:cs="Commissioner"/>
                <w:i/>
                <w:iCs/>
                <w:color w:val="00B050"/>
                <w:sz w:val="20"/>
                <w:szCs w:val="20"/>
              </w:rPr>
              <w:t xml:space="preserve">evaluación formativa </w:t>
            </w:r>
            <w:r w:rsidR="00C57816" w:rsidRPr="00AC7E88">
              <w:rPr>
                <w:rFonts w:ascii="Commissioner" w:eastAsia="Commissioner" w:hAnsi="Commissioner" w:cs="Commissioner"/>
                <w:color w:val="00B050"/>
                <w:sz w:val="20"/>
                <w:szCs w:val="20"/>
              </w:rPr>
              <w:t>1.1</w:t>
            </w:r>
            <w:r w:rsidR="00C57816" w:rsidRPr="003A38EB">
              <w:rPr>
                <w:rFonts w:ascii="Commissioner" w:eastAsia="Commissioner" w:hAnsi="Commissioner" w:cs="Commissioner"/>
                <w:color w:val="00B050"/>
                <w:sz w:val="20"/>
                <w:szCs w:val="20"/>
              </w:rPr>
              <w:t xml:space="preserve">  </w:t>
            </w:r>
          </w:p>
        </w:tc>
        <w:tc>
          <w:tcPr>
            <w:tcW w:w="1894" w:type="pct"/>
            <w:gridSpan w:val="3"/>
            <w:shd w:val="clear" w:color="auto" w:fill="auto"/>
            <w:vAlign w:val="center"/>
          </w:tcPr>
          <w:p w14:paraId="2E62DBB7" w14:textId="1156AB28" w:rsidR="00F75755" w:rsidRPr="00776DAC" w:rsidRDefault="00F75755" w:rsidP="005C3462">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w:t>
            </w:r>
            <w:r w:rsidR="00C57816">
              <w:rPr>
                <w:rFonts w:ascii="Commissioner" w:eastAsia="Commissioner" w:hAnsi="Commissioner" w:cs="Commissioner"/>
                <w:sz w:val="20"/>
                <w:szCs w:val="20"/>
              </w:rPr>
              <w:t xml:space="preserve">Finalizan la </w:t>
            </w:r>
            <w:r w:rsidR="00C57816" w:rsidRPr="003A38EB">
              <w:rPr>
                <w:rFonts w:ascii="Commissioner" w:eastAsia="Commissioner" w:hAnsi="Commissioner" w:cs="Commissioner"/>
                <w:i/>
                <w:iCs/>
                <w:color w:val="00B050"/>
                <w:sz w:val="20"/>
                <w:szCs w:val="20"/>
              </w:rPr>
              <w:t xml:space="preserve">evaluación formativa </w:t>
            </w:r>
            <w:r w:rsidR="00C57816" w:rsidRPr="00AC7E88">
              <w:rPr>
                <w:rFonts w:ascii="Commissioner" w:eastAsia="Commissioner" w:hAnsi="Commissioner" w:cs="Commissioner"/>
                <w:color w:val="00B050"/>
                <w:sz w:val="20"/>
                <w:szCs w:val="20"/>
              </w:rPr>
              <w:t>1.1</w:t>
            </w:r>
            <w:r w:rsidR="00C57816" w:rsidRPr="003A38EB">
              <w:rPr>
                <w:rFonts w:ascii="Commissioner" w:eastAsia="Commissioner" w:hAnsi="Commissioner" w:cs="Commissioner"/>
                <w:color w:val="00B050"/>
                <w:sz w:val="20"/>
                <w:szCs w:val="20"/>
              </w:rPr>
              <w:t xml:space="preserve">  </w:t>
            </w:r>
          </w:p>
        </w:tc>
        <w:tc>
          <w:tcPr>
            <w:tcW w:w="564" w:type="pct"/>
          </w:tcPr>
          <w:p w14:paraId="2193D8EB" w14:textId="77777777" w:rsidR="00F75755" w:rsidRPr="00776DAC" w:rsidRDefault="00F75755" w:rsidP="005C3462">
            <w:pPr>
              <w:spacing w:after="0" w:line="240" w:lineRule="auto"/>
              <w:rPr>
                <w:rFonts w:ascii="Commissioner" w:eastAsia="Commissioner" w:hAnsi="Commissioner" w:cs="Commissioner"/>
                <w:sz w:val="16"/>
                <w:szCs w:val="16"/>
              </w:rPr>
            </w:pPr>
          </w:p>
        </w:tc>
        <w:tc>
          <w:tcPr>
            <w:tcW w:w="454" w:type="pct"/>
            <w:gridSpan w:val="4"/>
            <w:vAlign w:val="center"/>
          </w:tcPr>
          <w:p w14:paraId="3FF57641" w14:textId="77777777" w:rsidR="00F75755" w:rsidRPr="00776DAC" w:rsidRDefault="00F75755" w:rsidP="005C3462">
            <w:pPr>
              <w:spacing w:after="0" w:line="240" w:lineRule="auto"/>
              <w:rPr>
                <w:rFonts w:ascii="Commissioner" w:eastAsia="Commissioner" w:hAnsi="Commissioner" w:cs="Commissioner"/>
                <w:sz w:val="20"/>
                <w:szCs w:val="20"/>
              </w:rPr>
            </w:pPr>
          </w:p>
        </w:tc>
        <w:tc>
          <w:tcPr>
            <w:tcW w:w="506" w:type="pct"/>
            <w:gridSpan w:val="5"/>
            <w:vAlign w:val="center"/>
          </w:tcPr>
          <w:p w14:paraId="46C66F02" w14:textId="44F0D6A0" w:rsidR="00F75755" w:rsidRPr="00776DAC" w:rsidRDefault="00F75755" w:rsidP="005C3462">
            <w:pPr>
              <w:spacing w:after="0"/>
              <w:jc w:val="center"/>
              <w:rPr>
                <w:rFonts w:ascii="Commissioner" w:eastAsia="Commissioner" w:hAnsi="Commissioner" w:cs="Commissioner"/>
                <w:sz w:val="20"/>
                <w:szCs w:val="20"/>
              </w:rPr>
            </w:pPr>
          </w:p>
        </w:tc>
        <w:tc>
          <w:tcPr>
            <w:tcW w:w="512" w:type="pct"/>
            <w:gridSpan w:val="2"/>
            <w:vAlign w:val="center"/>
          </w:tcPr>
          <w:p w14:paraId="459D7FEF" w14:textId="1505A38F" w:rsidR="00F75755" w:rsidRPr="00E17666" w:rsidRDefault="00F75755" w:rsidP="005C3462">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w:t>
            </w:r>
            <w:r w:rsidR="00C57816">
              <w:rPr>
                <w:rFonts w:ascii="Commissioner" w:eastAsia="Commissioner" w:hAnsi="Commissioner" w:cs="Commissioner"/>
                <w:sz w:val="20"/>
                <w:szCs w:val="20"/>
              </w:rPr>
              <w:t xml:space="preserve">60 </w:t>
            </w:r>
            <w:r>
              <w:rPr>
                <w:rFonts w:ascii="Commissioner" w:eastAsia="Commissioner" w:hAnsi="Commissioner" w:cs="Commissioner"/>
                <w:sz w:val="20"/>
                <w:szCs w:val="20"/>
              </w:rPr>
              <w:t>min.</w:t>
            </w:r>
          </w:p>
        </w:tc>
      </w:tr>
    </w:tbl>
    <w:p w14:paraId="4FD5D2C3" w14:textId="77777777" w:rsidR="00CD6739" w:rsidRDefault="00CD6739" w:rsidP="00CD6739">
      <w:pPr>
        <w:pStyle w:val="Ttulo1"/>
      </w:pPr>
      <w:bookmarkStart w:id="9" w:name="_Toc170895183"/>
    </w:p>
    <w:p w14:paraId="7324E97A" w14:textId="049D4313" w:rsidR="001F23F7" w:rsidRDefault="001F23F7">
      <w:r>
        <w:br w:type="page"/>
      </w:r>
    </w:p>
    <w:p w14:paraId="11F936A2" w14:textId="463DE70E" w:rsidR="00E425C5" w:rsidRDefault="00E425C5" w:rsidP="00E425C5">
      <w:pPr>
        <w:pStyle w:val="Ttulo1"/>
        <w:shd w:val="clear" w:color="auto" w:fill="BDD6EE" w:themeFill="accent5" w:themeFillTint="66"/>
      </w:pPr>
      <w:r>
        <w:lastRenderedPageBreak/>
        <w:t xml:space="preserve">Progresión de aprendizaje 2. </w:t>
      </w:r>
      <w:r w:rsidR="007A7EAD" w:rsidRPr="007A7EAD">
        <w:t>Las expresiones algebraicas</w:t>
      </w:r>
      <w:bookmarkEnd w:id="9"/>
    </w:p>
    <w:tbl>
      <w:tblPr>
        <w:tblW w:w="5000" w:type="pct"/>
        <w:tblBorders>
          <w:insideH w:val="single" w:sz="4" w:space="0" w:color="BFBFBF"/>
        </w:tblBorders>
        <w:tblLook w:val="0400" w:firstRow="0" w:lastRow="0" w:firstColumn="0" w:lastColumn="0" w:noHBand="0" w:noVBand="1"/>
      </w:tblPr>
      <w:tblGrid>
        <w:gridCol w:w="910"/>
        <w:gridCol w:w="503"/>
        <w:gridCol w:w="241"/>
        <w:gridCol w:w="1379"/>
        <w:gridCol w:w="647"/>
        <w:gridCol w:w="4651"/>
        <w:gridCol w:w="1656"/>
        <w:gridCol w:w="185"/>
        <w:gridCol w:w="29"/>
        <w:gridCol w:w="703"/>
        <w:gridCol w:w="397"/>
        <w:gridCol w:w="212"/>
        <w:gridCol w:w="218"/>
        <w:gridCol w:w="59"/>
        <w:gridCol w:w="400"/>
        <w:gridCol w:w="520"/>
        <w:gridCol w:w="241"/>
        <w:gridCol w:w="262"/>
        <w:gridCol w:w="115"/>
        <w:gridCol w:w="1373"/>
      </w:tblGrid>
      <w:tr w:rsidR="00E25BDC" w:rsidRPr="00776DAC" w14:paraId="4296151B" w14:textId="77777777" w:rsidTr="007564EB">
        <w:trPr>
          <w:trHeight w:val="283"/>
        </w:trPr>
        <w:tc>
          <w:tcPr>
            <w:tcW w:w="481" w:type="pct"/>
            <w:gridSpan w:val="2"/>
            <w:vMerge w:val="restart"/>
            <w:tcBorders>
              <w:top w:val="single" w:sz="4" w:space="0" w:color="BFBFBF" w:themeColor="background1" w:themeShade="BF"/>
              <w:left w:val="single" w:sz="4" w:space="0" w:color="FFFFFF"/>
              <w:right w:val="single" w:sz="4" w:space="0" w:color="FFFFFF"/>
            </w:tcBorders>
            <w:shd w:val="clear" w:color="auto" w:fill="F2F2F2"/>
            <w:vAlign w:val="center"/>
          </w:tcPr>
          <w:p w14:paraId="2B1546F4" w14:textId="37BD3D88" w:rsidR="00CD6739" w:rsidRPr="00776DAC" w:rsidRDefault="00CD6739" w:rsidP="00C252BE">
            <w:pPr>
              <w:spacing w:after="0" w:line="240" w:lineRule="auto"/>
              <w:jc w:val="center"/>
              <w:rPr>
                <w:rFonts w:ascii="Commissioner" w:eastAsia="Commissioner" w:hAnsi="Commissioner" w:cs="Commissioner"/>
                <w:b/>
                <w:bCs/>
                <w:sz w:val="20"/>
                <w:szCs w:val="20"/>
              </w:rPr>
            </w:pPr>
            <w:r w:rsidRPr="00776DAC">
              <w:rPr>
                <w:rFonts w:ascii="Arial" w:eastAsia="Arial" w:hAnsi="Arial" w:cs="Arial"/>
                <w:b/>
                <w:bCs/>
                <w:color w:val="000000"/>
                <w:sz w:val="22"/>
                <w:szCs w:val="22"/>
              </w:rPr>
              <w:br w:type="page"/>
            </w:r>
            <w:r>
              <w:rPr>
                <w:rFonts w:ascii="Arial" w:eastAsia="Arial" w:hAnsi="Arial" w:cs="Arial"/>
                <w:b/>
                <w:bCs/>
                <w:color w:val="000000"/>
                <w:sz w:val="22"/>
                <w:szCs w:val="22"/>
              </w:rPr>
              <w:t>UAC</w:t>
            </w:r>
          </w:p>
        </w:tc>
        <w:tc>
          <w:tcPr>
            <w:tcW w:w="2989" w:type="pct"/>
            <w:gridSpan w:val="7"/>
            <w:vMerge w:val="restart"/>
            <w:tcBorders>
              <w:top w:val="single" w:sz="4" w:space="0" w:color="BFBFBF" w:themeColor="background1" w:themeShade="BF"/>
              <w:left w:val="single" w:sz="4" w:space="0" w:color="FFFFFF"/>
            </w:tcBorders>
            <w:vAlign w:val="center"/>
          </w:tcPr>
          <w:p w14:paraId="20D3192D" w14:textId="7B062FE6" w:rsidR="00CD6739" w:rsidRPr="00776DAC" w:rsidRDefault="00CD6739" w:rsidP="00C24CA3">
            <w:pPr>
              <w:pBdr>
                <w:top w:val="nil"/>
                <w:left w:val="nil"/>
                <w:bottom w:val="nil"/>
                <w:right w:val="nil"/>
                <w:between w:val="nil"/>
              </w:pBdr>
              <w:spacing w:after="0" w:line="240" w:lineRule="auto"/>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Pensamiento matemático I</w:t>
            </w:r>
            <w:r>
              <w:rPr>
                <w:rFonts w:ascii="Commissioner" w:eastAsia="Commissioner" w:hAnsi="Commissioner" w:cs="Commissioner"/>
                <w:sz w:val="20"/>
                <w:szCs w:val="20"/>
              </w:rPr>
              <w:t>I</w:t>
            </w:r>
          </w:p>
        </w:tc>
        <w:tc>
          <w:tcPr>
            <w:tcW w:w="239" w:type="pct"/>
            <w:vMerge w:val="restart"/>
            <w:tcBorders>
              <w:top w:val="single" w:sz="4" w:space="0" w:color="BFBFBF" w:themeColor="background1" w:themeShade="BF"/>
            </w:tcBorders>
            <w:shd w:val="clear" w:color="auto" w:fill="F2F2F2" w:themeFill="background1" w:themeFillShade="F2"/>
            <w:vAlign w:val="center"/>
          </w:tcPr>
          <w:p w14:paraId="5D798506" w14:textId="77777777" w:rsidR="00CD6739" w:rsidRPr="00776DAC" w:rsidRDefault="00CD6739" w:rsidP="00C24CA3">
            <w:pPr>
              <w:pBdr>
                <w:top w:val="nil"/>
                <w:left w:val="nil"/>
                <w:bottom w:val="nil"/>
                <w:right w:val="nil"/>
                <w:between w:val="nil"/>
              </w:pBdr>
              <w:spacing w:after="0" w:line="240" w:lineRule="auto"/>
              <w:rPr>
                <w:rFonts w:ascii="Commissioner" w:eastAsia="Commissioner" w:hAnsi="Commissioner" w:cs="Commissioner"/>
                <w:b/>
                <w:bCs/>
                <w:color w:val="000000" w:themeColor="text1"/>
                <w:sz w:val="20"/>
                <w:szCs w:val="20"/>
              </w:rPr>
            </w:pPr>
            <w:r w:rsidRPr="00776DAC">
              <w:rPr>
                <w:rFonts w:ascii="Commissioner" w:eastAsia="Commissioner" w:hAnsi="Commissioner" w:cs="Commissioner"/>
                <w:b/>
                <w:bCs/>
                <w:sz w:val="20"/>
                <w:szCs w:val="20"/>
              </w:rPr>
              <w:t>Fecha</w:t>
            </w:r>
          </w:p>
        </w:tc>
        <w:tc>
          <w:tcPr>
            <w:tcW w:w="437" w:type="pct"/>
            <w:gridSpan w:val="5"/>
            <w:tcBorders>
              <w:top w:val="single" w:sz="4" w:space="0" w:color="BFBFBF" w:themeColor="background1" w:themeShade="BF"/>
              <w:bottom w:val="single" w:sz="4" w:space="0" w:color="BFBFBF" w:themeColor="background1" w:themeShade="BF"/>
            </w:tcBorders>
            <w:vAlign w:val="center"/>
          </w:tcPr>
          <w:p w14:paraId="529C422A" w14:textId="77777777" w:rsidR="00CD6739" w:rsidRPr="00776DAC" w:rsidRDefault="00CD6739" w:rsidP="00C24CA3">
            <w:pPr>
              <w:pBdr>
                <w:top w:val="nil"/>
                <w:left w:val="nil"/>
                <w:bottom w:val="nil"/>
                <w:right w:val="nil"/>
                <w:between w:val="nil"/>
              </w:pBdr>
              <w:shd w:val="clear" w:color="auto" w:fill="F2F2F2" w:themeFill="background1" w:themeFillShade="F2"/>
              <w:spacing w:after="0" w:line="240" w:lineRule="auto"/>
              <w:rPr>
                <w:rFonts w:ascii="Commissioner" w:eastAsia="Commissioner" w:hAnsi="Commissioner" w:cs="Commissioner"/>
                <w:b/>
                <w:bCs/>
                <w:color w:val="000000"/>
                <w:sz w:val="20"/>
                <w:szCs w:val="20"/>
              </w:rPr>
            </w:pPr>
            <w:r w:rsidRPr="00776DAC">
              <w:rPr>
                <w:rFonts w:ascii="Commissioner" w:eastAsia="Commissioner" w:hAnsi="Commissioner" w:cs="Commissioner"/>
                <w:b/>
                <w:bCs/>
                <w:sz w:val="20"/>
                <w:szCs w:val="20"/>
              </w:rPr>
              <w:t>Núm. de sesiones</w:t>
            </w:r>
          </w:p>
        </w:tc>
        <w:tc>
          <w:tcPr>
            <w:tcW w:w="854" w:type="pct"/>
            <w:gridSpan w:val="5"/>
            <w:tcBorders>
              <w:top w:val="single" w:sz="4" w:space="0" w:color="BFBFBF" w:themeColor="background1" w:themeShade="BF"/>
              <w:bottom w:val="single" w:sz="4" w:space="0" w:color="BFBFBF" w:themeColor="background1" w:themeShade="BF"/>
            </w:tcBorders>
            <w:vAlign w:val="center"/>
          </w:tcPr>
          <w:p w14:paraId="4FA330DB" w14:textId="77777777" w:rsidR="00CD6739" w:rsidRPr="00776DAC" w:rsidRDefault="00CD6739" w:rsidP="00C24CA3">
            <w:pPr>
              <w:pBdr>
                <w:top w:val="nil"/>
                <w:left w:val="nil"/>
                <w:bottom w:val="nil"/>
                <w:right w:val="nil"/>
                <w:between w:val="nil"/>
              </w:pBdr>
              <w:spacing w:after="0" w:line="240" w:lineRule="auto"/>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4</w:t>
            </w:r>
          </w:p>
        </w:tc>
      </w:tr>
      <w:tr w:rsidR="00E3360A" w:rsidRPr="00776DAC" w14:paraId="514F2F18" w14:textId="77777777" w:rsidTr="007564EB">
        <w:trPr>
          <w:trHeight w:val="283"/>
        </w:trPr>
        <w:tc>
          <w:tcPr>
            <w:tcW w:w="481" w:type="pct"/>
            <w:gridSpan w:val="2"/>
            <w:vMerge/>
            <w:tcBorders>
              <w:left w:val="single" w:sz="4" w:space="0" w:color="FFFFFF"/>
              <w:bottom w:val="single" w:sz="4" w:space="0" w:color="BFBFBF" w:themeColor="background1" w:themeShade="BF"/>
              <w:right w:val="single" w:sz="4" w:space="0" w:color="FFFFFF"/>
            </w:tcBorders>
            <w:shd w:val="clear" w:color="auto" w:fill="F2F2F2"/>
            <w:vAlign w:val="center"/>
          </w:tcPr>
          <w:p w14:paraId="10ECE121" w14:textId="77777777" w:rsidR="00CD6739" w:rsidRPr="00776DAC" w:rsidRDefault="00CD6739" w:rsidP="00CD6739">
            <w:pPr>
              <w:spacing w:after="0" w:line="240" w:lineRule="auto"/>
              <w:jc w:val="center"/>
              <w:rPr>
                <w:rFonts w:ascii="Arial" w:eastAsia="Arial" w:hAnsi="Arial" w:cs="Arial"/>
                <w:b/>
                <w:bCs/>
                <w:color w:val="000000"/>
                <w:sz w:val="22"/>
                <w:szCs w:val="22"/>
              </w:rPr>
            </w:pPr>
          </w:p>
        </w:tc>
        <w:tc>
          <w:tcPr>
            <w:tcW w:w="2989" w:type="pct"/>
            <w:gridSpan w:val="7"/>
            <w:vMerge/>
            <w:tcBorders>
              <w:left w:val="single" w:sz="4" w:space="0" w:color="FFFFFF"/>
              <w:bottom w:val="single" w:sz="4" w:space="0" w:color="BFBFBF" w:themeColor="background1" w:themeShade="BF"/>
            </w:tcBorders>
            <w:vAlign w:val="center"/>
          </w:tcPr>
          <w:p w14:paraId="6A857425" w14:textId="77777777" w:rsidR="00CD6739" w:rsidRPr="00776DAC" w:rsidRDefault="00CD6739" w:rsidP="00CD6739">
            <w:pPr>
              <w:pBdr>
                <w:top w:val="nil"/>
                <w:left w:val="nil"/>
                <w:bottom w:val="nil"/>
                <w:right w:val="nil"/>
                <w:between w:val="nil"/>
              </w:pBdr>
              <w:spacing w:after="0" w:line="240" w:lineRule="auto"/>
              <w:rPr>
                <w:rFonts w:ascii="Commissioner" w:eastAsia="Commissioner" w:hAnsi="Commissioner" w:cs="Commissioner"/>
                <w:sz w:val="20"/>
                <w:szCs w:val="20"/>
              </w:rPr>
            </w:pPr>
          </w:p>
        </w:tc>
        <w:tc>
          <w:tcPr>
            <w:tcW w:w="239" w:type="pct"/>
            <w:vMerge/>
            <w:tcBorders>
              <w:bottom w:val="single" w:sz="4" w:space="0" w:color="BFBFBF" w:themeColor="background1" w:themeShade="BF"/>
            </w:tcBorders>
            <w:shd w:val="clear" w:color="auto" w:fill="F2F2F2" w:themeFill="background1" w:themeFillShade="F2"/>
            <w:vAlign w:val="center"/>
          </w:tcPr>
          <w:p w14:paraId="1CC5A262" w14:textId="77777777" w:rsidR="00CD6739" w:rsidRPr="00776DAC" w:rsidRDefault="00CD6739" w:rsidP="00CD6739">
            <w:pPr>
              <w:pBdr>
                <w:top w:val="nil"/>
                <w:left w:val="nil"/>
                <w:bottom w:val="nil"/>
                <w:right w:val="nil"/>
                <w:between w:val="nil"/>
              </w:pBdr>
              <w:spacing w:after="0" w:line="240" w:lineRule="auto"/>
              <w:rPr>
                <w:rFonts w:ascii="Commissioner" w:eastAsia="Commissioner" w:hAnsi="Commissioner" w:cs="Commissioner"/>
                <w:b/>
                <w:bCs/>
                <w:sz w:val="20"/>
                <w:szCs w:val="20"/>
              </w:rPr>
            </w:pPr>
          </w:p>
        </w:tc>
        <w:tc>
          <w:tcPr>
            <w:tcW w:w="301" w:type="pct"/>
            <w:gridSpan w:val="4"/>
            <w:tcBorders>
              <w:top w:val="single" w:sz="4" w:space="0" w:color="BFBFBF" w:themeColor="background1" w:themeShade="BF"/>
              <w:bottom w:val="single" w:sz="4" w:space="0" w:color="BFBFBF" w:themeColor="background1" w:themeShade="BF"/>
            </w:tcBorders>
            <w:shd w:val="clear" w:color="auto" w:fill="auto"/>
            <w:vAlign w:val="center"/>
          </w:tcPr>
          <w:p w14:paraId="64F35581" w14:textId="3AAF862E" w:rsidR="00CD6739" w:rsidRPr="00CD6739" w:rsidRDefault="00CD6739" w:rsidP="00CD6739">
            <w:pPr>
              <w:pBdr>
                <w:top w:val="nil"/>
                <w:left w:val="nil"/>
                <w:bottom w:val="nil"/>
                <w:right w:val="nil"/>
                <w:between w:val="nil"/>
              </w:pBdr>
              <w:spacing w:after="0" w:line="240" w:lineRule="auto"/>
              <w:jc w:val="center"/>
              <w:rPr>
                <w:rFonts w:ascii="Commissioner" w:eastAsia="Commissioner" w:hAnsi="Commissioner" w:cs="Commissioner"/>
                <w:color w:val="000000"/>
                <w:sz w:val="20"/>
                <w:szCs w:val="20"/>
              </w:rPr>
            </w:pPr>
            <w:r w:rsidRPr="00CD6739">
              <w:rPr>
                <w:rFonts w:ascii="Commissioner" w:hAnsi="Commissioner" w:cs="Arial"/>
                <w:b/>
                <w:bCs/>
                <w:sz w:val="20"/>
                <w:szCs w:val="20"/>
              </w:rPr>
              <w:t xml:space="preserve">APG: </w:t>
            </w:r>
            <w:r w:rsidRPr="00CD6739">
              <w:rPr>
                <w:rFonts w:ascii="Commissioner" w:hAnsi="Commissioner" w:cs="Arial"/>
                <w:sz w:val="20"/>
                <w:szCs w:val="20"/>
              </w:rPr>
              <w:t>1</w:t>
            </w:r>
          </w:p>
        </w:tc>
        <w:tc>
          <w:tcPr>
            <w:tcW w:w="523" w:type="pct"/>
            <w:gridSpan w:val="5"/>
            <w:tcBorders>
              <w:top w:val="single" w:sz="4" w:space="0" w:color="BFBFBF" w:themeColor="background1" w:themeShade="BF"/>
              <w:bottom w:val="single" w:sz="4" w:space="0" w:color="BFBFBF" w:themeColor="background1" w:themeShade="BF"/>
            </w:tcBorders>
            <w:shd w:val="clear" w:color="auto" w:fill="auto"/>
            <w:vAlign w:val="center"/>
          </w:tcPr>
          <w:p w14:paraId="66240FC6" w14:textId="7ABB7384" w:rsidR="00CD6739" w:rsidRPr="00CD6739" w:rsidRDefault="00CD6739" w:rsidP="00CD6739">
            <w:pPr>
              <w:pBdr>
                <w:top w:val="nil"/>
                <w:left w:val="nil"/>
                <w:bottom w:val="nil"/>
                <w:right w:val="nil"/>
                <w:between w:val="nil"/>
              </w:pBdr>
              <w:shd w:val="clear" w:color="auto" w:fill="F2F2F2" w:themeFill="background1" w:themeFillShade="F2"/>
              <w:spacing w:after="0" w:line="240" w:lineRule="auto"/>
              <w:jc w:val="center"/>
              <w:rPr>
                <w:rFonts w:ascii="Commissioner" w:eastAsia="Commissioner" w:hAnsi="Commissioner" w:cs="Commissioner"/>
                <w:b/>
                <w:bCs/>
                <w:sz w:val="20"/>
                <w:szCs w:val="20"/>
              </w:rPr>
            </w:pPr>
            <w:r w:rsidRPr="00CD6739">
              <w:rPr>
                <w:rFonts w:ascii="Commissioner" w:hAnsi="Commissioner" w:cs="Arial"/>
                <w:b/>
                <w:bCs/>
                <w:sz w:val="20"/>
                <w:szCs w:val="20"/>
              </w:rPr>
              <w:t xml:space="preserve">AUTE: </w:t>
            </w:r>
            <w:r w:rsidRPr="00CD6739">
              <w:rPr>
                <w:rFonts w:ascii="Commissioner" w:hAnsi="Commissioner" w:cs="Arial"/>
                <w:sz w:val="20"/>
                <w:szCs w:val="20"/>
              </w:rPr>
              <w:t>2</w:t>
            </w:r>
          </w:p>
        </w:tc>
        <w:tc>
          <w:tcPr>
            <w:tcW w:w="467" w:type="pct"/>
            <w:tcBorders>
              <w:top w:val="single" w:sz="4" w:space="0" w:color="BFBFBF" w:themeColor="background1" w:themeShade="BF"/>
              <w:bottom w:val="single" w:sz="4" w:space="0" w:color="BFBFBF" w:themeColor="background1" w:themeShade="BF"/>
            </w:tcBorders>
            <w:shd w:val="clear" w:color="auto" w:fill="auto"/>
            <w:vAlign w:val="center"/>
          </w:tcPr>
          <w:p w14:paraId="107E1DF0" w14:textId="044B82DF" w:rsidR="00CD6739" w:rsidRPr="00CD6739" w:rsidRDefault="00CD6739" w:rsidP="00CD6739">
            <w:pPr>
              <w:pBdr>
                <w:top w:val="nil"/>
                <w:left w:val="nil"/>
                <w:bottom w:val="nil"/>
                <w:right w:val="nil"/>
                <w:between w:val="nil"/>
              </w:pBdr>
              <w:spacing w:after="0" w:line="240" w:lineRule="auto"/>
              <w:jc w:val="center"/>
              <w:rPr>
                <w:rFonts w:ascii="Commissioner" w:eastAsia="Commissioner" w:hAnsi="Commissioner" w:cs="Commissioner"/>
                <w:sz w:val="20"/>
                <w:szCs w:val="20"/>
              </w:rPr>
            </w:pPr>
            <w:r w:rsidRPr="00CD6739">
              <w:rPr>
                <w:rFonts w:ascii="Commissioner" w:hAnsi="Commissioner" w:cs="Arial"/>
                <w:b/>
                <w:bCs/>
                <w:sz w:val="20"/>
                <w:szCs w:val="20"/>
              </w:rPr>
              <w:t xml:space="preserve">AP: </w:t>
            </w:r>
            <w:r w:rsidRPr="00CD6739">
              <w:rPr>
                <w:rFonts w:ascii="Commissioner" w:hAnsi="Commissioner" w:cs="Arial"/>
                <w:sz w:val="20"/>
                <w:szCs w:val="20"/>
              </w:rPr>
              <w:t>1</w:t>
            </w:r>
          </w:p>
        </w:tc>
      </w:tr>
      <w:tr w:rsidR="00022503" w:rsidRPr="00776DAC" w14:paraId="308B2390" w14:textId="77777777" w:rsidTr="007564EB">
        <w:trPr>
          <w:trHeight w:val="438"/>
        </w:trPr>
        <w:tc>
          <w:tcPr>
            <w:tcW w:w="481"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12B47498" w14:textId="2DA2A2A7" w:rsidR="009252C9" w:rsidRPr="00776DAC" w:rsidRDefault="009252C9" w:rsidP="00C24CA3">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Progresión 2</w:t>
            </w:r>
          </w:p>
        </w:tc>
        <w:tc>
          <w:tcPr>
            <w:tcW w:w="4519" w:type="pct"/>
            <w:gridSpan w:val="18"/>
            <w:tcBorders>
              <w:top w:val="single" w:sz="4" w:space="0" w:color="BFBFBF" w:themeColor="background1" w:themeShade="BF"/>
              <w:left w:val="single" w:sz="4" w:space="0" w:color="FFFFFF"/>
              <w:bottom w:val="single" w:sz="4" w:space="0" w:color="BFBFBF" w:themeColor="background1" w:themeShade="BF"/>
            </w:tcBorders>
            <w:vAlign w:val="center"/>
          </w:tcPr>
          <w:p w14:paraId="2FE99F25" w14:textId="33205914" w:rsidR="009252C9" w:rsidRPr="00776DAC" w:rsidRDefault="007A7EAD" w:rsidP="00EA11A5">
            <w:pPr>
              <w:spacing w:after="0" w:line="240" w:lineRule="auto"/>
              <w:jc w:val="both"/>
              <w:rPr>
                <w:rFonts w:ascii="Commissioner" w:eastAsia="Commissioner" w:hAnsi="Commissioner" w:cs="Commissioner"/>
                <w:sz w:val="20"/>
                <w:szCs w:val="20"/>
              </w:rPr>
            </w:pPr>
            <w:r w:rsidRPr="007A7EAD">
              <w:rPr>
                <w:rFonts w:ascii="Commissioner" w:eastAsia="Commissioner" w:hAnsi="Commissioner" w:cs="Commissioner"/>
                <w:sz w:val="20"/>
                <w:szCs w:val="20"/>
              </w:rPr>
              <w:t>Revisa algunos elementos de la sintaxis del lenguaje algebraico considerando que en el álgebra buscamos la expresión adecuada al problema que se pretende resolver (utilizamos la expresión simplificada, la expresión desarrollada de un número, la expresión factorizada, productos notables, según nos convenga).</w:t>
            </w:r>
          </w:p>
        </w:tc>
      </w:tr>
      <w:tr w:rsidR="00E25BDC" w:rsidRPr="00776DAC" w14:paraId="578ABF8F" w14:textId="77777777" w:rsidTr="00E3360A">
        <w:trPr>
          <w:trHeight w:val="367"/>
        </w:trPr>
        <w:tc>
          <w:tcPr>
            <w:tcW w:w="563" w:type="pct"/>
            <w:gridSpan w:val="3"/>
            <w:tcBorders>
              <w:top w:val="single" w:sz="4" w:space="0" w:color="BFBFBF" w:themeColor="background1" w:themeShade="BF"/>
              <w:left w:val="single" w:sz="4" w:space="0" w:color="FFFFFF"/>
            </w:tcBorders>
            <w:shd w:val="clear" w:color="auto" w:fill="F2F2F2"/>
            <w:vAlign w:val="center"/>
          </w:tcPr>
          <w:p w14:paraId="64E00BF9" w14:textId="2F645BCC" w:rsidR="009252C9" w:rsidRPr="00776DAC" w:rsidRDefault="00FE7793" w:rsidP="00C24CA3">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Categoría</w:t>
            </w:r>
          </w:p>
        </w:tc>
        <w:tc>
          <w:tcPr>
            <w:tcW w:w="469" w:type="pct"/>
            <w:tcBorders>
              <w:top w:val="single" w:sz="4" w:space="0" w:color="BFBFBF" w:themeColor="background1" w:themeShade="BF"/>
              <w:left w:val="single" w:sz="4" w:space="0" w:color="FFFFFF"/>
              <w:bottom w:val="single" w:sz="4" w:space="0" w:color="BFBFBF"/>
              <w:right w:val="single" w:sz="4" w:space="0" w:color="FFFFFF" w:themeColor="background1"/>
            </w:tcBorders>
            <w:shd w:val="clear" w:color="auto" w:fill="F2F2F2"/>
            <w:vAlign w:val="center"/>
          </w:tcPr>
          <w:p w14:paraId="0238464C" w14:textId="6FCDEE6C" w:rsidR="009252C9" w:rsidRPr="00776DAC" w:rsidRDefault="00FE7793" w:rsidP="00C24CA3">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Subcategorías</w:t>
            </w:r>
          </w:p>
        </w:tc>
        <w:tc>
          <w:tcPr>
            <w:tcW w:w="2365" w:type="pct"/>
            <w:gridSpan w:val="3"/>
            <w:tcBorders>
              <w:top w:val="single" w:sz="4" w:space="0" w:color="BFBFBF" w:themeColor="background1" w:themeShade="BF"/>
              <w:left w:val="single" w:sz="4" w:space="0" w:color="FFFFFF" w:themeColor="background1"/>
              <w:bottom w:val="single" w:sz="4" w:space="0" w:color="BFBFBF"/>
              <w:right w:val="single" w:sz="4" w:space="0" w:color="FFFFFF" w:themeColor="background1"/>
            </w:tcBorders>
            <w:shd w:val="clear" w:color="auto" w:fill="F2F2F2"/>
            <w:vAlign w:val="center"/>
          </w:tcPr>
          <w:p w14:paraId="43ED883B" w14:textId="3C9EB3CC" w:rsidR="009252C9" w:rsidRPr="00776DAC" w:rsidRDefault="00FE7793" w:rsidP="00C24CA3">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 xml:space="preserve">Aprendizaje de trayectoria </w:t>
            </w:r>
          </w:p>
        </w:tc>
        <w:tc>
          <w:tcPr>
            <w:tcW w:w="1603" w:type="pct"/>
            <w:gridSpan w:val="13"/>
            <w:tcBorders>
              <w:top w:val="single" w:sz="4" w:space="0" w:color="BFBFBF" w:themeColor="background1" w:themeShade="BF"/>
              <w:left w:val="single" w:sz="4" w:space="0" w:color="FFFFFF" w:themeColor="background1"/>
              <w:bottom w:val="single" w:sz="4" w:space="0" w:color="BFBFBF"/>
            </w:tcBorders>
            <w:shd w:val="clear" w:color="auto" w:fill="F2F2F2"/>
            <w:vAlign w:val="center"/>
          </w:tcPr>
          <w:p w14:paraId="0A90293D" w14:textId="788DB7B7" w:rsidR="009252C9" w:rsidRPr="00776DAC" w:rsidRDefault="00FE7793" w:rsidP="00C24CA3">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 xml:space="preserve">Metas de aprendizaje </w:t>
            </w:r>
          </w:p>
        </w:tc>
      </w:tr>
      <w:tr w:rsidR="003D683C" w:rsidRPr="00776DAC" w14:paraId="74E11A26" w14:textId="77777777" w:rsidTr="00E3360A">
        <w:trPr>
          <w:trHeight w:val="758"/>
        </w:trPr>
        <w:tc>
          <w:tcPr>
            <w:tcW w:w="563" w:type="pct"/>
            <w:gridSpan w:val="3"/>
            <w:tcBorders>
              <w:top w:val="nil"/>
              <w:left w:val="single" w:sz="4" w:space="0" w:color="FFFFFF"/>
              <w:right w:val="single" w:sz="4" w:space="0" w:color="FFFFFF"/>
            </w:tcBorders>
            <w:shd w:val="clear" w:color="auto" w:fill="auto"/>
            <w:vAlign w:val="center"/>
          </w:tcPr>
          <w:p w14:paraId="0654E35C" w14:textId="122F5FF2" w:rsidR="007A7EAD" w:rsidRPr="00776DAC" w:rsidRDefault="007A7EAD" w:rsidP="00DD6273">
            <w:pPr>
              <w:spacing w:after="0" w:line="240" w:lineRule="auto"/>
              <w:rPr>
                <w:rFonts w:ascii="Commissioner" w:eastAsia="Commissioner" w:hAnsi="Commissioner" w:cs="Commissioner"/>
                <w:sz w:val="20"/>
                <w:szCs w:val="20"/>
              </w:rPr>
            </w:pPr>
            <w:r w:rsidRPr="007A7EAD">
              <w:rPr>
                <w:rFonts w:ascii="Commissioner" w:eastAsia="Commissioner" w:hAnsi="Commissioner" w:cs="Commissioner"/>
                <w:b/>
                <w:bCs/>
                <w:sz w:val="20"/>
                <w:szCs w:val="20"/>
              </w:rPr>
              <w:t xml:space="preserve">C1 </w:t>
            </w:r>
            <w:r w:rsidRPr="007A7EAD">
              <w:rPr>
                <w:rFonts w:ascii="Commissioner" w:eastAsia="Commissioner" w:hAnsi="Commissioner" w:cs="Commissioner"/>
                <w:sz w:val="20"/>
                <w:szCs w:val="20"/>
              </w:rPr>
              <w:t>Procedural.</w:t>
            </w:r>
          </w:p>
        </w:tc>
        <w:tc>
          <w:tcPr>
            <w:tcW w:w="469" w:type="pct"/>
            <w:tcBorders>
              <w:top w:val="single" w:sz="4" w:space="0" w:color="BFBFBF"/>
              <w:left w:val="single" w:sz="4" w:space="0" w:color="FFFFFF"/>
            </w:tcBorders>
            <w:vAlign w:val="center"/>
          </w:tcPr>
          <w:p w14:paraId="01A2F3C0" w14:textId="797B51F3" w:rsidR="007A7EAD" w:rsidRPr="00776DAC" w:rsidRDefault="007A7EAD" w:rsidP="00DD6273">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 xml:space="preserve">S1 </w:t>
            </w:r>
            <w:r w:rsidRPr="007A7EAD">
              <w:rPr>
                <w:rFonts w:ascii="Commissioner" w:eastAsia="Commissioner" w:hAnsi="Commissioner" w:cs="Commissioner"/>
                <w:sz w:val="20"/>
                <w:szCs w:val="20"/>
              </w:rPr>
              <w:t>Elementos aritmético-algebraicos.</w:t>
            </w:r>
          </w:p>
        </w:tc>
        <w:tc>
          <w:tcPr>
            <w:tcW w:w="2365" w:type="pct"/>
            <w:gridSpan w:val="3"/>
            <w:shd w:val="clear" w:color="auto" w:fill="auto"/>
            <w:vAlign w:val="center"/>
          </w:tcPr>
          <w:p w14:paraId="636DD07C" w14:textId="202285BC" w:rsidR="007A7EAD" w:rsidRPr="007A7EAD" w:rsidRDefault="007A7EAD" w:rsidP="00DD6273">
            <w:pPr>
              <w:spacing w:after="0" w:line="240" w:lineRule="auto"/>
              <w:rPr>
                <w:rFonts w:ascii="Commissioner" w:eastAsia="Commissioner" w:hAnsi="Commissioner" w:cs="Commissioner"/>
                <w:sz w:val="20"/>
                <w:szCs w:val="20"/>
              </w:rPr>
            </w:pPr>
            <w:r w:rsidRPr="007A7EAD">
              <w:rPr>
                <w:rFonts w:ascii="Commissioner" w:eastAsia="Commissioner" w:hAnsi="Commissioner" w:cs="Commissioner"/>
                <w:sz w:val="20"/>
                <w:szCs w:val="20"/>
              </w:rPr>
              <w:t>Valora la aplicación de procedimientos automáticos y algorítmicos, así como la interpretación de sus resultados para anticipar, encontrar y validar soluciones a problemas matemáticos, de áreas del conocimiento y de su vida personal.</w:t>
            </w:r>
          </w:p>
        </w:tc>
        <w:tc>
          <w:tcPr>
            <w:tcW w:w="1603" w:type="pct"/>
            <w:gridSpan w:val="13"/>
            <w:shd w:val="clear" w:color="auto" w:fill="auto"/>
            <w:vAlign w:val="center"/>
          </w:tcPr>
          <w:p w14:paraId="06E406AF" w14:textId="1E704F92" w:rsidR="007A7EAD" w:rsidRPr="00776DAC" w:rsidRDefault="007A7EAD" w:rsidP="00DD6273">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M1</w:t>
            </w:r>
            <w:r>
              <w:rPr>
                <w:rFonts w:ascii="Commissioner" w:eastAsia="Commissioner" w:hAnsi="Commissioner" w:cs="Commissioner"/>
                <w:b/>
                <w:bCs/>
                <w:sz w:val="20"/>
                <w:szCs w:val="20"/>
              </w:rPr>
              <w:t>-</w:t>
            </w:r>
            <w:r w:rsidRPr="00776DAC">
              <w:rPr>
                <w:rFonts w:ascii="Commissioner" w:eastAsia="Commissioner" w:hAnsi="Commissioner" w:cs="Commissioner"/>
                <w:b/>
                <w:bCs/>
                <w:sz w:val="20"/>
                <w:szCs w:val="20"/>
              </w:rPr>
              <w:t>C</w:t>
            </w:r>
            <w:r>
              <w:rPr>
                <w:rFonts w:ascii="Commissioner" w:eastAsia="Commissioner" w:hAnsi="Commissioner" w:cs="Commissioner"/>
                <w:b/>
                <w:bCs/>
                <w:sz w:val="20"/>
                <w:szCs w:val="20"/>
              </w:rPr>
              <w:t>1</w:t>
            </w:r>
            <w:r w:rsidRPr="00776DAC">
              <w:rPr>
                <w:rFonts w:ascii="Commissioner" w:eastAsia="Commissioner" w:hAnsi="Commissioner" w:cs="Commissioner"/>
                <w:b/>
                <w:bCs/>
                <w:sz w:val="20"/>
                <w:szCs w:val="20"/>
              </w:rPr>
              <w:t xml:space="preserve"> </w:t>
            </w:r>
            <w:r w:rsidRPr="007A7EAD">
              <w:rPr>
                <w:rFonts w:ascii="Commissioner" w:eastAsia="Commissioner" w:hAnsi="Commissioner" w:cs="Commissioner"/>
                <w:sz w:val="20"/>
                <w:szCs w:val="20"/>
              </w:rPr>
              <w:t>Ejecuta cálculos y algoritmos para resolver problemas matemáticos, de las ciencias y de su entorno.</w:t>
            </w:r>
          </w:p>
        </w:tc>
      </w:tr>
      <w:tr w:rsidR="003D683C" w:rsidRPr="00776DAC" w14:paraId="70A6651D" w14:textId="77777777" w:rsidTr="00E3360A">
        <w:trPr>
          <w:trHeight w:val="614"/>
        </w:trPr>
        <w:tc>
          <w:tcPr>
            <w:tcW w:w="563" w:type="pct"/>
            <w:gridSpan w:val="3"/>
            <w:tcBorders>
              <w:left w:val="single" w:sz="4" w:space="0" w:color="FFFFFF"/>
              <w:right w:val="single" w:sz="4" w:space="0" w:color="FFFFFF"/>
            </w:tcBorders>
            <w:shd w:val="clear" w:color="auto" w:fill="auto"/>
            <w:vAlign w:val="center"/>
          </w:tcPr>
          <w:p w14:paraId="4D795E29" w14:textId="6890376E" w:rsidR="007A7EAD" w:rsidRPr="00776DAC" w:rsidRDefault="007A7EAD" w:rsidP="00DD6273">
            <w:pPr>
              <w:spacing w:after="0" w:line="240" w:lineRule="auto"/>
              <w:rPr>
                <w:rFonts w:ascii="Commissioner" w:eastAsia="Commissioner" w:hAnsi="Commissioner" w:cs="Commissioner"/>
                <w:sz w:val="20"/>
                <w:szCs w:val="20"/>
              </w:rPr>
            </w:pPr>
            <w:r w:rsidRPr="007A7EAD">
              <w:rPr>
                <w:rFonts w:ascii="Commissioner" w:eastAsia="Commissioner" w:hAnsi="Commissioner" w:cs="Commissioner"/>
                <w:b/>
                <w:bCs/>
                <w:sz w:val="20"/>
                <w:szCs w:val="20"/>
              </w:rPr>
              <w:t xml:space="preserve">C4 </w:t>
            </w:r>
            <w:r w:rsidRPr="007A7EAD">
              <w:rPr>
                <w:rFonts w:ascii="Commissioner" w:eastAsia="Commissioner" w:hAnsi="Commissioner" w:cs="Commissioner"/>
                <w:sz w:val="20"/>
                <w:szCs w:val="20"/>
              </w:rPr>
              <w:t>Interacción y lenguaje matemático.</w:t>
            </w:r>
          </w:p>
        </w:tc>
        <w:tc>
          <w:tcPr>
            <w:tcW w:w="469" w:type="pct"/>
            <w:tcBorders>
              <w:left w:val="single" w:sz="4" w:space="0" w:color="FFFFFF"/>
            </w:tcBorders>
            <w:vAlign w:val="center"/>
          </w:tcPr>
          <w:p w14:paraId="441E2B54" w14:textId="1BA908E4" w:rsidR="007A7EAD" w:rsidRPr="00776DAC" w:rsidRDefault="007A7EAD" w:rsidP="00DD6273">
            <w:pPr>
              <w:spacing w:after="0" w:line="240" w:lineRule="auto"/>
              <w:rPr>
                <w:rFonts w:ascii="Commissioner" w:eastAsia="Commissioner" w:hAnsi="Commissioner" w:cs="Commissioner"/>
                <w:b/>
                <w:bCs/>
                <w:sz w:val="20"/>
                <w:szCs w:val="20"/>
              </w:rPr>
            </w:pPr>
            <w:r w:rsidRPr="007A7EAD">
              <w:rPr>
                <w:rFonts w:ascii="Commissioner" w:eastAsia="Commissioner" w:hAnsi="Commissioner" w:cs="Commissioner"/>
                <w:b/>
                <w:bCs/>
                <w:sz w:val="20"/>
                <w:szCs w:val="20"/>
              </w:rPr>
              <w:t xml:space="preserve">S1 </w:t>
            </w:r>
            <w:r w:rsidRPr="007A7EAD">
              <w:rPr>
                <w:rFonts w:ascii="Commissioner" w:eastAsia="Commissioner" w:hAnsi="Commissioner" w:cs="Commissioner"/>
                <w:sz w:val="20"/>
                <w:szCs w:val="20"/>
              </w:rPr>
              <w:t>Registro escrito, simbólico, algebraico e iconográfico.</w:t>
            </w:r>
          </w:p>
        </w:tc>
        <w:tc>
          <w:tcPr>
            <w:tcW w:w="2365" w:type="pct"/>
            <w:gridSpan w:val="3"/>
            <w:shd w:val="clear" w:color="auto" w:fill="auto"/>
            <w:vAlign w:val="center"/>
          </w:tcPr>
          <w:p w14:paraId="54710696" w14:textId="2ED97050" w:rsidR="007A7EAD" w:rsidRPr="007A7EAD" w:rsidRDefault="007A7EAD" w:rsidP="00DD6273">
            <w:pPr>
              <w:spacing w:after="0" w:line="240" w:lineRule="auto"/>
              <w:rPr>
                <w:rFonts w:ascii="Commissioner" w:eastAsia="Commissioner" w:hAnsi="Commissioner" w:cs="Commissioner"/>
                <w:sz w:val="20"/>
                <w:szCs w:val="20"/>
              </w:rPr>
            </w:pPr>
            <w:r w:rsidRPr="007A7EAD">
              <w:rPr>
                <w:rFonts w:ascii="Commissioner" w:eastAsia="Commissioner" w:hAnsi="Commissioner" w:cs="Commissioner"/>
                <w:sz w:val="20"/>
                <w:szCs w:val="20"/>
              </w:rPr>
              <w:t>Explica el planteamiento de posibles soluciones a problemas y la descripción de situaciones en el contexto que les dio origen empleando lenguaje matemático y lo comunica a sus pares para analizar su pertinencia.</w:t>
            </w:r>
          </w:p>
        </w:tc>
        <w:tc>
          <w:tcPr>
            <w:tcW w:w="1603" w:type="pct"/>
            <w:gridSpan w:val="13"/>
            <w:shd w:val="clear" w:color="auto" w:fill="auto"/>
            <w:vAlign w:val="center"/>
          </w:tcPr>
          <w:p w14:paraId="0F1696DD" w14:textId="5B03640C" w:rsidR="007A7EAD" w:rsidRPr="00776DAC" w:rsidRDefault="007A7EAD" w:rsidP="00DD6273">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M2</w:t>
            </w:r>
            <w:r>
              <w:rPr>
                <w:rFonts w:ascii="Commissioner" w:eastAsia="Commissioner" w:hAnsi="Commissioner" w:cs="Commissioner"/>
                <w:b/>
                <w:bCs/>
                <w:sz w:val="20"/>
                <w:szCs w:val="20"/>
              </w:rPr>
              <w:t>-C4</w:t>
            </w:r>
            <w:r w:rsidRPr="00776DAC">
              <w:rPr>
                <w:rFonts w:ascii="Commissioner" w:eastAsia="Commissioner" w:hAnsi="Commissioner" w:cs="Commissioner"/>
                <w:b/>
                <w:bCs/>
                <w:sz w:val="20"/>
                <w:szCs w:val="20"/>
              </w:rPr>
              <w:t xml:space="preserve"> </w:t>
            </w:r>
            <w:r w:rsidRPr="007A7EAD">
              <w:rPr>
                <w:rFonts w:ascii="Commissioner" w:eastAsia="Commissioner" w:hAnsi="Commissioner" w:cs="Commissioner"/>
                <w:sz w:val="20"/>
                <w:szCs w:val="20"/>
              </w:rPr>
              <w:t>Socializa con sus pares sus conjeturas, descubrimientos o procesos en la solución de un problema tanto teórico como de su entorno, algebraico e iconográfico.</w:t>
            </w:r>
          </w:p>
        </w:tc>
      </w:tr>
      <w:tr w:rsidR="003D683C" w:rsidRPr="00776DAC" w14:paraId="3196E6EA" w14:textId="77777777" w:rsidTr="00A07E2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310" w:type="pct"/>
            <w:shd w:val="clear" w:color="auto" w:fill="BFBFBF"/>
            <w:vAlign w:val="center"/>
          </w:tcPr>
          <w:p w14:paraId="4469CF1E" w14:textId="77777777" w:rsidR="00DD6273" w:rsidRPr="00776DAC" w:rsidRDefault="00DD6273" w:rsidP="00E8291B">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942" w:type="pct"/>
            <w:gridSpan w:val="4"/>
            <w:shd w:val="clear" w:color="auto" w:fill="BFBFBF"/>
            <w:vAlign w:val="center"/>
          </w:tcPr>
          <w:p w14:paraId="2A3B9960" w14:textId="77777777" w:rsidR="00DD6273" w:rsidRPr="00776DAC" w:rsidRDefault="00DD6273" w:rsidP="00E8291B">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582" w:type="pct"/>
            <w:shd w:val="clear" w:color="auto" w:fill="BFBFBF"/>
            <w:vAlign w:val="center"/>
          </w:tcPr>
          <w:p w14:paraId="4B77CBCB" w14:textId="77777777" w:rsidR="00DD6273" w:rsidRPr="00776DAC" w:rsidRDefault="00DD6273" w:rsidP="00E8291B">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63" w:type="pct"/>
            <w:shd w:val="clear" w:color="auto" w:fill="BFBFBF"/>
          </w:tcPr>
          <w:p w14:paraId="4DD2155E" w14:textId="77777777" w:rsidR="00DD6273" w:rsidRDefault="00DD6273" w:rsidP="00E8291B">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0F8AA333" w14:textId="77777777" w:rsidR="00DD6273" w:rsidRPr="00776DAC" w:rsidRDefault="00DD6273" w:rsidP="00E8291B">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47" w:type="pct"/>
            <w:gridSpan w:val="4"/>
            <w:shd w:val="clear" w:color="auto" w:fill="BFBFBF"/>
            <w:vAlign w:val="center"/>
          </w:tcPr>
          <w:p w14:paraId="54A38C28" w14:textId="77777777" w:rsidR="00DD6273" w:rsidRPr="00776DAC" w:rsidRDefault="00DD6273" w:rsidP="00E8291B">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79" w:type="pct"/>
            <w:gridSpan w:val="5"/>
            <w:shd w:val="clear" w:color="auto" w:fill="BFBFBF"/>
            <w:vAlign w:val="center"/>
          </w:tcPr>
          <w:p w14:paraId="2144AFF4" w14:textId="77777777" w:rsidR="00DD6273" w:rsidRPr="00776DAC" w:rsidRDefault="00DD6273" w:rsidP="00E8291B">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677" w:type="pct"/>
            <w:gridSpan w:val="4"/>
            <w:shd w:val="clear" w:color="auto" w:fill="BFBFBF"/>
            <w:vAlign w:val="center"/>
          </w:tcPr>
          <w:p w14:paraId="631ED9D0" w14:textId="77777777" w:rsidR="00DD6273" w:rsidRPr="00776DAC" w:rsidRDefault="00DD6273" w:rsidP="00E8291B">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7D6EA8" w:rsidRPr="00776DAC" w14:paraId="266D497A" w14:textId="77777777" w:rsidTr="00E3360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6"/>
        </w:trPr>
        <w:tc>
          <w:tcPr>
            <w:tcW w:w="310" w:type="pct"/>
            <w:vMerge w:val="restart"/>
            <w:shd w:val="clear" w:color="auto" w:fill="DEEAF6" w:themeFill="accent5" w:themeFillTint="33"/>
            <w:textDirection w:val="btLr"/>
            <w:vAlign w:val="center"/>
          </w:tcPr>
          <w:p w14:paraId="05257D7F" w14:textId="6A81A4B8" w:rsidR="00DD6273" w:rsidRPr="00DD6273" w:rsidRDefault="00481F63" w:rsidP="00481F63">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i/>
                <w:sz w:val="40"/>
                <w:szCs w:val="40"/>
                <w:shd w:val="clear" w:color="auto" w:fill="D9D9D9"/>
              </w:rPr>
            </w:pPr>
            <w:r w:rsidRPr="003C6AFA">
              <w:rPr>
                <w:rFonts w:ascii="Commissioner" w:eastAsia="Commissioner" w:hAnsi="Commissioner" w:cs="Commissioner"/>
                <w:b/>
                <w:bCs/>
              </w:rPr>
              <w:t>Asesorías presenciales grupales</w:t>
            </w:r>
          </w:p>
        </w:tc>
        <w:tc>
          <w:tcPr>
            <w:tcW w:w="4690" w:type="pct"/>
            <w:gridSpan w:val="19"/>
            <w:shd w:val="clear" w:color="auto" w:fill="E2EFD9" w:themeFill="accent6" w:themeFillTint="33"/>
            <w:vAlign w:val="center"/>
          </w:tcPr>
          <w:p w14:paraId="0A4C267D" w14:textId="77777777" w:rsidR="00DD6273" w:rsidRPr="00776DAC" w:rsidRDefault="00DD6273" w:rsidP="00E8291B">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45375A" w:rsidRPr="00776DAC" w14:paraId="0F345B6E" w14:textId="77777777" w:rsidTr="00A07E2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022"/>
        </w:trPr>
        <w:tc>
          <w:tcPr>
            <w:tcW w:w="310" w:type="pct"/>
            <w:vMerge/>
            <w:shd w:val="clear" w:color="auto" w:fill="DEEAF6" w:themeFill="accent5" w:themeFillTint="33"/>
            <w:vAlign w:val="center"/>
          </w:tcPr>
          <w:p w14:paraId="2DE52AF7" w14:textId="77777777" w:rsidR="007112E8" w:rsidRPr="00776DAC" w:rsidRDefault="007112E8" w:rsidP="007112E8">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942" w:type="pct"/>
            <w:gridSpan w:val="4"/>
            <w:shd w:val="clear" w:color="auto" w:fill="auto"/>
          </w:tcPr>
          <w:p w14:paraId="4BAE0724" w14:textId="18BB22D2" w:rsidR="007112E8" w:rsidRDefault="007112E8" w:rsidP="007112E8">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leer </w:t>
            </w:r>
            <w:r w:rsidRPr="00C065EF">
              <w:rPr>
                <w:rFonts w:ascii="Commissioner" w:eastAsia="Commissioner" w:hAnsi="Commissioner" w:cs="Commissioner"/>
                <w:sz w:val="20"/>
                <w:szCs w:val="20"/>
              </w:rPr>
              <w:t>la progresión</w:t>
            </w:r>
            <w:r>
              <w:rPr>
                <w:rFonts w:ascii="Commissioner" w:eastAsia="Commissioner" w:hAnsi="Commissioner" w:cs="Commissioner"/>
                <w:sz w:val="20"/>
                <w:szCs w:val="20"/>
              </w:rPr>
              <w:t xml:space="preserve"> de aprendizaje 2</w:t>
            </w:r>
            <w:r w:rsidRPr="00C065EF">
              <w:rPr>
                <w:rFonts w:ascii="Commissioner" w:eastAsia="Commissioner" w:hAnsi="Commissioner" w:cs="Commissioner"/>
                <w:sz w:val="20"/>
                <w:szCs w:val="20"/>
              </w:rPr>
              <w:t xml:space="preserve"> para llevar a cabo la identificación de metas de aprendizaje</w:t>
            </w:r>
            <w:r>
              <w:rPr>
                <w:rFonts w:ascii="Commissioner" w:eastAsia="Commissioner" w:hAnsi="Commissioner" w:cs="Commissioner"/>
                <w:sz w:val="20"/>
                <w:szCs w:val="20"/>
              </w:rPr>
              <w:t xml:space="preserve"> a lograr</w:t>
            </w:r>
            <w:r w:rsidRPr="00C065EF">
              <w:rPr>
                <w:rFonts w:ascii="Commissioner" w:eastAsia="Commissioner" w:hAnsi="Commissioner" w:cs="Commissioner"/>
                <w:sz w:val="20"/>
                <w:szCs w:val="20"/>
              </w:rPr>
              <w:t>.</w:t>
            </w:r>
          </w:p>
        </w:tc>
        <w:tc>
          <w:tcPr>
            <w:tcW w:w="1582" w:type="pct"/>
            <w:shd w:val="clear" w:color="auto" w:fill="auto"/>
          </w:tcPr>
          <w:p w14:paraId="6E54DFDE" w14:textId="7A577998" w:rsidR="007112E8" w:rsidRDefault="007112E8" w:rsidP="007112E8">
            <w:pPr>
              <w:spacing w:after="0"/>
              <w:jc w:val="both"/>
              <w:rPr>
                <w:rFonts w:ascii="Commissioner" w:eastAsia="Commissioner" w:hAnsi="Commissioner" w:cs="Commissioner"/>
                <w:b/>
                <w:bCs/>
                <w:sz w:val="20"/>
                <w:szCs w:val="20"/>
                <w:lang w:val="es-ES"/>
              </w:rPr>
            </w:pPr>
            <w:r w:rsidRPr="000418D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Realiza la lectura de la progresión de aprendizaje 2 e identifica las metas de aprendizaje a lograr.</w:t>
            </w:r>
          </w:p>
        </w:tc>
        <w:tc>
          <w:tcPr>
            <w:tcW w:w="563" w:type="pct"/>
            <w:vAlign w:val="center"/>
          </w:tcPr>
          <w:p w14:paraId="491D4826" w14:textId="77777777" w:rsidR="007112E8" w:rsidRPr="002F658E" w:rsidRDefault="007112E8" w:rsidP="007112E8">
            <w:pPr>
              <w:spacing w:after="0" w:line="240" w:lineRule="auto"/>
              <w:jc w:val="center"/>
              <w:rPr>
                <w:rFonts w:ascii="Commissioner" w:eastAsia="Commissioner" w:hAnsi="Commissioner" w:cs="Commissioner"/>
                <w:sz w:val="20"/>
                <w:szCs w:val="20"/>
              </w:rPr>
            </w:pPr>
          </w:p>
        </w:tc>
        <w:tc>
          <w:tcPr>
            <w:tcW w:w="447" w:type="pct"/>
            <w:gridSpan w:val="4"/>
            <w:vAlign w:val="center"/>
          </w:tcPr>
          <w:p w14:paraId="0365C76E" w14:textId="77777777" w:rsidR="007112E8" w:rsidRPr="002F658E" w:rsidRDefault="007112E8" w:rsidP="007112E8">
            <w:pPr>
              <w:spacing w:after="0" w:line="240" w:lineRule="auto"/>
              <w:jc w:val="center"/>
              <w:rPr>
                <w:rFonts w:ascii="Commissioner" w:eastAsia="Commissioner" w:hAnsi="Commissioner" w:cs="Commissioner"/>
                <w:sz w:val="20"/>
                <w:szCs w:val="20"/>
              </w:rPr>
            </w:pPr>
          </w:p>
        </w:tc>
        <w:tc>
          <w:tcPr>
            <w:tcW w:w="479" w:type="pct"/>
            <w:gridSpan w:val="5"/>
            <w:vAlign w:val="center"/>
          </w:tcPr>
          <w:p w14:paraId="72A07078" w14:textId="2FB9F9CA" w:rsidR="007112E8" w:rsidRPr="007112E8" w:rsidRDefault="007112E8" w:rsidP="007112E8">
            <w:pPr>
              <w:spacing w:after="0" w:line="240" w:lineRule="auto"/>
              <w:jc w:val="center"/>
              <w:rPr>
                <w:rFonts w:ascii="Commissioner" w:hAnsi="Commissioner" w:cs="Arial"/>
                <w:color w:val="00B050"/>
                <w:sz w:val="20"/>
                <w:szCs w:val="20"/>
                <w:lang w:val="es-ES"/>
              </w:rPr>
            </w:pPr>
          </w:p>
        </w:tc>
        <w:tc>
          <w:tcPr>
            <w:tcW w:w="677" w:type="pct"/>
            <w:gridSpan w:val="4"/>
            <w:vMerge w:val="restart"/>
            <w:vAlign w:val="center"/>
          </w:tcPr>
          <w:p w14:paraId="48D36FFE" w14:textId="77777777" w:rsidR="00CA14B5" w:rsidRDefault="007112E8" w:rsidP="00E8291B">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10079D90" w14:textId="5623CEE1" w:rsidR="007112E8" w:rsidRPr="00CC4D9C" w:rsidRDefault="00D83A89" w:rsidP="00E8291B">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10</w:t>
            </w:r>
            <w:r w:rsidR="007112E8">
              <w:rPr>
                <w:rFonts w:ascii="Commissioner" w:eastAsia="Commissioner" w:hAnsi="Commissioner" w:cs="Commissioner"/>
                <w:sz w:val="20"/>
                <w:szCs w:val="20"/>
              </w:rPr>
              <w:t xml:space="preserve"> mi</w:t>
            </w:r>
            <w:r w:rsidR="00CA14B5">
              <w:rPr>
                <w:rFonts w:ascii="Commissioner" w:eastAsia="Commissioner" w:hAnsi="Commissioner" w:cs="Commissioner"/>
                <w:sz w:val="20"/>
                <w:szCs w:val="20"/>
              </w:rPr>
              <w:t>n.</w:t>
            </w:r>
          </w:p>
        </w:tc>
      </w:tr>
      <w:tr w:rsidR="0045375A" w:rsidRPr="00776DAC" w14:paraId="2C63D2C6" w14:textId="77777777" w:rsidTr="00A07E2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09"/>
        </w:trPr>
        <w:tc>
          <w:tcPr>
            <w:tcW w:w="310" w:type="pct"/>
            <w:vMerge/>
            <w:shd w:val="clear" w:color="auto" w:fill="DEEAF6" w:themeFill="accent5" w:themeFillTint="33"/>
            <w:vAlign w:val="center"/>
          </w:tcPr>
          <w:p w14:paraId="49A88C69" w14:textId="77777777" w:rsidR="007112E8" w:rsidRPr="00776DAC" w:rsidRDefault="007112E8" w:rsidP="00E8291B">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942" w:type="pct"/>
            <w:gridSpan w:val="4"/>
            <w:shd w:val="clear" w:color="auto" w:fill="auto"/>
            <w:vAlign w:val="center"/>
          </w:tcPr>
          <w:p w14:paraId="621F6FBC" w14:textId="56668FBC" w:rsidR="007112E8" w:rsidRPr="00776DAC" w:rsidRDefault="00FC67CE" w:rsidP="00E8291B">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Solicita realizar la evaluación diagnóstica. La activación de los conocimientos previos la hace mediante la retroalimentación, abriendo cápsulas durante el desarrollo de la clase.</w:t>
            </w:r>
          </w:p>
        </w:tc>
        <w:tc>
          <w:tcPr>
            <w:tcW w:w="1582" w:type="pct"/>
            <w:shd w:val="clear" w:color="auto" w:fill="auto"/>
          </w:tcPr>
          <w:p w14:paraId="6B0E6619" w14:textId="75AC6EAC" w:rsidR="007112E8" w:rsidRDefault="007112E8" w:rsidP="00E8291B">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individual: </w:t>
            </w:r>
            <w:r>
              <w:rPr>
                <w:rFonts w:ascii="Commissioner" w:eastAsia="Commissioner" w:hAnsi="Commissioner" w:cs="Commissioner"/>
                <w:sz w:val="20"/>
                <w:szCs w:val="20"/>
              </w:rPr>
              <w:t xml:space="preserve">Realiza la </w:t>
            </w:r>
            <w:r w:rsidR="006D571D">
              <w:rPr>
                <w:rFonts w:ascii="Commissioner" w:hAnsi="Commissioner" w:cs="Arial"/>
                <w:i/>
                <w:iCs/>
                <w:color w:val="00B050"/>
                <w:sz w:val="20"/>
                <w:szCs w:val="20"/>
                <w:lang w:val="es-ES"/>
              </w:rPr>
              <w:t>Evaluación diagnóstica</w:t>
            </w:r>
            <w:r w:rsidRPr="006D571D">
              <w:rPr>
                <w:rFonts w:ascii="Commissioner" w:hAnsi="Commissioner" w:cs="Arial"/>
                <w:color w:val="00B050"/>
                <w:sz w:val="20"/>
                <w:szCs w:val="20"/>
                <w:lang w:val="es-ES"/>
              </w:rPr>
              <w:t xml:space="preserve"> 2.1.</w:t>
            </w:r>
            <w:r>
              <w:rPr>
                <w:rFonts w:ascii="Commissioner" w:eastAsia="Commissioner" w:hAnsi="Commissioner" w:cs="Commissioner"/>
                <w:sz w:val="20"/>
                <w:szCs w:val="20"/>
              </w:rPr>
              <w:t xml:space="preserve"> </w:t>
            </w:r>
          </w:p>
          <w:p w14:paraId="6C50980D" w14:textId="77777777" w:rsidR="002D10B7" w:rsidRDefault="00491CE9" w:rsidP="00FC67CE">
            <w:pPr>
              <w:spacing w:after="0" w:line="240" w:lineRule="auto"/>
              <w:jc w:val="both"/>
              <w:rPr>
                <w:rFonts w:ascii="Commissioner" w:hAnsi="Commissioner" w:cs="Arial"/>
                <w:color w:val="00B050"/>
                <w:sz w:val="20"/>
                <w:szCs w:val="20"/>
                <w:lang w:val="es-ES"/>
              </w:rPr>
            </w:pPr>
            <w:r w:rsidRPr="00491CE9">
              <w:rPr>
                <w:rFonts w:ascii="Commissioner" w:hAnsi="Commissioner" w:cs="Arial"/>
                <w:i/>
                <w:iCs/>
                <w:color w:val="00B050"/>
                <w:sz w:val="20"/>
                <w:szCs w:val="20"/>
                <w:lang w:val="es-ES"/>
              </w:rPr>
              <w:t>Evaluación diagnóstica 2.1.</w:t>
            </w:r>
            <w:r w:rsidR="007112E8">
              <w:rPr>
                <w:rFonts w:ascii="Commissioner" w:hAnsi="Commissioner" w:cs="Arial"/>
                <w:color w:val="00B050"/>
                <w:sz w:val="20"/>
                <w:szCs w:val="20"/>
                <w:lang w:val="es-ES"/>
              </w:rPr>
              <w:t xml:space="preserve"> </w:t>
            </w:r>
          </w:p>
          <w:p w14:paraId="3199EF84" w14:textId="56997F43" w:rsidR="007112E8" w:rsidRPr="00FC67CE" w:rsidRDefault="00FC67CE" w:rsidP="002D10B7">
            <w:pPr>
              <w:spacing w:after="0" w:line="240" w:lineRule="auto"/>
              <w:jc w:val="both"/>
              <w:rPr>
                <w:rFonts w:ascii="Commissioner" w:eastAsia="Commissioner" w:hAnsi="Commissioner" w:cs="Commissioner"/>
                <w:sz w:val="20"/>
                <w:szCs w:val="20"/>
              </w:rPr>
            </w:pPr>
            <w:r w:rsidRPr="002D10B7">
              <w:rPr>
                <w:rFonts w:ascii="Commissioner" w:hAnsi="Commissioner" w:cs="Calibri"/>
                <w:color w:val="000000"/>
                <w:kern w:val="24"/>
                <w:sz w:val="20"/>
                <w:szCs w:val="20"/>
              </w:rPr>
              <w:t>Es importante conocer e identificar términos, que sirven para comprender el lenguaje matemático como un idioma que debemos dominar, para desarrollar el pensamiento matemático. Busca el término matemático correspondiente a cada concepto que aparece en el siguiente crucigrama.</w:t>
            </w:r>
          </w:p>
        </w:tc>
        <w:tc>
          <w:tcPr>
            <w:tcW w:w="563" w:type="pct"/>
            <w:vAlign w:val="center"/>
          </w:tcPr>
          <w:p w14:paraId="7986643B" w14:textId="77777777" w:rsidR="007112E8" w:rsidRPr="002F658E" w:rsidRDefault="007112E8" w:rsidP="00E8291B">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Diagnóstica / Heteroevaluación</w:t>
            </w:r>
          </w:p>
        </w:tc>
        <w:tc>
          <w:tcPr>
            <w:tcW w:w="447" w:type="pct"/>
            <w:gridSpan w:val="4"/>
            <w:vAlign w:val="center"/>
          </w:tcPr>
          <w:p w14:paraId="33C01E00" w14:textId="13A7F52A" w:rsidR="007112E8" w:rsidRPr="002F658E" w:rsidRDefault="007112E8" w:rsidP="00E8291B">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79" w:type="pct"/>
            <w:gridSpan w:val="5"/>
            <w:vAlign w:val="center"/>
          </w:tcPr>
          <w:p w14:paraId="6C4BB57F" w14:textId="7B318EBB" w:rsidR="007112E8" w:rsidRPr="00E0698A" w:rsidRDefault="00491CE9" w:rsidP="00E8291B">
            <w:pPr>
              <w:spacing w:after="0" w:line="240" w:lineRule="auto"/>
              <w:jc w:val="center"/>
              <w:rPr>
                <w:rFonts w:ascii="Commissioner" w:eastAsia="Commissioner" w:hAnsi="Commissioner" w:cs="Commissioner"/>
                <w:sz w:val="20"/>
                <w:szCs w:val="20"/>
              </w:rPr>
            </w:pPr>
            <w:r w:rsidRPr="00491CE9">
              <w:rPr>
                <w:rFonts w:ascii="Commissioner" w:hAnsi="Commissioner" w:cs="Arial"/>
                <w:i/>
                <w:iCs/>
                <w:color w:val="00B050"/>
                <w:sz w:val="20"/>
                <w:szCs w:val="20"/>
                <w:lang w:val="es-ES"/>
              </w:rPr>
              <w:t>Evaluación diagnóstica 2.1.</w:t>
            </w:r>
          </w:p>
        </w:tc>
        <w:tc>
          <w:tcPr>
            <w:tcW w:w="677" w:type="pct"/>
            <w:gridSpan w:val="4"/>
            <w:vMerge/>
            <w:vAlign w:val="center"/>
          </w:tcPr>
          <w:p w14:paraId="2F7EBEA0" w14:textId="4212FAA8" w:rsidR="007112E8" w:rsidRPr="00E0698A" w:rsidRDefault="007112E8" w:rsidP="00E8291B">
            <w:pPr>
              <w:spacing w:after="0" w:line="240" w:lineRule="auto"/>
              <w:jc w:val="center"/>
              <w:rPr>
                <w:rFonts w:ascii="Commissioner" w:eastAsia="Commissioner" w:hAnsi="Commissioner" w:cs="Commissioner"/>
                <w:sz w:val="20"/>
                <w:szCs w:val="20"/>
              </w:rPr>
            </w:pPr>
          </w:p>
        </w:tc>
      </w:tr>
      <w:tr w:rsidR="007D6EA8" w:rsidRPr="00776DAC" w14:paraId="346061F6" w14:textId="77777777" w:rsidTr="00E3360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310" w:type="pct"/>
            <w:vMerge/>
            <w:shd w:val="clear" w:color="auto" w:fill="DEEAF6" w:themeFill="accent5" w:themeFillTint="33"/>
            <w:vAlign w:val="center"/>
          </w:tcPr>
          <w:p w14:paraId="0C99B6D2" w14:textId="77777777" w:rsidR="00DD6273" w:rsidRPr="00776DAC" w:rsidRDefault="00DD6273" w:rsidP="00E8291B">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690" w:type="pct"/>
            <w:gridSpan w:val="19"/>
            <w:shd w:val="clear" w:color="auto" w:fill="E2EFD9" w:themeFill="accent6" w:themeFillTint="33"/>
            <w:vAlign w:val="center"/>
          </w:tcPr>
          <w:p w14:paraId="0007554F" w14:textId="77777777" w:rsidR="00DD6273" w:rsidRPr="00E0698A" w:rsidRDefault="00DD6273" w:rsidP="00E8291B">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45375A" w:rsidRPr="00776DAC" w14:paraId="1349218E" w14:textId="77777777" w:rsidTr="00A07E2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981"/>
        </w:trPr>
        <w:tc>
          <w:tcPr>
            <w:tcW w:w="310" w:type="pct"/>
            <w:vMerge/>
            <w:shd w:val="clear" w:color="auto" w:fill="DEEAF6" w:themeFill="accent5" w:themeFillTint="33"/>
            <w:vAlign w:val="center"/>
          </w:tcPr>
          <w:p w14:paraId="709ADEED" w14:textId="77777777" w:rsidR="007D6EA8" w:rsidRPr="00776DAC" w:rsidRDefault="007D6EA8" w:rsidP="00E8291B">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942" w:type="pct"/>
            <w:gridSpan w:val="4"/>
            <w:shd w:val="clear" w:color="auto" w:fill="auto"/>
          </w:tcPr>
          <w:p w14:paraId="0067194C" w14:textId="1D1FAC36" w:rsidR="007D6EA8" w:rsidRDefault="007D6EA8" w:rsidP="00E8291B">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Propone la definición de expresión algebraica y la de término algebraico y explica sus componentes. </w:t>
            </w:r>
          </w:p>
        </w:tc>
        <w:tc>
          <w:tcPr>
            <w:tcW w:w="1582" w:type="pct"/>
            <w:shd w:val="clear" w:color="auto" w:fill="auto"/>
          </w:tcPr>
          <w:p w14:paraId="0E421B01" w14:textId="46C3064E" w:rsidR="007D6EA8" w:rsidRDefault="007D6EA8" w:rsidP="00E8291B">
            <w:pPr>
              <w:spacing w:after="0"/>
              <w:jc w:val="both"/>
              <w:rPr>
                <w:rFonts w:ascii="Commissioner" w:eastAsia="Commissioner" w:hAnsi="Commissioner" w:cs="Commissioner"/>
                <w:b/>
                <w:bCs/>
                <w:sz w:val="20"/>
                <w:szCs w:val="20"/>
                <w:lang w:val="es-ES"/>
              </w:rPr>
            </w:pPr>
            <w:r w:rsidRPr="00284B32">
              <w:rPr>
                <w:rFonts w:ascii="Commissioner" w:eastAsia="Commissioner" w:hAnsi="Commissioner" w:cs="Commissioner"/>
                <w:b/>
                <w:bCs/>
                <w:sz w:val="20"/>
                <w:szCs w:val="20"/>
                <w:lang w:val="es-ES"/>
              </w:rPr>
              <w:t>Trabajo en plenaria</w:t>
            </w:r>
            <w:r>
              <w:rPr>
                <w:rFonts w:ascii="Commissioner" w:eastAsia="Commissioner" w:hAnsi="Commissioner" w:cs="Commissioner"/>
                <w:b/>
                <w:bCs/>
                <w:sz w:val="20"/>
                <w:szCs w:val="20"/>
                <w:lang w:val="es-ES"/>
              </w:rPr>
              <w:t xml:space="preserve">: </w:t>
            </w:r>
            <w:r>
              <w:rPr>
                <w:rFonts w:ascii="Commissioner" w:eastAsia="Commissioner" w:hAnsi="Commissioner" w:cs="Commissioner"/>
                <w:sz w:val="20"/>
                <w:szCs w:val="20"/>
              </w:rPr>
              <w:t>Identifican los términos de una expresión algebraica. También, identifican los elementos lo conforman.</w:t>
            </w:r>
          </w:p>
        </w:tc>
        <w:tc>
          <w:tcPr>
            <w:tcW w:w="563" w:type="pct"/>
            <w:vMerge w:val="restart"/>
            <w:vAlign w:val="center"/>
          </w:tcPr>
          <w:p w14:paraId="1912B728" w14:textId="36B6D7C6" w:rsidR="007D6EA8" w:rsidRDefault="007D6EA8" w:rsidP="00E8291B">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h</w:t>
            </w:r>
            <w:r w:rsidRPr="002F658E">
              <w:rPr>
                <w:rFonts w:ascii="Commissioner" w:eastAsia="Commissioner" w:hAnsi="Commissioner" w:cs="Commissioner"/>
                <w:sz w:val="20"/>
                <w:szCs w:val="20"/>
              </w:rPr>
              <w:t>eteroevaluación</w:t>
            </w:r>
          </w:p>
        </w:tc>
        <w:tc>
          <w:tcPr>
            <w:tcW w:w="447" w:type="pct"/>
            <w:gridSpan w:val="4"/>
            <w:vMerge w:val="restart"/>
            <w:vAlign w:val="center"/>
          </w:tcPr>
          <w:p w14:paraId="7E092771" w14:textId="715637CF" w:rsidR="007D6EA8" w:rsidRPr="002F658E" w:rsidRDefault="007D6EA8" w:rsidP="00E8291B">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79" w:type="pct"/>
            <w:gridSpan w:val="5"/>
            <w:vMerge w:val="restart"/>
            <w:vAlign w:val="center"/>
          </w:tcPr>
          <w:p w14:paraId="2E4DE431" w14:textId="4AAF33D4" w:rsidR="007D6EA8" w:rsidRDefault="007D6EA8" w:rsidP="00D83A89">
            <w:pPr>
              <w:spacing w:after="0"/>
              <w:rPr>
                <w:rFonts w:ascii="Commissioner" w:hAnsi="Commissioner" w:cs="Arial"/>
                <w:sz w:val="20"/>
                <w:szCs w:val="20"/>
                <w:lang w:val="es-ES"/>
              </w:rPr>
            </w:pPr>
            <w:r>
              <w:rPr>
                <w:rFonts w:ascii="Commissioner" w:eastAsia="Commissioner" w:hAnsi="Commissioner" w:cs="Commissioner"/>
                <w:sz w:val="20"/>
                <w:szCs w:val="20"/>
              </w:rPr>
              <w:t>Participación y notas de clase</w:t>
            </w:r>
          </w:p>
          <w:p w14:paraId="403B0900" w14:textId="64C66FB4" w:rsidR="007D6EA8" w:rsidRDefault="007D6EA8" w:rsidP="00515BBB">
            <w:pPr>
              <w:spacing w:after="0"/>
              <w:jc w:val="center"/>
              <w:rPr>
                <w:rFonts w:ascii="Commissioner" w:hAnsi="Commissioner" w:cs="Arial"/>
                <w:sz w:val="20"/>
                <w:szCs w:val="20"/>
                <w:lang w:val="es-ES"/>
              </w:rPr>
            </w:pPr>
          </w:p>
        </w:tc>
        <w:tc>
          <w:tcPr>
            <w:tcW w:w="677" w:type="pct"/>
            <w:gridSpan w:val="4"/>
            <w:vMerge w:val="restart"/>
            <w:vAlign w:val="center"/>
          </w:tcPr>
          <w:p w14:paraId="2C7DC63D" w14:textId="77777777" w:rsidR="007D6EA8" w:rsidRDefault="007D6EA8" w:rsidP="00E8291B">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p>
          <w:p w14:paraId="33D52715" w14:textId="3EE7F6F5" w:rsidR="007D6EA8" w:rsidRPr="00CC4D9C" w:rsidRDefault="007D6EA8" w:rsidP="00CA14B5">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40 min.</w:t>
            </w:r>
          </w:p>
        </w:tc>
      </w:tr>
      <w:tr w:rsidR="0045375A" w:rsidRPr="00776DAC" w14:paraId="2E966A79" w14:textId="77777777" w:rsidTr="00A07E2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913"/>
        </w:trPr>
        <w:tc>
          <w:tcPr>
            <w:tcW w:w="310" w:type="pct"/>
            <w:vMerge/>
            <w:shd w:val="clear" w:color="auto" w:fill="DEEAF6" w:themeFill="accent5" w:themeFillTint="33"/>
            <w:vAlign w:val="center"/>
          </w:tcPr>
          <w:p w14:paraId="7798FEA7" w14:textId="77777777" w:rsidR="007D6EA8" w:rsidRPr="00776DAC" w:rsidRDefault="007D6EA8" w:rsidP="00515BBB">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942" w:type="pct"/>
            <w:gridSpan w:val="4"/>
            <w:shd w:val="clear" w:color="auto" w:fill="auto"/>
          </w:tcPr>
          <w:p w14:paraId="0E0A772E" w14:textId="5FB63FD3" w:rsidR="007D6EA8" w:rsidRDefault="007D6EA8" w:rsidP="00515BBB">
            <w:pPr>
              <w:spacing w:after="0"/>
              <w:jc w:val="both"/>
              <w:rPr>
                <w:rFonts w:ascii="Commissioner" w:hAnsi="Commissioner" w:cs="Arial"/>
                <w:i/>
                <w:iCs/>
                <w:color w:val="00B050"/>
                <w:sz w:val="20"/>
                <w:szCs w:val="20"/>
                <w:lang w:val="es-ES"/>
              </w:rPr>
            </w:pPr>
            <w:r>
              <w:rPr>
                <w:rFonts w:ascii="Commissioner" w:eastAsia="Commissioner" w:hAnsi="Commissioner" w:cs="Commissioner"/>
                <w:sz w:val="20"/>
                <w:szCs w:val="20"/>
              </w:rPr>
              <w:t xml:space="preserve">Explica el </w:t>
            </w:r>
            <w:r w:rsidRPr="002D10B7">
              <w:rPr>
                <w:rFonts w:ascii="Commissioner" w:eastAsia="Commissioner" w:hAnsi="Commissioner" w:cs="Commissioner"/>
                <w:i/>
                <w:iCs/>
                <w:color w:val="00B050"/>
                <w:sz w:val="20"/>
                <w:szCs w:val="20"/>
              </w:rPr>
              <w:t>ejemplo formativo 2.1.</w:t>
            </w:r>
            <w:r>
              <w:rPr>
                <w:rFonts w:ascii="Commissioner" w:eastAsia="Commissioner" w:hAnsi="Commissioner" w:cs="Commissioner"/>
                <w:sz w:val="20"/>
                <w:szCs w:val="20"/>
              </w:rPr>
              <w:t xml:space="preserve"> </w:t>
            </w:r>
          </w:p>
          <w:p w14:paraId="481C1DA9" w14:textId="77777777" w:rsidR="007D6EA8" w:rsidRDefault="007D6EA8" w:rsidP="00515BBB">
            <w:pPr>
              <w:spacing w:after="0"/>
              <w:jc w:val="both"/>
              <w:rPr>
                <w:rFonts w:ascii="Commissioner" w:hAnsi="Commissioner" w:cs="Arial"/>
                <w:i/>
                <w:iCs/>
                <w:color w:val="00B050"/>
                <w:sz w:val="20"/>
                <w:szCs w:val="20"/>
                <w:lang w:val="es-ES"/>
              </w:rPr>
            </w:pPr>
          </w:p>
          <w:p w14:paraId="436E441B" w14:textId="21152549" w:rsidR="007D6EA8" w:rsidRPr="00943882" w:rsidRDefault="007D6EA8" w:rsidP="00515BBB">
            <w:pPr>
              <w:spacing w:after="0"/>
              <w:jc w:val="both"/>
              <w:rPr>
                <w:rFonts w:ascii="Commissioner" w:eastAsia="Commissioner" w:hAnsi="Commissioner" w:cs="Commissioner"/>
                <w:sz w:val="20"/>
                <w:szCs w:val="20"/>
              </w:rPr>
            </w:pPr>
            <w:r>
              <w:rPr>
                <w:rFonts w:ascii="Commissioner" w:hAnsi="Commissioner" w:cs="Commissioner"/>
                <w:sz w:val="20"/>
                <w:szCs w:val="20"/>
              </w:rPr>
              <w:t>Retroalimenta dudas, orienta el trabajo en equipo y fomenta el intercambio de resultados.</w:t>
            </w:r>
          </w:p>
        </w:tc>
        <w:tc>
          <w:tcPr>
            <w:tcW w:w="1582" w:type="pct"/>
            <w:shd w:val="clear" w:color="auto" w:fill="auto"/>
          </w:tcPr>
          <w:p w14:paraId="0567E580" w14:textId="55E36247" w:rsidR="007D6EA8" w:rsidRDefault="007D6EA8" w:rsidP="00515BBB">
            <w:pPr>
              <w:spacing w:after="0" w:line="240" w:lineRule="auto"/>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plenaria: </w:t>
            </w:r>
            <w:r>
              <w:rPr>
                <w:rFonts w:ascii="Commissioner" w:eastAsia="Commissioner" w:hAnsi="Commissioner" w:cs="Commissioner"/>
                <w:sz w:val="20"/>
                <w:szCs w:val="20"/>
              </w:rPr>
              <w:t xml:space="preserve">Analizan el </w:t>
            </w:r>
            <w:r w:rsidRPr="002D10B7">
              <w:rPr>
                <w:rFonts w:ascii="Commissioner" w:eastAsia="Commissioner" w:hAnsi="Commissioner" w:cs="Commissioner"/>
                <w:i/>
                <w:iCs/>
                <w:color w:val="00B050"/>
                <w:sz w:val="20"/>
                <w:szCs w:val="20"/>
              </w:rPr>
              <w:t>ejemplo formativo 2.1.</w:t>
            </w:r>
            <w:r>
              <w:rPr>
                <w:rFonts w:ascii="Commissioner" w:eastAsia="Commissioner" w:hAnsi="Commissioner" w:cs="Commissioner"/>
                <w:sz w:val="20"/>
                <w:szCs w:val="20"/>
              </w:rPr>
              <w:t xml:space="preserve"> </w:t>
            </w:r>
          </w:p>
          <w:p w14:paraId="5C2EB2BF" w14:textId="77777777" w:rsidR="007D6EA8" w:rsidRDefault="007D6EA8" w:rsidP="00515BBB">
            <w:pPr>
              <w:spacing w:after="0" w:line="240" w:lineRule="auto"/>
              <w:jc w:val="both"/>
              <w:rPr>
                <w:rFonts w:ascii="Commissioner" w:hAnsi="Commissioner"/>
                <w:b/>
                <w:bCs/>
                <w:color w:val="385623" w:themeColor="accent6" w:themeShade="80"/>
                <w:sz w:val="20"/>
                <w:szCs w:val="20"/>
              </w:rPr>
            </w:pPr>
          </w:p>
          <w:p w14:paraId="77B45F6B" w14:textId="48B1294F" w:rsidR="007D6EA8" w:rsidRDefault="007D6EA8" w:rsidP="00264D86">
            <w:pPr>
              <w:spacing w:after="0" w:line="240" w:lineRule="auto"/>
              <w:jc w:val="both"/>
              <w:rPr>
                <w:rFonts w:ascii="Commissioner" w:eastAsia="Commissioner" w:hAnsi="Commissioner" w:cs="Commissioner"/>
                <w:sz w:val="20"/>
                <w:szCs w:val="20"/>
              </w:rPr>
            </w:pPr>
            <w:r>
              <w:rPr>
                <w:rFonts w:ascii="Commissioner" w:eastAsia="Commissioner" w:hAnsi="Commissioner" w:cs="Commissioner"/>
                <w:i/>
                <w:iCs/>
                <w:color w:val="00B050"/>
                <w:sz w:val="20"/>
                <w:szCs w:val="20"/>
              </w:rPr>
              <w:t>E</w:t>
            </w:r>
            <w:r w:rsidRPr="002D10B7">
              <w:rPr>
                <w:rFonts w:ascii="Commissioner" w:eastAsia="Commissioner" w:hAnsi="Commissioner" w:cs="Commissioner"/>
                <w:i/>
                <w:iCs/>
                <w:color w:val="00B050"/>
                <w:sz w:val="20"/>
                <w:szCs w:val="20"/>
              </w:rPr>
              <w:t>jemplo formativo 2.1.</w:t>
            </w:r>
            <w:r>
              <w:rPr>
                <w:rFonts w:ascii="Commissioner" w:eastAsia="Commissioner" w:hAnsi="Commissioner" w:cs="Commissioner"/>
                <w:sz w:val="20"/>
                <w:szCs w:val="20"/>
              </w:rPr>
              <w:t xml:space="preserve"> </w:t>
            </w:r>
          </w:p>
          <w:p w14:paraId="523A2885" w14:textId="77777777" w:rsidR="007D6EA8" w:rsidRDefault="007D6EA8" w:rsidP="00515BBB">
            <w:pPr>
              <w:spacing w:after="0" w:line="240" w:lineRule="auto"/>
              <w:jc w:val="both"/>
              <w:rPr>
                <w:rFonts w:ascii="Commissioner" w:eastAsia="Commissioner" w:hAnsi="Commissioner" w:cs="Commissioner"/>
                <w:sz w:val="20"/>
                <w:szCs w:val="20"/>
                <w:lang w:val="es-ES"/>
              </w:rPr>
            </w:pPr>
            <w:r w:rsidRPr="00C36351">
              <w:rPr>
                <w:rFonts w:ascii="Commissioner" w:eastAsia="Commissioner" w:hAnsi="Commissioner" w:cs="Commissioner"/>
                <w:sz w:val="20"/>
                <w:szCs w:val="20"/>
                <w:lang w:val="es-ES"/>
              </w:rPr>
              <w:t xml:space="preserve">Coloca en los espacios vacíos los nombres correspondientes a los elementos del término algebraico que aparece en la Figura 2.3. </w:t>
            </w:r>
            <w:r>
              <w:rPr>
                <w:rFonts w:ascii="Commissioner" w:eastAsia="Commissioner" w:hAnsi="Commissioner" w:cs="Commissioner"/>
                <w:sz w:val="20"/>
                <w:szCs w:val="20"/>
                <w:lang w:val="es-ES"/>
              </w:rPr>
              <w:t xml:space="preserve"> </w:t>
            </w:r>
          </w:p>
          <w:p w14:paraId="0DBCCF3E" w14:textId="77777777" w:rsidR="007D6EA8" w:rsidRDefault="007D6EA8" w:rsidP="00515BBB">
            <w:pPr>
              <w:spacing w:after="0" w:line="240" w:lineRule="auto"/>
              <w:jc w:val="both"/>
              <w:rPr>
                <w:rFonts w:ascii="Commissioner" w:eastAsia="Commissioner" w:hAnsi="Commissioner" w:cs="Commissioner"/>
                <w:sz w:val="20"/>
                <w:szCs w:val="20"/>
                <w:lang w:val="es-ES"/>
              </w:rPr>
            </w:pPr>
            <w:r>
              <w:rPr>
                <w:noProof/>
                <w14:ligatures w14:val="standardContextual"/>
              </w:rPr>
              <w:drawing>
                <wp:inline distT="0" distB="0" distL="0" distR="0" wp14:anchorId="0C6C5A3D" wp14:editId="5E10D2D4">
                  <wp:extent cx="2270760" cy="1357892"/>
                  <wp:effectExtent l="0" t="0" r="0" b="0"/>
                  <wp:docPr id="6857493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749317" name=""/>
                          <pic:cNvPicPr/>
                        </pic:nvPicPr>
                        <pic:blipFill>
                          <a:blip r:embed="rId14"/>
                          <a:stretch>
                            <a:fillRect/>
                          </a:stretch>
                        </pic:blipFill>
                        <pic:spPr>
                          <a:xfrm>
                            <a:off x="0" y="0"/>
                            <a:ext cx="2277298" cy="1361802"/>
                          </a:xfrm>
                          <a:prstGeom prst="rect">
                            <a:avLst/>
                          </a:prstGeom>
                        </pic:spPr>
                      </pic:pic>
                    </a:graphicData>
                  </a:graphic>
                </wp:inline>
              </w:drawing>
            </w:r>
          </w:p>
          <w:p w14:paraId="56A42997" w14:textId="77777777" w:rsidR="007D6EA8" w:rsidRDefault="007D6EA8" w:rsidP="00515BBB">
            <w:pPr>
              <w:spacing w:after="0" w:line="240" w:lineRule="auto"/>
              <w:jc w:val="both"/>
              <w:rPr>
                <w:rFonts w:ascii="Commissioner" w:eastAsia="Commissioner" w:hAnsi="Commissioner" w:cs="Commissioner"/>
                <w:sz w:val="20"/>
                <w:szCs w:val="20"/>
                <w:lang w:val="es-ES"/>
              </w:rPr>
            </w:pPr>
          </w:p>
          <w:p w14:paraId="540D9525" w14:textId="3E64325E" w:rsidR="007D6EA8" w:rsidRPr="00264D86" w:rsidRDefault="007D6EA8" w:rsidP="00264D86">
            <w:pPr>
              <w:spacing w:after="120" w:line="240" w:lineRule="auto"/>
              <w:ind w:right="-93"/>
              <w:jc w:val="both"/>
              <w:rPr>
                <w:rFonts w:ascii="Commissioner" w:hAnsi="Commissioner"/>
                <w:noProof/>
                <w:sz w:val="20"/>
                <w:szCs w:val="20"/>
              </w:rPr>
            </w:pPr>
            <w:r w:rsidRPr="00264D86">
              <w:rPr>
                <w:rFonts w:ascii="Commissioner" w:hAnsi="Commissioner"/>
                <w:noProof/>
                <w:sz w:val="20"/>
                <w:szCs w:val="20"/>
              </w:rPr>
              <w:t>2. Completa la siguiente tabla.</w:t>
            </w:r>
          </w:p>
          <w:p w14:paraId="0E1041A8" w14:textId="328888F0" w:rsidR="007D6EA8" w:rsidRDefault="007D6EA8" w:rsidP="00515BBB">
            <w:pPr>
              <w:spacing w:after="0" w:line="240" w:lineRule="auto"/>
              <w:jc w:val="both"/>
              <w:rPr>
                <w:rFonts w:ascii="Commissioner" w:eastAsia="Commissioner" w:hAnsi="Commissioner" w:cs="Commissioner"/>
                <w:sz w:val="20"/>
                <w:szCs w:val="20"/>
                <w:lang w:val="es-ES"/>
              </w:rPr>
            </w:pPr>
            <w:r>
              <w:rPr>
                <w:noProof/>
                <w14:ligatures w14:val="standardContextual"/>
              </w:rPr>
              <w:drawing>
                <wp:inline distT="0" distB="0" distL="0" distR="0" wp14:anchorId="3AFA27DE" wp14:editId="634CC858">
                  <wp:extent cx="2232660" cy="849382"/>
                  <wp:effectExtent l="0" t="0" r="0" b="8255"/>
                  <wp:docPr id="1672169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16995" name=""/>
                          <pic:cNvPicPr/>
                        </pic:nvPicPr>
                        <pic:blipFill>
                          <a:blip r:embed="rId15"/>
                          <a:stretch>
                            <a:fillRect/>
                          </a:stretch>
                        </pic:blipFill>
                        <pic:spPr>
                          <a:xfrm>
                            <a:off x="0" y="0"/>
                            <a:ext cx="2251168" cy="856423"/>
                          </a:xfrm>
                          <a:prstGeom prst="rect">
                            <a:avLst/>
                          </a:prstGeom>
                        </pic:spPr>
                      </pic:pic>
                    </a:graphicData>
                  </a:graphic>
                </wp:inline>
              </w:drawing>
            </w:r>
          </w:p>
          <w:p w14:paraId="7DDC2029" w14:textId="4ECC3DD1" w:rsidR="007D6EA8" w:rsidRPr="00284B32" w:rsidRDefault="007D6EA8" w:rsidP="00515BBB">
            <w:pPr>
              <w:spacing w:after="0" w:line="240" w:lineRule="auto"/>
              <w:jc w:val="both"/>
              <w:rPr>
                <w:rFonts w:ascii="Commissioner" w:eastAsia="Commissioner" w:hAnsi="Commissioner" w:cs="Commissioner"/>
                <w:sz w:val="20"/>
                <w:szCs w:val="20"/>
                <w:lang w:val="es-ES"/>
              </w:rPr>
            </w:pPr>
          </w:p>
        </w:tc>
        <w:tc>
          <w:tcPr>
            <w:tcW w:w="563" w:type="pct"/>
            <w:vMerge/>
            <w:vAlign w:val="center"/>
          </w:tcPr>
          <w:p w14:paraId="00CABBBC" w14:textId="0CA73329" w:rsidR="007D6EA8" w:rsidRPr="00921ACF" w:rsidRDefault="007D6EA8" w:rsidP="00515BBB">
            <w:pPr>
              <w:spacing w:after="0" w:line="240" w:lineRule="auto"/>
              <w:jc w:val="center"/>
              <w:rPr>
                <w:rFonts w:ascii="Commissioner" w:eastAsia="Commissioner" w:hAnsi="Commissioner" w:cs="Commissioner"/>
                <w:sz w:val="20"/>
                <w:szCs w:val="20"/>
              </w:rPr>
            </w:pPr>
          </w:p>
        </w:tc>
        <w:tc>
          <w:tcPr>
            <w:tcW w:w="447" w:type="pct"/>
            <w:gridSpan w:val="4"/>
            <w:vMerge/>
            <w:vAlign w:val="center"/>
          </w:tcPr>
          <w:p w14:paraId="7C90D211" w14:textId="5B19ED08" w:rsidR="007D6EA8" w:rsidRPr="00921ACF" w:rsidRDefault="007D6EA8" w:rsidP="00515BBB">
            <w:pPr>
              <w:spacing w:after="0"/>
              <w:jc w:val="center"/>
              <w:rPr>
                <w:rFonts w:ascii="Commissioner" w:eastAsia="Commissioner" w:hAnsi="Commissioner" w:cs="Commissioner"/>
                <w:sz w:val="20"/>
                <w:szCs w:val="20"/>
              </w:rPr>
            </w:pPr>
          </w:p>
        </w:tc>
        <w:tc>
          <w:tcPr>
            <w:tcW w:w="479" w:type="pct"/>
            <w:gridSpan w:val="5"/>
            <w:vMerge/>
            <w:vAlign w:val="center"/>
          </w:tcPr>
          <w:p w14:paraId="5AD7CDE9" w14:textId="3FB56E1B" w:rsidR="007D6EA8" w:rsidRPr="00E0698A" w:rsidRDefault="007D6EA8" w:rsidP="00515BBB">
            <w:pPr>
              <w:spacing w:after="0"/>
              <w:jc w:val="center"/>
              <w:rPr>
                <w:rFonts w:ascii="Commissioner" w:eastAsia="Commissioner" w:hAnsi="Commissioner" w:cs="Commissioner"/>
                <w:sz w:val="20"/>
                <w:szCs w:val="20"/>
              </w:rPr>
            </w:pPr>
          </w:p>
        </w:tc>
        <w:tc>
          <w:tcPr>
            <w:tcW w:w="677" w:type="pct"/>
            <w:gridSpan w:val="4"/>
            <w:vMerge/>
            <w:vAlign w:val="center"/>
          </w:tcPr>
          <w:p w14:paraId="24035311" w14:textId="77777777" w:rsidR="007D6EA8" w:rsidRPr="00E0698A" w:rsidRDefault="007D6EA8" w:rsidP="00515BBB">
            <w:pPr>
              <w:spacing w:after="0"/>
              <w:jc w:val="center"/>
              <w:rPr>
                <w:rFonts w:ascii="Commissioner" w:eastAsia="Commissioner" w:hAnsi="Commissioner" w:cs="Commissioner"/>
                <w:sz w:val="20"/>
                <w:szCs w:val="20"/>
              </w:rPr>
            </w:pPr>
          </w:p>
        </w:tc>
      </w:tr>
      <w:tr w:rsidR="0045375A" w:rsidRPr="00776DAC" w14:paraId="1F7CE9BC" w14:textId="77777777" w:rsidTr="00A07E2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793"/>
        </w:trPr>
        <w:tc>
          <w:tcPr>
            <w:tcW w:w="310" w:type="pct"/>
            <w:vMerge/>
            <w:shd w:val="clear" w:color="auto" w:fill="DEEAF6" w:themeFill="accent5" w:themeFillTint="33"/>
            <w:vAlign w:val="center"/>
          </w:tcPr>
          <w:p w14:paraId="2FA44044" w14:textId="77777777" w:rsidR="007D6EA8" w:rsidRPr="00776DAC" w:rsidRDefault="007D6EA8" w:rsidP="00515BBB">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942" w:type="pct"/>
            <w:gridSpan w:val="4"/>
            <w:shd w:val="clear" w:color="auto" w:fill="auto"/>
          </w:tcPr>
          <w:p w14:paraId="4B423FD4" w14:textId="3C5B8983" w:rsidR="007D6EA8" w:rsidRDefault="007D6EA8" w:rsidP="00D83A89">
            <w:pPr>
              <w:spacing w:after="0" w:line="240" w:lineRule="auto"/>
              <w:jc w:val="both"/>
              <w:rPr>
                <w:rFonts w:ascii="Commissioner" w:eastAsia="Commissioner" w:hAnsi="Commissioner" w:cs="Commissioner"/>
                <w:sz w:val="20"/>
                <w:szCs w:val="20"/>
              </w:rPr>
            </w:pPr>
            <w:r>
              <w:rPr>
                <w:rFonts w:ascii="Commissioner" w:eastAsia="Commissioner" w:hAnsi="Commissioner" w:cs="Commissioner"/>
                <w:sz w:val="20"/>
                <w:szCs w:val="20"/>
              </w:rPr>
              <w:t xml:space="preserve">Introduce la simplificación de expresiones algebraicas mediante el </w:t>
            </w:r>
            <w:r w:rsidRPr="002D10B7">
              <w:rPr>
                <w:rFonts w:ascii="Commissioner" w:eastAsia="Commissioner" w:hAnsi="Commissioner" w:cs="Commissioner"/>
                <w:i/>
                <w:iCs/>
                <w:color w:val="00B050"/>
                <w:sz w:val="20"/>
                <w:szCs w:val="20"/>
              </w:rPr>
              <w:t>ejemplo formativo 2.</w:t>
            </w:r>
            <w:r>
              <w:rPr>
                <w:rFonts w:ascii="Commissioner" w:eastAsia="Commissioner" w:hAnsi="Commissioner" w:cs="Commissioner"/>
                <w:i/>
                <w:iCs/>
                <w:color w:val="00B050"/>
                <w:sz w:val="20"/>
                <w:szCs w:val="20"/>
              </w:rPr>
              <w:t>2</w:t>
            </w:r>
            <w:r w:rsidRPr="002D10B7">
              <w:rPr>
                <w:rFonts w:ascii="Commissioner" w:eastAsia="Commissioner" w:hAnsi="Commissioner" w:cs="Commissioner"/>
                <w:i/>
                <w:iCs/>
                <w:color w:val="00B050"/>
                <w:sz w:val="20"/>
                <w:szCs w:val="20"/>
              </w:rPr>
              <w:t>.</w:t>
            </w:r>
          </w:p>
        </w:tc>
        <w:tc>
          <w:tcPr>
            <w:tcW w:w="1582" w:type="pct"/>
            <w:shd w:val="clear" w:color="auto" w:fill="auto"/>
          </w:tcPr>
          <w:p w14:paraId="06DD7B8D" w14:textId="200D39A5" w:rsidR="007D6EA8" w:rsidRPr="00B3139E" w:rsidRDefault="007D6EA8" w:rsidP="00B3139E">
            <w:pPr>
              <w:spacing w:after="0" w:line="240" w:lineRule="auto"/>
              <w:jc w:val="both"/>
              <w:rPr>
                <w:rFonts w:ascii="Commissioner" w:eastAsia="Commissioner" w:hAnsi="Commissioner" w:cs="Commissioner"/>
                <w:sz w:val="20"/>
                <w:szCs w:val="20"/>
              </w:rPr>
            </w:pPr>
            <w:r w:rsidRPr="00B3139E">
              <w:rPr>
                <w:rFonts w:ascii="Commissioner" w:eastAsia="Commissioner" w:hAnsi="Commissioner" w:cs="Commissioner"/>
                <w:b/>
                <w:bCs/>
                <w:sz w:val="20"/>
                <w:szCs w:val="20"/>
                <w:lang w:val="es-ES"/>
              </w:rPr>
              <w:t xml:space="preserve">Trabajo en plenaria: </w:t>
            </w:r>
            <w:r w:rsidRPr="00B3139E">
              <w:rPr>
                <w:rFonts w:ascii="Commissioner" w:eastAsia="Commissioner" w:hAnsi="Commissioner" w:cs="Commissioner"/>
                <w:sz w:val="20"/>
                <w:szCs w:val="20"/>
              </w:rPr>
              <w:t xml:space="preserve">Analizan el </w:t>
            </w:r>
            <w:r w:rsidRPr="00B3139E">
              <w:rPr>
                <w:rFonts w:ascii="Commissioner" w:eastAsia="Commissioner" w:hAnsi="Commissioner" w:cs="Commissioner"/>
                <w:i/>
                <w:iCs/>
                <w:color w:val="00B050"/>
                <w:sz w:val="20"/>
                <w:szCs w:val="20"/>
              </w:rPr>
              <w:t>ejemplo formativo 2.2.</w:t>
            </w:r>
            <w:r w:rsidRPr="00B3139E">
              <w:rPr>
                <w:rFonts w:ascii="Commissioner" w:eastAsia="Commissioner" w:hAnsi="Commissioner" w:cs="Commissioner"/>
                <w:sz w:val="20"/>
                <w:szCs w:val="20"/>
              </w:rPr>
              <w:t xml:space="preserve"> </w:t>
            </w:r>
          </w:p>
          <w:p w14:paraId="79D98D23" w14:textId="77777777" w:rsidR="007D6EA8" w:rsidRPr="00B3139E" w:rsidRDefault="007D6EA8" w:rsidP="00B3139E">
            <w:pPr>
              <w:spacing w:after="0" w:line="240" w:lineRule="auto"/>
              <w:jc w:val="both"/>
              <w:rPr>
                <w:rFonts w:ascii="Commissioner" w:eastAsia="Commissioner" w:hAnsi="Commissioner" w:cs="Commissioner"/>
                <w:b/>
                <w:bCs/>
                <w:sz w:val="20"/>
                <w:szCs w:val="20"/>
              </w:rPr>
            </w:pPr>
          </w:p>
          <w:p w14:paraId="79EFD953" w14:textId="71EAB6ED" w:rsidR="007D6EA8" w:rsidRPr="00B3139E" w:rsidRDefault="007D6EA8" w:rsidP="00B3139E">
            <w:pPr>
              <w:spacing w:after="0" w:line="240" w:lineRule="auto"/>
              <w:jc w:val="both"/>
              <w:rPr>
                <w:rFonts w:ascii="Commissioner" w:eastAsia="Commissioner" w:hAnsi="Commissioner" w:cs="Commissioner"/>
                <w:i/>
                <w:iCs/>
                <w:color w:val="00B050"/>
                <w:sz w:val="20"/>
                <w:szCs w:val="20"/>
              </w:rPr>
            </w:pPr>
            <w:r w:rsidRPr="00B3139E">
              <w:rPr>
                <w:rFonts w:ascii="Commissioner" w:eastAsia="Commissioner" w:hAnsi="Commissioner" w:cs="Commissioner"/>
                <w:i/>
                <w:iCs/>
                <w:color w:val="00B050"/>
                <w:sz w:val="20"/>
                <w:szCs w:val="20"/>
              </w:rPr>
              <w:t>Ejemplo formativo 2.2.</w:t>
            </w:r>
          </w:p>
          <w:p w14:paraId="53380CB1" w14:textId="77777777" w:rsidR="007D6EA8" w:rsidRPr="00B3139E" w:rsidRDefault="007D6EA8" w:rsidP="00B3139E">
            <w:pPr>
              <w:spacing w:after="120" w:line="240" w:lineRule="auto"/>
              <w:ind w:right="-93"/>
              <w:jc w:val="both"/>
              <w:rPr>
                <w:rFonts w:ascii="Commissioner" w:hAnsi="Commissioner"/>
                <w:sz w:val="20"/>
                <w:szCs w:val="20"/>
              </w:rPr>
            </w:pPr>
            <w:bookmarkStart w:id="10" w:name="_Hlk175036927"/>
            <w:r w:rsidRPr="00B3139E">
              <w:rPr>
                <w:rFonts w:ascii="Commissioner" w:hAnsi="Commissioner"/>
                <w:sz w:val="20"/>
                <w:szCs w:val="20"/>
              </w:rPr>
              <w:t>Simplifica a su mínima expresión las siguientes expresiones algebraicas.</w:t>
            </w:r>
          </w:p>
          <w:bookmarkEnd w:id="10"/>
          <w:p w14:paraId="5FFD599F" w14:textId="77777777" w:rsidR="007D6EA8" w:rsidRPr="00B3139E" w:rsidRDefault="007D6EA8" w:rsidP="00B3139E">
            <w:pPr>
              <w:pStyle w:val="Prrafodelista"/>
              <w:numPr>
                <w:ilvl w:val="0"/>
                <w:numId w:val="37"/>
              </w:numPr>
              <w:spacing w:after="120" w:line="240" w:lineRule="auto"/>
              <w:ind w:left="284" w:right="-93" w:hanging="284"/>
              <w:jc w:val="both"/>
              <w:rPr>
                <w:rFonts w:ascii="Commissioner" w:hAnsi="Commissioner"/>
                <w:noProof/>
                <w:sz w:val="20"/>
                <w:szCs w:val="20"/>
              </w:rPr>
            </w:pPr>
            <m:oMath>
              <m:r>
                <w:rPr>
                  <w:rFonts w:ascii="Cambria Math" w:hAnsi="Cambria Math"/>
                  <w:noProof/>
                  <w:sz w:val="20"/>
                  <w:szCs w:val="20"/>
                </w:rPr>
                <m:t>4ax-10bx-9bx-4ax=</m:t>
              </m:r>
            </m:oMath>
            <w:r w:rsidRPr="00B3139E">
              <w:rPr>
                <w:rFonts w:ascii="Commissioner" w:eastAsiaTheme="minorEastAsia" w:hAnsi="Commissioner"/>
                <w:noProof/>
                <w:sz w:val="20"/>
                <w:szCs w:val="20"/>
              </w:rPr>
              <w:t xml:space="preserve"> </w:t>
            </w:r>
          </w:p>
          <w:p w14:paraId="284BCB94" w14:textId="0AFDE34E" w:rsidR="007D6EA8" w:rsidRPr="00B3139E" w:rsidRDefault="007D6EA8" w:rsidP="00B3139E">
            <w:pPr>
              <w:pStyle w:val="Prrafodelista"/>
              <w:spacing w:after="120" w:line="240" w:lineRule="auto"/>
              <w:ind w:left="284" w:right="-93"/>
              <w:jc w:val="both"/>
              <w:rPr>
                <w:rFonts w:ascii="Commissioner" w:hAnsi="Commissioner"/>
                <w:noProof/>
                <w:sz w:val="20"/>
                <w:szCs w:val="20"/>
              </w:rPr>
            </w:pPr>
            <m:oMathPara>
              <m:oMath>
                <m:r>
                  <m:rPr>
                    <m:sty m:val="p"/>
                  </m:rPr>
                  <w:rPr>
                    <w:rFonts w:ascii="Cambria Math" w:eastAsiaTheme="minorEastAsia" w:hAnsi="Cambria Math"/>
                    <w:noProof/>
                    <w:sz w:val="20"/>
                    <w:szCs w:val="20"/>
                  </w:rPr>
                  <m:t>=</m:t>
                </m:r>
                <m:r>
                  <w:rPr>
                    <w:rFonts w:ascii="Cambria Math" w:hAnsi="Cambria Math"/>
                    <w:noProof/>
                    <w:sz w:val="20"/>
                    <w:szCs w:val="20"/>
                  </w:rPr>
                  <m:t>4ax-4ax-10bx-9bx</m:t>
                </m:r>
              </m:oMath>
            </m:oMathPara>
          </w:p>
          <w:p w14:paraId="7ECDA81B" w14:textId="357B30E6" w:rsidR="007D6EA8" w:rsidRPr="00B3139E" w:rsidRDefault="00154B96" w:rsidP="00B3139E">
            <w:pPr>
              <w:pStyle w:val="Prrafodelista"/>
              <w:spacing w:after="120" w:line="240" w:lineRule="auto"/>
              <w:ind w:left="284" w:right="-93"/>
              <w:jc w:val="both"/>
              <w:rPr>
                <w:rFonts w:ascii="Commissioner" w:hAnsi="Commissioner"/>
                <w:noProof/>
                <w:sz w:val="20"/>
                <w:szCs w:val="20"/>
              </w:rPr>
            </w:pPr>
            <w:r>
              <w:rPr>
                <w:rFonts w:ascii="Commissioner" w:eastAsiaTheme="minorEastAsia" w:hAnsi="Commissioner"/>
                <w:noProof/>
                <w:sz w:val="20"/>
                <w:szCs w:val="20"/>
              </w:rPr>
              <w:t xml:space="preserve">          </w:t>
            </w:r>
            <w:r w:rsidR="007D6EA8" w:rsidRPr="00B3139E">
              <w:rPr>
                <w:rFonts w:ascii="Commissioner" w:eastAsiaTheme="minorEastAsia" w:hAnsi="Commissioner"/>
                <w:noProof/>
                <w:sz w:val="20"/>
                <w:szCs w:val="20"/>
              </w:rPr>
              <w:t xml:space="preserve">           </w:t>
            </w:r>
            <m:oMath>
              <m:r>
                <w:rPr>
                  <w:rFonts w:ascii="Cambria Math" w:hAnsi="Cambria Math"/>
                  <w:noProof/>
                  <w:sz w:val="20"/>
                  <w:szCs w:val="20"/>
                </w:rPr>
                <m:t>=</m:t>
              </m:r>
            </m:oMath>
            <w:r w:rsidR="007D6EA8" w:rsidRPr="00B3139E">
              <w:rPr>
                <w:rFonts w:ascii="Commissioner" w:eastAsiaTheme="minorEastAsia" w:hAnsi="Commissioner"/>
                <w:noProof/>
                <w:sz w:val="20"/>
                <w:szCs w:val="20"/>
              </w:rPr>
              <w:t xml:space="preserve"> </w:t>
            </w:r>
            <m:oMath>
              <m:r>
                <w:rPr>
                  <w:rFonts w:ascii="Cambria Math" w:hAnsi="Cambria Math"/>
                  <w:noProof/>
                  <w:sz w:val="20"/>
                  <w:szCs w:val="20"/>
                </w:rPr>
                <m:t>-19bx</m:t>
              </m:r>
            </m:oMath>
          </w:p>
          <w:p w14:paraId="32B70E9E" w14:textId="77777777" w:rsidR="007D6EA8" w:rsidRPr="00B3139E" w:rsidRDefault="007D6EA8" w:rsidP="00B3139E">
            <w:pPr>
              <w:pStyle w:val="Prrafodelista"/>
              <w:spacing w:after="120" w:line="240" w:lineRule="auto"/>
              <w:ind w:left="284" w:right="-93"/>
              <w:jc w:val="both"/>
              <w:rPr>
                <w:rFonts w:ascii="Commissioner" w:hAnsi="Commissioner"/>
                <w:noProof/>
                <w:sz w:val="20"/>
                <w:szCs w:val="20"/>
              </w:rPr>
            </w:pPr>
          </w:p>
          <w:p w14:paraId="33B89226" w14:textId="77777777" w:rsidR="007D6EA8" w:rsidRPr="00B3139E" w:rsidRDefault="007D6EA8" w:rsidP="00B3139E">
            <w:pPr>
              <w:pStyle w:val="Prrafodelista"/>
              <w:numPr>
                <w:ilvl w:val="0"/>
                <w:numId w:val="37"/>
              </w:numPr>
              <w:spacing w:after="120" w:line="240" w:lineRule="auto"/>
              <w:ind w:left="284" w:right="-93" w:hanging="284"/>
              <w:jc w:val="both"/>
              <w:rPr>
                <w:rFonts w:ascii="Commissioner" w:hAnsi="Commissioner"/>
                <w:noProof/>
                <w:sz w:val="20"/>
                <w:szCs w:val="20"/>
              </w:rPr>
            </w:pPr>
            <m:oMath>
              <m:r>
                <w:rPr>
                  <w:rFonts w:ascii="Cambria Math" w:hAnsi="Cambria Math"/>
                  <w:sz w:val="20"/>
                  <w:szCs w:val="20"/>
                </w:rPr>
                <w:lastRenderedPageBreak/>
                <m:t>5x</m:t>
              </m:r>
              <m:sSup>
                <m:sSupPr>
                  <m:ctrlPr>
                    <w:rPr>
                      <w:rFonts w:ascii="Cambria Math" w:eastAsiaTheme="minorEastAsia" w:hAnsi="Cambria Math"/>
                      <w:i/>
                      <w:noProof/>
                      <w:sz w:val="20"/>
                      <w:szCs w:val="20"/>
                    </w:rPr>
                  </m:ctrlPr>
                </m:sSupPr>
                <m:e>
                  <m:r>
                    <w:rPr>
                      <w:rFonts w:ascii="Cambria Math" w:eastAsiaTheme="minorEastAsia" w:hAnsi="Cambria Math"/>
                      <w:noProof/>
                      <w:sz w:val="20"/>
                      <w:szCs w:val="20"/>
                    </w:rPr>
                    <m:t>y</m:t>
                  </m:r>
                </m:e>
                <m:sup>
                  <m:r>
                    <w:rPr>
                      <w:rFonts w:ascii="Cambria Math" w:eastAsiaTheme="minorEastAsia" w:hAnsi="Cambria Math"/>
                      <w:noProof/>
                      <w:sz w:val="20"/>
                      <w:szCs w:val="20"/>
                    </w:rPr>
                    <m:t>2</m:t>
                  </m:r>
                </m:sup>
              </m:sSup>
              <m:r>
                <w:rPr>
                  <w:rFonts w:ascii="Cambria Math" w:hAnsi="Cambria Math"/>
                  <w:sz w:val="20"/>
                  <w:szCs w:val="20"/>
                </w:rPr>
                <m:t>+3</m:t>
              </m:r>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2</m:t>
                  </m:r>
                </m:sup>
              </m:sSup>
              <m:r>
                <w:rPr>
                  <w:rFonts w:ascii="Cambria Math" w:hAnsi="Cambria Math"/>
                  <w:sz w:val="20"/>
                  <w:szCs w:val="20"/>
                </w:rPr>
                <m:t>y+2x</m:t>
              </m:r>
              <m:sSup>
                <m:sSupPr>
                  <m:ctrlPr>
                    <w:rPr>
                      <w:rFonts w:ascii="Cambria Math" w:hAnsi="Cambria Math"/>
                      <w:i/>
                      <w:sz w:val="20"/>
                      <w:szCs w:val="20"/>
                    </w:rPr>
                  </m:ctrlPr>
                </m:sSupPr>
                <m:e>
                  <m:r>
                    <w:rPr>
                      <w:rFonts w:ascii="Cambria Math" w:hAnsi="Cambria Math"/>
                      <w:sz w:val="20"/>
                      <w:szCs w:val="20"/>
                    </w:rPr>
                    <m:t>y</m:t>
                  </m:r>
                </m:e>
                <m:sup>
                  <m:r>
                    <w:rPr>
                      <w:rFonts w:ascii="Cambria Math" w:hAnsi="Cambria Math"/>
                      <w:sz w:val="20"/>
                      <w:szCs w:val="20"/>
                    </w:rPr>
                    <m:t>2</m:t>
                  </m:r>
                </m:sup>
              </m:sSup>
              <m:r>
                <w:rPr>
                  <w:rFonts w:ascii="Cambria Math" w:hAnsi="Cambria Math"/>
                  <w:sz w:val="20"/>
                  <w:szCs w:val="20"/>
                </w:rPr>
                <m:t>+3+2</m:t>
              </m:r>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2</m:t>
                  </m:r>
                </m:sup>
              </m:sSup>
              <m:r>
                <w:rPr>
                  <w:rFonts w:ascii="Cambria Math" w:hAnsi="Cambria Math"/>
                  <w:sz w:val="20"/>
                  <w:szCs w:val="20"/>
                </w:rPr>
                <m:t>y+5+3+4x</m:t>
              </m:r>
              <m:sSup>
                <m:sSupPr>
                  <m:ctrlPr>
                    <w:rPr>
                      <w:rFonts w:ascii="Cambria Math" w:hAnsi="Cambria Math"/>
                      <w:i/>
                      <w:sz w:val="20"/>
                      <w:szCs w:val="20"/>
                    </w:rPr>
                  </m:ctrlPr>
                </m:sSupPr>
                <m:e>
                  <m:r>
                    <w:rPr>
                      <w:rFonts w:ascii="Cambria Math" w:hAnsi="Cambria Math"/>
                      <w:sz w:val="20"/>
                      <w:szCs w:val="20"/>
                    </w:rPr>
                    <m:t>y</m:t>
                  </m:r>
                </m:e>
                <m:sup>
                  <m:r>
                    <w:rPr>
                      <w:rFonts w:ascii="Cambria Math" w:hAnsi="Cambria Math"/>
                      <w:sz w:val="20"/>
                      <w:szCs w:val="20"/>
                    </w:rPr>
                    <m:t>2</m:t>
                  </m:r>
                </m:sup>
              </m:sSup>
              <m:r>
                <w:rPr>
                  <w:rFonts w:ascii="Cambria Math" w:hAnsi="Cambria Math"/>
                  <w:sz w:val="20"/>
                  <w:szCs w:val="20"/>
                </w:rPr>
                <m:t>=</m:t>
              </m:r>
            </m:oMath>
            <w:r w:rsidRPr="00B3139E">
              <w:rPr>
                <w:rFonts w:ascii="Commissioner" w:eastAsiaTheme="minorEastAsia" w:hAnsi="Commissioner"/>
                <w:noProof/>
                <w:sz w:val="20"/>
                <w:szCs w:val="20"/>
              </w:rPr>
              <w:t xml:space="preserve"> </w:t>
            </w:r>
          </w:p>
          <w:p w14:paraId="7EABD2F2" w14:textId="67669A95" w:rsidR="007D6EA8" w:rsidRPr="00022503" w:rsidRDefault="007D6EA8" w:rsidP="00022503">
            <w:pPr>
              <w:spacing w:after="120" w:line="240" w:lineRule="auto"/>
              <w:ind w:right="-93"/>
              <w:jc w:val="both"/>
              <w:rPr>
                <w:rFonts w:ascii="Commissioner" w:eastAsiaTheme="minorEastAsia" w:hAnsi="Commissioner"/>
                <w:noProof/>
                <w:sz w:val="20"/>
                <w:szCs w:val="20"/>
              </w:rPr>
            </w:pPr>
            <m:oMathPara>
              <m:oMathParaPr>
                <m:jc m:val="left"/>
              </m:oMathParaPr>
              <m:oMath>
                <m:r>
                  <w:rPr>
                    <w:rFonts w:ascii="Cambria Math" w:hAnsi="Cambria Math"/>
                    <w:sz w:val="20"/>
                    <w:szCs w:val="20"/>
                  </w:rPr>
                  <m:t>=5x</m:t>
                </m:r>
                <m:sSup>
                  <m:sSupPr>
                    <m:ctrlPr>
                      <w:rPr>
                        <w:rFonts w:ascii="Cambria Math" w:eastAsiaTheme="minorEastAsia" w:hAnsi="Cambria Math"/>
                        <w:i/>
                        <w:noProof/>
                        <w:sz w:val="20"/>
                        <w:szCs w:val="20"/>
                      </w:rPr>
                    </m:ctrlPr>
                  </m:sSupPr>
                  <m:e>
                    <m:r>
                      <w:rPr>
                        <w:rFonts w:ascii="Cambria Math" w:eastAsiaTheme="minorEastAsia" w:hAnsi="Cambria Math"/>
                        <w:noProof/>
                        <w:sz w:val="20"/>
                        <w:szCs w:val="20"/>
                      </w:rPr>
                      <m:t xml:space="preserve">y </m:t>
                    </m:r>
                  </m:e>
                  <m:sup>
                    <m:r>
                      <w:rPr>
                        <w:rFonts w:ascii="Cambria Math" w:eastAsiaTheme="minorEastAsia" w:hAnsi="Cambria Math"/>
                        <w:noProof/>
                        <w:sz w:val="20"/>
                        <w:szCs w:val="20"/>
                      </w:rPr>
                      <m:t>2</m:t>
                    </m:r>
                  </m:sup>
                </m:sSup>
                <m:r>
                  <w:rPr>
                    <w:rFonts w:ascii="Cambria Math" w:hAnsi="Cambria Math"/>
                    <w:sz w:val="20"/>
                    <w:szCs w:val="20"/>
                  </w:rPr>
                  <m:t>+2x</m:t>
                </m:r>
                <m:sSup>
                  <m:sSupPr>
                    <m:ctrlPr>
                      <w:rPr>
                        <w:rFonts w:ascii="Cambria Math" w:hAnsi="Cambria Math"/>
                        <w:i/>
                        <w:sz w:val="20"/>
                        <w:szCs w:val="20"/>
                      </w:rPr>
                    </m:ctrlPr>
                  </m:sSupPr>
                  <m:e>
                    <m:r>
                      <w:rPr>
                        <w:rFonts w:ascii="Cambria Math" w:hAnsi="Cambria Math"/>
                        <w:sz w:val="20"/>
                        <w:szCs w:val="20"/>
                      </w:rPr>
                      <m:t>y</m:t>
                    </m:r>
                  </m:e>
                  <m:sup>
                    <m:r>
                      <w:rPr>
                        <w:rFonts w:ascii="Cambria Math" w:hAnsi="Cambria Math"/>
                        <w:sz w:val="20"/>
                        <w:szCs w:val="20"/>
                      </w:rPr>
                      <m:t>2</m:t>
                    </m:r>
                  </m:sup>
                </m:sSup>
                <m:r>
                  <w:rPr>
                    <w:rFonts w:ascii="Cambria Math" w:hAnsi="Cambria Math"/>
                    <w:sz w:val="20"/>
                    <w:szCs w:val="20"/>
                  </w:rPr>
                  <m:t>+4x</m:t>
                </m:r>
                <m:sSup>
                  <m:sSupPr>
                    <m:ctrlPr>
                      <w:rPr>
                        <w:rFonts w:ascii="Cambria Math" w:hAnsi="Cambria Math"/>
                        <w:i/>
                        <w:sz w:val="20"/>
                        <w:szCs w:val="20"/>
                      </w:rPr>
                    </m:ctrlPr>
                  </m:sSupPr>
                  <m:e>
                    <m:r>
                      <w:rPr>
                        <w:rFonts w:ascii="Cambria Math" w:hAnsi="Cambria Math"/>
                        <w:sz w:val="20"/>
                        <w:szCs w:val="20"/>
                      </w:rPr>
                      <m:t>y</m:t>
                    </m:r>
                  </m:e>
                  <m:sup>
                    <m:r>
                      <w:rPr>
                        <w:rFonts w:ascii="Cambria Math" w:hAnsi="Cambria Math"/>
                        <w:sz w:val="20"/>
                        <w:szCs w:val="20"/>
                      </w:rPr>
                      <m:t>2</m:t>
                    </m:r>
                  </m:sup>
                </m:sSup>
                <m:r>
                  <w:rPr>
                    <w:rFonts w:ascii="Cambria Math" w:hAnsi="Cambria Math"/>
                    <w:sz w:val="20"/>
                    <w:szCs w:val="20"/>
                  </w:rPr>
                  <m:t>+3</m:t>
                </m:r>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2</m:t>
                    </m:r>
                  </m:sup>
                </m:sSup>
                <m:r>
                  <w:rPr>
                    <w:rFonts w:ascii="Cambria Math" w:hAnsi="Cambria Math"/>
                    <w:sz w:val="20"/>
                    <w:szCs w:val="20"/>
                  </w:rPr>
                  <m:t>y+2</m:t>
                </m:r>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2</m:t>
                    </m:r>
                  </m:sup>
                </m:sSup>
                <m:r>
                  <w:rPr>
                    <w:rFonts w:ascii="Cambria Math" w:hAnsi="Cambria Math"/>
                    <w:sz w:val="20"/>
                    <w:szCs w:val="20"/>
                  </w:rPr>
                  <m:t>y+3+5+3</m:t>
                </m:r>
              </m:oMath>
            </m:oMathPara>
          </w:p>
          <w:p w14:paraId="47977AA9" w14:textId="041E487F" w:rsidR="007D6EA8" w:rsidRPr="009B0195" w:rsidRDefault="007D6EA8" w:rsidP="009B0195">
            <w:pPr>
              <w:spacing w:after="120" w:line="240" w:lineRule="auto"/>
              <w:ind w:right="-93"/>
              <w:jc w:val="both"/>
              <w:rPr>
                <w:rFonts w:ascii="Commissioner" w:eastAsia="Commissioner" w:hAnsi="Commissioner" w:cs="Commissioner"/>
                <w:b/>
                <w:bCs/>
                <w:sz w:val="20"/>
                <w:szCs w:val="20"/>
              </w:rPr>
            </w:pPr>
            <m:oMathPara>
              <m:oMathParaPr>
                <m:jc m:val="left"/>
              </m:oMathParaPr>
              <m:oMath>
                <m:r>
                  <w:rPr>
                    <w:rFonts w:ascii="Cambria Math" w:hAnsi="Cambria Math"/>
                    <w:sz w:val="20"/>
                    <w:szCs w:val="20"/>
                  </w:rPr>
                  <m:t xml:space="preserve">       =11x</m:t>
                </m:r>
                <m:sSup>
                  <m:sSupPr>
                    <m:ctrlPr>
                      <w:rPr>
                        <w:rFonts w:ascii="Cambria Math" w:eastAsiaTheme="minorEastAsia" w:hAnsi="Cambria Math"/>
                        <w:i/>
                        <w:noProof/>
                        <w:sz w:val="20"/>
                        <w:szCs w:val="20"/>
                      </w:rPr>
                    </m:ctrlPr>
                  </m:sSupPr>
                  <m:e>
                    <m:r>
                      <w:rPr>
                        <w:rFonts w:ascii="Cambria Math" w:eastAsiaTheme="minorEastAsia" w:hAnsi="Cambria Math"/>
                        <w:noProof/>
                        <w:sz w:val="20"/>
                        <w:szCs w:val="20"/>
                      </w:rPr>
                      <m:t>y</m:t>
                    </m:r>
                  </m:e>
                  <m:sup>
                    <m:r>
                      <w:rPr>
                        <w:rFonts w:ascii="Cambria Math" w:eastAsiaTheme="minorEastAsia" w:hAnsi="Cambria Math"/>
                        <w:noProof/>
                        <w:sz w:val="20"/>
                        <w:szCs w:val="20"/>
                      </w:rPr>
                      <m:t>2</m:t>
                    </m:r>
                  </m:sup>
                </m:sSup>
                <m:r>
                  <w:rPr>
                    <w:rFonts w:ascii="Cambria Math" w:hAnsi="Cambria Math"/>
                    <w:sz w:val="20"/>
                    <w:szCs w:val="20"/>
                  </w:rPr>
                  <m:t>+5</m:t>
                </m:r>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2</m:t>
                    </m:r>
                  </m:sup>
                </m:sSup>
                <m:r>
                  <w:rPr>
                    <w:rFonts w:ascii="Cambria Math" w:hAnsi="Cambria Math"/>
                    <w:sz w:val="20"/>
                    <w:szCs w:val="20"/>
                  </w:rPr>
                  <m:t>y+11</m:t>
                </m:r>
              </m:oMath>
            </m:oMathPara>
          </w:p>
        </w:tc>
        <w:tc>
          <w:tcPr>
            <w:tcW w:w="563" w:type="pct"/>
            <w:vMerge/>
            <w:vAlign w:val="center"/>
          </w:tcPr>
          <w:p w14:paraId="19498CA6" w14:textId="77777777" w:rsidR="007D6EA8" w:rsidRPr="00921ACF" w:rsidRDefault="007D6EA8" w:rsidP="00515BBB">
            <w:pPr>
              <w:spacing w:after="0" w:line="240" w:lineRule="auto"/>
              <w:jc w:val="center"/>
              <w:rPr>
                <w:rFonts w:ascii="Commissioner" w:eastAsia="Commissioner" w:hAnsi="Commissioner" w:cs="Commissioner"/>
                <w:sz w:val="20"/>
                <w:szCs w:val="20"/>
              </w:rPr>
            </w:pPr>
          </w:p>
        </w:tc>
        <w:tc>
          <w:tcPr>
            <w:tcW w:w="447" w:type="pct"/>
            <w:gridSpan w:val="4"/>
            <w:vMerge/>
            <w:vAlign w:val="center"/>
          </w:tcPr>
          <w:p w14:paraId="35A57B52" w14:textId="77777777" w:rsidR="007D6EA8" w:rsidRPr="00921ACF" w:rsidRDefault="007D6EA8" w:rsidP="00515BBB">
            <w:pPr>
              <w:spacing w:after="0"/>
              <w:jc w:val="center"/>
              <w:rPr>
                <w:rFonts w:ascii="Commissioner" w:eastAsia="Commissioner" w:hAnsi="Commissioner" w:cs="Commissioner"/>
                <w:sz w:val="20"/>
                <w:szCs w:val="20"/>
              </w:rPr>
            </w:pPr>
          </w:p>
        </w:tc>
        <w:tc>
          <w:tcPr>
            <w:tcW w:w="479" w:type="pct"/>
            <w:gridSpan w:val="5"/>
            <w:vMerge/>
            <w:vAlign w:val="center"/>
          </w:tcPr>
          <w:p w14:paraId="2878C96A" w14:textId="77777777" w:rsidR="007D6EA8" w:rsidRPr="00E0698A" w:rsidRDefault="007D6EA8" w:rsidP="00515BBB">
            <w:pPr>
              <w:spacing w:after="0"/>
              <w:jc w:val="center"/>
              <w:rPr>
                <w:rFonts w:ascii="Commissioner" w:eastAsia="Commissioner" w:hAnsi="Commissioner" w:cs="Commissioner"/>
                <w:sz w:val="20"/>
                <w:szCs w:val="20"/>
              </w:rPr>
            </w:pPr>
          </w:p>
        </w:tc>
        <w:tc>
          <w:tcPr>
            <w:tcW w:w="677" w:type="pct"/>
            <w:gridSpan w:val="4"/>
            <w:vMerge/>
            <w:vAlign w:val="center"/>
          </w:tcPr>
          <w:p w14:paraId="3CD3AC11" w14:textId="77777777" w:rsidR="007D6EA8" w:rsidRPr="00E0698A" w:rsidRDefault="007D6EA8" w:rsidP="00515BBB">
            <w:pPr>
              <w:spacing w:after="0"/>
              <w:jc w:val="center"/>
              <w:rPr>
                <w:rFonts w:ascii="Commissioner" w:eastAsia="Commissioner" w:hAnsi="Commissioner" w:cs="Commissioner"/>
                <w:sz w:val="20"/>
                <w:szCs w:val="20"/>
              </w:rPr>
            </w:pPr>
          </w:p>
        </w:tc>
      </w:tr>
      <w:tr w:rsidR="0045375A" w:rsidRPr="00776DAC" w14:paraId="0F1A964A" w14:textId="77777777" w:rsidTr="00A07E2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793"/>
        </w:trPr>
        <w:tc>
          <w:tcPr>
            <w:tcW w:w="310" w:type="pct"/>
            <w:vMerge/>
            <w:shd w:val="clear" w:color="auto" w:fill="DEEAF6" w:themeFill="accent5" w:themeFillTint="33"/>
            <w:vAlign w:val="center"/>
          </w:tcPr>
          <w:p w14:paraId="077F86DF" w14:textId="77777777" w:rsidR="007D6EA8" w:rsidRPr="00776DAC" w:rsidRDefault="007D6EA8" w:rsidP="00515BBB">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942" w:type="pct"/>
            <w:gridSpan w:val="4"/>
            <w:shd w:val="clear" w:color="auto" w:fill="auto"/>
          </w:tcPr>
          <w:p w14:paraId="4265E0A5" w14:textId="34C76745" w:rsidR="007D6EA8" w:rsidRDefault="007D6EA8" w:rsidP="00D83A89">
            <w:pPr>
              <w:spacing w:after="0" w:line="240" w:lineRule="auto"/>
              <w:jc w:val="both"/>
              <w:rPr>
                <w:rFonts w:ascii="Commissioner" w:eastAsia="Commissioner" w:hAnsi="Commissioner" w:cs="Commissioner"/>
                <w:sz w:val="20"/>
                <w:szCs w:val="20"/>
              </w:rPr>
            </w:pPr>
            <w:r>
              <w:rPr>
                <w:rFonts w:ascii="Commissioner" w:eastAsia="Commissioner" w:hAnsi="Commissioner" w:cs="Commissioner"/>
                <w:sz w:val="20"/>
                <w:szCs w:val="20"/>
              </w:rPr>
              <w:t xml:space="preserve">Introduce los productos notables mediante el </w:t>
            </w:r>
            <w:r w:rsidRPr="002D10B7">
              <w:rPr>
                <w:rFonts w:ascii="Commissioner" w:eastAsia="Commissioner" w:hAnsi="Commissioner" w:cs="Commissioner"/>
                <w:i/>
                <w:iCs/>
                <w:color w:val="00B050"/>
                <w:sz w:val="20"/>
                <w:szCs w:val="20"/>
              </w:rPr>
              <w:t>ejemplo formativo 2.</w:t>
            </w:r>
            <w:r>
              <w:rPr>
                <w:rFonts w:ascii="Commissioner" w:eastAsia="Commissioner" w:hAnsi="Commissioner" w:cs="Commissioner"/>
                <w:i/>
                <w:iCs/>
                <w:color w:val="00B050"/>
                <w:sz w:val="20"/>
                <w:szCs w:val="20"/>
              </w:rPr>
              <w:t>4</w:t>
            </w:r>
            <w:r w:rsidRPr="002D10B7">
              <w:rPr>
                <w:rFonts w:ascii="Commissioner" w:eastAsia="Commissioner" w:hAnsi="Commissioner" w:cs="Commissioner"/>
                <w:i/>
                <w:iCs/>
                <w:color w:val="00B050"/>
                <w:sz w:val="20"/>
                <w:szCs w:val="20"/>
              </w:rPr>
              <w:t>.</w:t>
            </w:r>
            <w:r>
              <w:rPr>
                <w:rFonts w:ascii="Commissioner" w:eastAsia="Commissioner" w:hAnsi="Commissioner" w:cs="Commissioner"/>
                <w:sz w:val="20"/>
                <w:szCs w:val="20"/>
              </w:rPr>
              <w:t xml:space="preserve"> </w:t>
            </w:r>
          </w:p>
        </w:tc>
        <w:tc>
          <w:tcPr>
            <w:tcW w:w="1582" w:type="pct"/>
            <w:shd w:val="clear" w:color="auto" w:fill="auto"/>
          </w:tcPr>
          <w:p w14:paraId="538DFFE2" w14:textId="64B000F1" w:rsidR="007D6EA8" w:rsidRPr="009B0195" w:rsidRDefault="007D6EA8" w:rsidP="00515BBB">
            <w:pPr>
              <w:spacing w:after="0" w:line="240" w:lineRule="auto"/>
              <w:jc w:val="both"/>
              <w:rPr>
                <w:rFonts w:ascii="Commissioner" w:eastAsia="Commissioner" w:hAnsi="Commissioner" w:cs="Commissioner"/>
                <w:sz w:val="20"/>
                <w:szCs w:val="20"/>
              </w:rPr>
            </w:pPr>
            <w:r w:rsidRPr="009B0195">
              <w:rPr>
                <w:rFonts w:ascii="Commissioner" w:eastAsia="Commissioner" w:hAnsi="Commissioner" w:cs="Commissioner"/>
                <w:b/>
                <w:bCs/>
                <w:sz w:val="20"/>
                <w:szCs w:val="20"/>
                <w:lang w:val="es-ES"/>
              </w:rPr>
              <w:t xml:space="preserve">Trabajo en plenaria: </w:t>
            </w:r>
            <w:r w:rsidRPr="009B0195">
              <w:rPr>
                <w:rFonts w:ascii="Commissioner" w:eastAsia="Commissioner" w:hAnsi="Commissioner" w:cs="Commissioner"/>
                <w:sz w:val="20"/>
                <w:szCs w:val="20"/>
              </w:rPr>
              <w:t xml:space="preserve">Analizan el </w:t>
            </w:r>
            <w:r w:rsidRPr="009B0195">
              <w:rPr>
                <w:rFonts w:ascii="Commissioner" w:eastAsia="Commissioner" w:hAnsi="Commissioner" w:cs="Commissioner"/>
                <w:i/>
                <w:iCs/>
                <w:color w:val="00B050"/>
                <w:sz w:val="20"/>
                <w:szCs w:val="20"/>
              </w:rPr>
              <w:t>ejemplo formativo 2.4.</w:t>
            </w:r>
            <w:r w:rsidRPr="009B0195">
              <w:rPr>
                <w:rFonts w:ascii="Commissioner" w:eastAsia="Commissioner" w:hAnsi="Commissioner" w:cs="Commissioner"/>
                <w:sz w:val="20"/>
                <w:szCs w:val="20"/>
              </w:rPr>
              <w:t xml:space="preserve"> </w:t>
            </w:r>
          </w:p>
          <w:p w14:paraId="1A58C9A2" w14:textId="77777777" w:rsidR="007D6EA8" w:rsidRPr="009B0195" w:rsidRDefault="007D6EA8" w:rsidP="00515BBB">
            <w:pPr>
              <w:spacing w:after="0" w:line="240" w:lineRule="auto"/>
              <w:jc w:val="both"/>
              <w:rPr>
                <w:rFonts w:ascii="Commissioner" w:eastAsia="Commissioner" w:hAnsi="Commissioner" w:cs="Commissioner"/>
                <w:b/>
                <w:bCs/>
                <w:sz w:val="20"/>
                <w:szCs w:val="20"/>
              </w:rPr>
            </w:pPr>
          </w:p>
          <w:p w14:paraId="2BB51DA5" w14:textId="42883D6B" w:rsidR="007D6EA8" w:rsidRPr="009B0195" w:rsidRDefault="007D6EA8" w:rsidP="00515BBB">
            <w:pPr>
              <w:spacing w:after="0" w:line="240" w:lineRule="auto"/>
              <w:jc w:val="both"/>
              <w:rPr>
                <w:rFonts w:ascii="Commissioner" w:eastAsia="Commissioner" w:hAnsi="Commissioner" w:cs="Commissioner"/>
                <w:i/>
                <w:iCs/>
                <w:color w:val="00B050"/>
                <w:sz w:val="20"/>
                <w:szCs w:val="20"/>
              </w:rPr>
            </w:pPr>
            <w:r w:rsidRPr="009B0195">
              <w:rPr>
                <w:rFonts w:ascii="Commissioner" w:eastAsia="Commissioner" w:hAnsi="Commissioner" w:cs="Commissioner"/>
                <w:i/>
                <w:iCs/>
                <w:color w:val="00B050"/>
                <w:sz w:val="20"/>
                <w:szCs w:val="20"/>
              </w:rPr>
              <w:t>Ejemplo formativo 2.4.</w:t>
            </w:r>
          </w:p>
          <w:p w14:paraId="741D6091" w14:textId="77777777" w:rsidR="007D6EA8" w:rsidRPr="009B0195" w:rsidRDefault="007D6EA8" w:rsidP="009B0195">
            <w:pPr>
              <w:contextualSpacing/>
              <w:jc w:val="both"/>
              <w:rPr>
                <w:rFonts w:ascii="Commissioner" w:hAnsi="Commissioner"/>
                <w:sz w:val="20"/>
                <w:szCs w:val="20"/>
              </w:rPr>
            </w:pPr>
            <w:r w:rsidRPr="009B0195">
              <w:rPr>
                <w:rFonts w:ascii="Commissioner" w:hAnsi="Commissioner"/>
                <w:sz w:val="20"/>
                <w:szCs w:val="20"/>
              </w:rPr>
              <w:t>Cálculo de productos aplicando los productos notables.</w:t>
            </w:r>
          </w:p>
          <w:p w14:paraId="286D43A2" w14:textId="77777777" w:rsidR="00022503" w:rsidRPr="00022503" w:rsidRDefault="00000000" w:rsidP="009B0195">
            <w:pPr>
              <w:pStyle w:val="Prrafodelista"/>
              <w:numPr>
                <w:ilvl w:val="0"/>
                <w:numId w:val="39"/>
              </w:numPr>
              <w:spacing w:line="278" w:lineRule="auto"/>
              <w:ind w:left="426" w:hanging="284"/>
              <w:rPr>
                <w:rFonts w:ascii="Commissioner" w:hAnsi="Commissioner"/>
                <w:sz w:val="20"/>
                <w:szCs w:val="20"/>
              </w:rPr>
            </w:pPr>
            <m:oMath>
              <m:sSup>
                <m:sSupPr>
                  <m:ctrlPr>
                    <w:rPr>
                      <w:rFonts w:ascii="Cambria Math" w:hAnsi="Cambria Math"/>
                      <w:i/>
                      <w:sz w:val="20"/>
                      <w:szCs w:val="20"/>
                    </w:rPr>
                  </m:ctrlPr>
                </m:sSupPr>
                <m:e>
                  <m:r>
                    <w:rPr>
                      <w:rFonts w:ascii="Cambria Math" w:hAnsi="Cambria Math"/>
                      <w:sz w:val="20"/>
                      <w:szCs w:val="20"/>
                    </w:rPr>
                    <m:t>(x+2)</m:t>
                  </m:r>
                </m:e>
                <m:sup>
                  <m:r>
                    <w:rPr>
                      <w:rFonts w:ascii="Cambria Math" w:hAnsi="Cambria Math"/>
                      <w:sz w:val="20"/>
                      <w:szCs w:val="20"/>
                    </w:rPr>
                    <m:t>2</m:t>
                  </m:r>
                </m:sup>
              </m:sSup>
            </m:oMath>
            <w:r w:rsidR="007D6EA8" w:rsidRPr="009B0195">
              <w:rPr>
                <w:rFonts w:ascii="Commissioner" w:hAnsi="Commissioner"/>
                <w:b/>
                <w:bCs/>
                <w:sz w:val="20"/>
                <w:szCs w:val="20"/>
              </w:rPr>
              <w:t xml:space="preserve"> </w:t>
            </w:r>
            <w:r w:rsidR="007D6EA8" w:rsidRPr="009B0195">
              <w:rPr>
                <w:rFonts w:ascii="Commissioner" w:hAnsi="Commissioner"/>
                <w:sz w:val="20"/>
                <w:szCs w:val="20"/>
              </w:rPr>
              <w:t>=</w:t>
            </w:r>
            <w:r w:rsidR="007D6EA8" w:rsidRPr="009B0195">
              <w:rPr>
                <w:rFonts w:ascii="Commissioner" w:hAnsi="Commissioner"/>
                <w:b/>
                <w:bCs/>
                <w:sz w:val="20"/>
                <w:szCs w:val="20"/>
              </w:rPr>
              <w:t xml:space="preserve">           </w:t>
            </w:r>
            <w:r w:rsidR="007D6EA8" w:rsidRPr="009B0195">
              <w:rPr>
                <w:rFonts w:ascii="Commissioner" w:hAnsi="Commissioner"/>
                <w:sz w:val="20"/>
                <w:szCs w:val="20"/>
              </w:rPr>
              <w:t xml:space="preserve">2.  </w:t>
            </w:r>
            <m:oMath>
              <m:r>
                <w:rPr>
                  <w:rFonts w:ascii="Cambria Math" w:hAnsi="Cambria Math"/>
                  <w:sz w:val="20"/>
                  <w:szCs w:val="20"/>
                </w:rPr>
                <m:t>(x-2)(x+2)</m:t>
              </m:r>
            </m:oMath>
            <w:r w:rsidR="007D6EA8" w:rsidRPr="009B0195">
              <w:rPr>
                <w:rFonts w:ascii="Commissioner" w:eastAsiaTheme="minorEastAsia" w:hAnsi="Commissioner"/>
                <w:sz w:val="20"/>
                <w:szCs w:val="20"/>
              </w:rPr>
              <w:t xml:space="preserve"> =           </w:t>
            </w:r>
          </w:p>
          <w:p w14:paraId="260E7EC9" w14:textId="3D275178" w:rsidR="007D6EA8" w:rsidRPr="009B0195" w:rsidRDefault="007D6EA8" w:rsidP="009B0195">
            <w:pPr>
              <w:pStyle w:val="Prrafodelista"/>
              <w:numPr>
                <w:ilvl w:val="0"/>
                <w:numId w:val="39"/>
              </w:numPr>
              <w:spacing w:line="278" w:lineRule="auto"/>
              <w:ind w:left="426" w:hanging="284"/>
              <w:rPr>
                <w:rFonts w:ascii="Commissioner" w:hAnsi="Commissioner"/>
                <w:sz w:val="20"/>
                <w:szCs w:val="20"/>
              </w:rPr>
            </w:pPr>
            <w:r w:rsidRPr="009B0195">
              <w:rPr>
                <w:rFonts w:ascii="Commissioner" w:eastAsiaTheme="minorEastAsia" w:hAnsi="Commissioner"/>
                <w:sz w:val="20"/>
                <w:szCs w:val="20"/>
              </w:rPr>
              <w:t xml:space="preserve"> 3.</w:t>
            </w:r>
            <w:r w:rsidRPr="009B0195">
              <w:rPr>
                <w:rFonts w:ascii="Commissioner" w:eastAsiaTheme="minorEastAsia" w:hAnsi="Commissioner"/>
                <w:b/>
                <w:bCs/>
                <w:sz w:val="20"/>
                <w:szCs w:val="20"/>
              </w:rPr>
              <w:t xml:space="preserve">  </w:t>
            </w:r>
            <m:oMath>
              <m:sSup>
                <m:sSupPr>
                  <m:ctrlPr>
                    <w:rPr>
                      <w:rFonts w:ascii="Cambria Math" w:eastAsiaTheme="minorEastAsia" w:hAnsi="Cambria Math"/>
                      <w:i/>
                      <w:sz w:val="20"/>
                      <w:szCs w:val="20"/>
                    </w:rPr>
                  </m:ctrlPr>
                </m:sSupPr>
                <m:e>
                  <m:r>
                    <w:rPr>
                      <w:rFonts w:ascii="Cambria Math" w:eastAsiaTheme="minorEastAsia" w:hAnsi="Cambria Math"/>
                      <w:sz w:val="20"/>
                      <w:szCs w:val="20"/>
                    </w:rPr>
                    <m:t>(x+1)</m:t>
                  </m:r>
                </m:e>
                <m:sup>
                  <m:r>
                    <w:rPr>
                      <w:rFonts w:ascii="Cambria Math" w:eastAsiaTheme="minorEastAsia" w:hAnsi="Cambria Math"/>
                      <w:sz w:val="20"/>
                      <w:szCs w:val="20"/>
                    </w:rPr>
                    <m:t>3</m:t>
                  </m:r>
                </m:sup>
              </m:sSup>
              <m:r>
                <w:rPr>
                  <w:rFonts w:ascii="Cambria Math" w:eastAsiaTheme="minorEastAsia" w:hAnsi="Cambria Math"/>
                  <w:sz w:val="20"/>
                  <w:szCs w:val="20"/>
                </w:rPr>
                <m:t>=</m:t>
              </m:r>
            </m:oMath>
            <w:r w:rsidRPr="009B0195">
              <w:rPr>
                <w:rFonts w:ascii="Commissioner" w:eastAsiaTheme="minorEastAsia" w:hAnsi="Commissioner"/>
                <w:sz w:val="20"/>
                <w:szCs w:val="20"/>
              </w:rPr>
              <w:t xml:space="preserve">              4.</w:t>
            </w:r>
            <w:r w:rsidRPr="009B0195">
              <w:rPr>
                <w:rFonts w:ascii="Commissioner" w:eastAsiaTheme="minorEastAsia" w:hAnsi="Commissioner"/>
                <w:b/>
                <w:bCs/>
                <w:sz w:val="20"/>
                <w:szCs w:val="20"/>
              </w:rPr>
              <w:t xml:space="preserve">  </w:t>
            </w:r>
            <m:oMath>
              <m:r>
                <w:rPr>
                  <w:rFonts w:ascii="Cambria Math" w:eastAsiaTheme="minorEastAsia" w:hAnsi="Cambria Math"/>
                  <w:sz w:val="20"/>
                  <w:szCs w:val="20"/>
                </w:rPr>
                <m:t>(x-1)(</m:t>
              </m:r>
              <m:sSup>
                <m:sSupPr>
                  <m:ctrlPr>
                    <w:rPr>
                      <w:rFonts w:ascii="Cambria Math" w:eastAsiaTheme="minorEastAsia" w:hAnsi="Cambria Math"/>
                      <w:i/>
                      <w:sz w:val="20"/>
                      <w:szCs w:val="20"/>
                    </w:rPr>
                  </m:ctrlPr>
                </m:sSupPr>
                <m:e>
                  <m:r>
                    <w:rPr>
                      <w:rFonts w:ascii="Cambria Math" w:eastAsiaTheme="minorEastAsia" w:hAnsi="Cambria Math"/>
                      <w:sz w:val="20"/>
                      <w:szCs w:val="20"/>
                    </w:rPr>
                    <m:t>x</m:t>
                  </m:r>
                </m:e>
                <m:sup>
                  <m:r>
                    <w:rPr>
                      <w:rFonts w:ascii="Cambria Math" w:eastAsiaTheme="minorEastAsia" w:hAnsi="Cambria Math"/>
                      <w:sz w:val="20"/>
                      <w:szCs w:val="20"/>
                    </w:rPr>
                    <m:t>2</m:t>
                  </m:r>
                </m:sup>
              </m:sSup>
              <m:r>
                <w:rPr>
                  <w:rFonts w:ascii="Cambria Math" w:eastAsiaTheme="minorEastAsia" w:hAnsi="Cambria Math"/>
                  <w:sz w:val="20"/>
                  <w:szCs w:val="20"/>
                </w:rPr>
                <m:t>+x+1)</m:t>
              </m:r>
            </m:oMath>
            <w:r w:rsidRPr="009B0195">
              <w:rPr>
                <w:rFonts w:ascii="Commissioner" w:eastAsiaTheme="minorEastAsia" w:hAnsi="Commissioner"/>
                <w:sz w:val="20"/>
                <w:szCs w:val="20"/>
              </w:rPr>
              <w:t>=</w:t>
            </w:r>
            <w:r w:rsidRPr="009B0195">
              <w:rPr>
                <w:rFonts w:ascii="Commissioner" w:eastAsiaTheme="minorEastAsia" w:hAnsi="Commissioner"/>
                <w:b/>
                <w:bCs/>
                <w:sz w:val="20"/>
                <w:szCs w:val="20"/>
              </w:rPr>
              <w:t xml:space="preserve"> </w:t>
            </w:r>
          </w:p>
          <w:p w14:paraId="1522A2FD" w14:textId="24FB7990" w:rsidR="007D6EA8" w:rsidRPr="009B0195" w:rsidRDefault="007D6EA8" w:rsidP="009B0195">
            <w:pPr>
              <w:spacing w:after="0" w:line="240" w:lineRule="auto"/>
              <w:rPr>
                <w:rFonts w:ascii="Commissioner" w:hAnsi="Commissioner"/>
                <w:b/>
                <w:bCs/>
                <w:sz w:val="20"/>
                <w:szCs w:val="20"/>
              </w:rPr>
            </w:pPr>
            <w:r w:rsidRPr="009B0195">
              <w:rPr>
                <w:rFonts w:ascii="Commissioner" w:hAnsi="Commissioner"/>
                <w:b/>
                <w:bCs/>
                <w:sz w:val="20"/>
                <w:szCs w:val="20"/>
              </w:rPr>
              <w:t>Resolución:</w:t>
            </w:r>
          </w:p>
          <w:p w14:paraId="6CD37FB3" w14:textId="77777777" w:rsidR="007D6EA8" w:rsidRPr="009B0195" w:rsidRDefault="007D6EA8" w:rsidP="009B0195">
            <w:pPr>
              <w:rPr>
                <w:rFonts w:ascii="Commissioner" w:hAnsi="Commissioner"/>
                <w:sz w:val="20"/>
                <w:szCs w:val="20"/>
              </w:rPr>
            </w:pPr>
            <w:r w:rsidRPr="009B0195">
              <w:rPr>
                <w:rFonts w:ascii="Commissioner" w:hAnsi="Commissioner"/>
                <w:sz w:val="20"/>
                <w:szCs w:val="20"/>
              </w:rPr>
              <w:t>Identifica en cada caso la regla que corresponde al producto notable</w:t>
            </w:r>
          </w:p>
          <w:p w14:paraId="08D6F449" w14:textId="77777777" w:rsidR="007D6EA8" w:rsidRPr="009B0195" w:rsidRDefault="00000000" w:rsidP="0045375A">
            <w:pPr>
              <w:pStyle w:val="Prrafodelista"/>
              <w:numPr>
                <w:ilvl w:val="0"/>
                <w:numId w:val="111"/>
              </w:numPr>
              <w:spacing w:line="278" w:lineRule="auto"/>
              <w:ind w:left="300" w:hanging="300"/>
              <w:rPr>
                <w:rFonts w:ascii="Commissioner" w:hAnsi="Commissioner"/>
                <w:sz w:val="20"/>
                <w:szCs w:val="20"/>
              </w:rPr>
            </w:pPr>
            <m:oMath>
              <m:sSup>
                <m:sSupPr>
                  <m:ctrlPr>
                    <w:rPr>
                      <w:rFonts w:ascii="Cambria Math" w:hAnsi="Cambria Math"/>
                      <w:i/>
                      <w:sz w:val="20"/>
                      <w:szCs w:val="20"/>
                    </w:rPr>
                  </m:ctrlPr>
                </m:sSupPr>
                <m:e>
                  <m:r>
                    <w:rPr>
                      <w:rFonts w:ascii="Cambria Math" w:hAnsi="Cambria Math"/>
                      <w:sz w:val="20"/>
                      <w:szCs w:val="20"/>
                    </w:rPr>
                    <m:t>(x+2)</m:t>
                  </m:r>
                </m:e>
                <m:sup>
                  <m:r>
                    <w:rPr>
                      <w:rFonts w:ascii="Cambria Math" w:hAnsi="Cambria Math"/>
                      <w:sz w:val="20"/>
                      <w:szCs w:val="20"/>
                    </w:rPr>
                    <m:t>2</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2</m:t>
                  </m:r>
                </m:sup>
              </m:sSup>
              <m:r>
                <w:rPr>
                  <w:rFonts w:ascii="Cambria Math" w:hAnsi="Cambria Math"/>
                  <w:sz w:val="20"/>
                  <w:szCs w:val="20"/>
                </w:rPr>
                <m:t xml:space="preserve">+4+2∙2∙x= </m:t>
              </m:r>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2</m:t>
                  </m:r>
                </m:sup>
              </m:sSup>
              <m:r>
                <w:rPr>
                  <w:rFonts w:ascii="Cambria Math" w:hAnsi="Cambria Math"/>
                  <w:sz w:val="20"/>
                  <w:szCs w:val="20"/>
                </w:rPr>
                <m:t>+4x+4</m:t>
              </m:r>
            </m:oMath>
            <w:r w:rsidR="007D6EA8" w:rsidRPr="009B0195">
              <w:rPr>
                <w:rFonts w:ascii="Commissioner" w:eastAsiaTheme="minorEastAsia" w:hAnsi="Commissioner"/>
                <w:sz w:val="20"/>
                <w:szCs w:val="20"/>
              </w:rPr>
              <w:t xml:space="preserve">    (</w:t>
            </w:r>
            <w:r w:rsidR="007D6EA8" w:rsidRPr="009B0195">
              <w:rPr>
                <w:rFonts w:ascii="Commissioner" w:hAnsi="Commissioner"/>
                <w:color w:val="1A1A1A"/>
                <w:sz w:val="20"/>
                <w:szCs w:val="20"/>
              </w:rPr>
              <w:t>Binomio al cuadrado</w:t>
            </w:r>
            <w:r w:rsidR="007D6EA8" w:rsidRPr="009B0195">
              <w:rPr>
                <w:rFonts w:ascii="Commissioner" w:eastAsiaTheme="minorEastAsia" w:hAnsi="Commissioner"/>
                <w:sz w:val="20"/>
                <w:szCs w:val="20"/>
              </w:rPr>
              <w:t>).</w:t>
            </w:r>
          </w:p>
          <w:p w14:paraId="39664A8B" w14:textId="200C4554" w:rsidR="007D6EA8" w:rsidRPr="009B0195" w:rsidRDefault="007D6EA8" w:rsidP="0045375A">
            <w:pPr>
              <w:pStyle w:val="Prrafodelista"/>
              <w:numPr>
                <w:ilvl w:val="0"/>
                <w:numId w:val="111"/>
              </w:numPr>
              <w:spacing w:line="278" w:lineRule="auto"/>
              <w:ind w:left="300" w:hanging="300"/>
              <w:rPr>
                <w:rFonts w:ascii="Commissioner" w:hAnsi="Commissioner"/>
                <w:sz w:val="20"/>
                <w:szCs w:val="20"/>
              </w:rPr>
            </w:pPr>
            <m:oMath>
              <m:r>
                <w:rPr>
                  <w:rFonts w:ascii="Cambria Math" w:eastAsiaTheme="minorEastAsia" w:hAnsi="Cambria Math"/>
                  <w:sz w:val="20"/>
                  <w:szCs w:val="20"/>
                </w:rPr>
                <m:t>(x-2)</m:t>
              </m:r>
              <m:d>
                <m:dPr>
                  <m:ctrlPr>
                    <w:rPr>
                      <w:rFonts w:ascii="Cambria Math" w:eastAsiaTheme="minorEastAsia" w:hAnsi="Cambria Math"/>
                      <w:i/>
                      <w:sz w:val="20"/>
                      <w:szCs w:val="20"/>
                    </w:rPr>
                  </m:ctrlPr>
                </m:dPr>
                <m:e>
                  <m:r>
                    <w:rPr>
                      <w:rFonts w:ascii="Cambria Math" w:eastAsiaTheme="minorEastAsia" w:hAnsi="Cambria Math"/>
                      <w:sz w:val="20"/>
                      <w:szCs w:val="20"/>
                    </w:rPr>
                    <m:t>x+2</m:t>
                  </m:r>
                </m:e>
              </m:d>
              <m:r>
                <w:rPr>
                  <w:rFonts w:ascii="Cambria Math" w:eastAsiaTheme="minorEastAsia" w:hAnsi="Cambria Math"/>
                  <w:sz w:val="20"/>
                  <w:szCs w:val="20"/>
                </w:rPr>
                <m:t xml:space="preserve">= </m:t>
              </m:r>
              <m:sSup>
                <m:sSupPr>
                  <m:ctrlPr>
                    <w:rPr>
                      <w:rFonts w:ascii="Cambria Math" w:eastAsiaTheme="minorEastAsia" w:hAnsi="Cambria Math"/>
                      <w:i/>
                      <w:sz w:val="20"/>
                      <w:szCs w:val="20"/>
                    </w:rPr>
                  </m:ctrlPr>
                </m:sSupPr>
                <m:e>
                  <m:r>
                    <w:rPr>
                      <w:rFonts w:ascii="Cambria Math" w:eastAsiaTheme="minorEastAsia" w:hAnsi="Cambria Math"/>
                      <w:sz w:val="20"/>
                      <w:szCs w:val="20"/>
                    </w:rPr>
                    <m:t>x</m:t>
                  </m:r>
                </m:e>
                <m:sup>
                  <m:r>
                    <w:rPr>
                      <w:rFonts w:ascii="Cambria Math" w:eastAsiaTheme="minorEastAsia" w:hAnsi="Cambria Math"/>
                      <w:sz w:val="20"/>
                      <w:szCs w:val="20"/>
                    </w:rPr>
                    <m:t>2</m:t>
                  </m:r>
                </m:sup>
              </m:sSup>
              <m:r>
                <w:rPr>
                  <w:rFonts w:ascii="Cambria Math" w:eastAsiaTheme="minorEastAsia" w:hAnsi="Cambria Math"/>
                  <w:sz w:val="20"/>
                  <w:szCs w:val="20"/>
                </w:rPr>
                <m:t>-4</m:t>
              </m:r>
            </m:oMath>
            <w:r w:rsidRPr="009B0195">
              <w:rPr>
                <w:rFonts w:ascii="Commissioner" w:eastAsiaTheme="minorEastAsia" w:hAnsi="Commissioner"/>
                <w:sz w:val="20"/>
                <w:szCs w:val="20"/>
              </w:rPr>
              <w:t xml:space="preserve">        (</w:t>
            </w:r>
            <w:r w:rsidRPr="009B0195">
              <w:rPr>
                <w:rFonts w:ascii="Commissioner" w:hAnsi="Commissioner"/>
                <w:color w:val="1A1A1A"/>
                <w:sz w:val="20"/>
                <w:szCs w:val="20"/>
              </w:rPr>
              <w:t>Suma por diferencia</w:t>
            </w:r>
            <w:r w:rsidRPr="009B0195">
              <w:rPr>
                <w:rFonts w:ascii="Commissioner" w:eastAsiaTheme="minorEastAsia" w:hAnsi="Commissioner"/>
                <w:sz w:val="20"/>
                <w:szCs w:val="20"/>
              </w:rPr>
              <w:t>).</w:t>
            </w:r>
          </w:p>
          <w:p w14:paraId="24468EEA" w14:textId="685918B8" w:rsidR="007D6EA8" w:rsidRPr="009B0195" w:rsidRDefault="00000000" w:rsidP="0045375A">
            <w:pPr>
              <w:pStyle w:val="Prrafodelista"/>
              <w:numPr>
                <w:ilvl w:val="0"/>
                <w:numId w:val="111"/>
              </w:numPr>
              <w:spacing w:line="278" w:lineRule="auto"/>
              <w:ind w:left="300" w:hanging="300"/>
              <w:rPr>
                <w:rFonts w:ascii="Commissioner" w:hAnsi="Commissioner"/>
                <w:sz w:val="20"/>
                <w:szCs w:val="20"/>
              </w:rPr>
            </w:pPr>
            <m:oMath>
              <m:sSup>
                <m:sSupPr>
                  <m:ctrlPr>
                    <w:rPr>
                      <w:rFonts w:ascii="Cambria Math" w:eastAsiaTheme="minorEastAsia" w:hAnsi="Cambria Math"/>
                      <w:i/>
                      <w:sz w:val="20"/>
                      <w:szCs w:val="20"/>
                    </w:rPr>
                  </m:ctrlPr>
                </m:sSupPr>
                <m:e>
                  <m:r>
                    <w:rPr>
                      <w:rFonts w:ascii="Cambria Math" w:eastAsiaTheme="minorEastAsia" w:hAnsi="Cambria Math"/>
                      <w:sz w:val="20"/>
                      <w:szCs w:val="20"/>
                    </w:rPr>
                    <m:t>(x+1)</m:t>
                  </m:r>
                </m:e>
                <m:sup>
                  <m:r>
                    <w:rPr>
                      <w:rFonts w:ascii="Cambria Math" w:eastAsiaTheme="minorEastAsia" w:hAnsi="Cambria Math"/>
                      <w:sz w:val="20"/>
                      <w:szCs w:val="20"/>
                    </w:rPr>
                    <m:t>3</m:t>
                  </m:r>
                </m:sup>
              </m:sSup>
              <m:r>
                <w:rPr>
                  <w:rFonts w:ascii="Cambria Math" w:eastAsiaTheme="minorEastAsia" w:hAnsi="Cambria Math"/>
                  <w:sz w:val="20"/>
                  <w:szCs w:val="20"/>
                </w:rPr>
                <m:t xml:space="preserve">= </m:t>
              </m:r>
              <m:sSup>
                <m:sSupPr>
                  <m:ctrlPr>
                    <w:rPr>
                      <w:rFonts w:ascii="Cambria Math" w:eastAsiaTheme="minorEastAsia" w:hAnsi="Cambria Math"/>
                      <w:i/>
                      <w:sz w:val="20"/>
                      <w:szCs w:val="20"/>
                    </w:rPr>
                  </m:ctrlPr>
                </m:sSupPr>
                <m:e>
                  <m:r>
                    <w:rPr>
                      <w:rFonts w:ascii="Cambria Math" w:eastAsiaTheme="minorEastAsia" w:hAnsi="Cambria Math"/>
                      <w:sz w:val="20"/>
                      <w:szCs w:val="20"/>
                    </w:rPr>
                    <m:t>x</m:t>
                  </m:r>
                </m:e>
                <m:sup>
                  <m:r>
                    <w:rPr>
                      <w:rFonts w:ascii="Cambria Math" w:eastAsiaTheme="minorEastAsia" w:hAnsi="Cambria Math"/>
                      <w:sz w:val="20"/>
                      <w:szCs w:val="20"/>
                    </w:rPr>
                    <m:t>3</m:t>
                  </m:r>
                </m:sup>
              </m:sSup>
              <m:r>
                <w:rPr>
                  <w:rFonts w:ascii="Cambria Math" w:eastAsiaTheme="minorEastAsia" w:hAnsi="Cambria Math"/>
                  <w:sz w:val="20"/>
                  <w:szCs w:val="20"/>
                </w:rPr>
                <m:t xml:space="preserve">+ </m:t>
              </m:r>
              <m:sSup>
                <m:sSupPr>
                  <m:ctrlPr>
                    <w:rPr>
                      <w:rFonts w:ascii="Cambria Math" w:eastAsiaTheme="minorEastAsia" w:hAnsi="Cambria Math"/>
                      <w:i/>
                      <w:sz w:val="20"/>
                      <w:szCs w:val="20"/>
                    </w:rPr>
                  </m:ctrlPr>
                </m:sSupPr>
                <m:e>
                  <m:r>
                    <w:rPr>
                      <w:rFonts w:ascii="Cambria Math" w:eastAsiaTheme="minorEastAsia" w:hAnsi="Cambria Math"/>
                      <w:sz w:val="20"/>
                      <w:szCs w:val="20"/>
                    </w:rPr>
                    <m:t>3x</m:t>
                  </m:r>
                </m:e>
                <m:sup>
                  <m:r>
                    <w:rPr>
                      <w:rFonts w:ascii="Cambria Math" w:eastAsiaTheme="minorEastAsia" w:hAnsi="Cambria Math"/>
                      <w:sz w:val="20"/>
                      <w:szCs w:val="20"/>
                    </w:rPr>
                    <m:t>2</m:t>
                  </m:r>
                </m:sup>
              </m:sSup>
              <m:r>
                <w:rPr>
                  <w:rFonts w:ascii="Cambria Math" w:eastAsiaTheme="minorEastAsia" w:hAnsi="Cambria Math"/>
                  <w:sz w:val="20"/>
                  <w:szCs w:val="20"/>
                </w:rPr>
                <m:t>+3x+1</m:t>
              </m:r>
            </m:oMath>
            <w:r w:rsidR="007D6EA8" w:rsidRPr="009B0195">
              <w:rPr>
                <w:rFonts w:ascii="Commissioner" w:eastAsiaTheme="minorEastAsia" w:hAnsi="Commissioner"/>
                <w:sz w:val="20"/>
                <w:szCs w:val="20"/>
              </w:rPr>
              <w:t xml:space="preserve"> </w:t>
            </w:r>
            <w:r w:rsidR="0045375A">
              <w:rPr>
                <w:rFonts w:ascii="Commissioner" w:eastAsiaTheme="minorEastAsia" w:hAnsi="Commissioner"/>
                <w:sz w:val="20"/>
                <w:szCs w:val="20"/>
              </w:rPr>
              <w:t xml:space="preserve"> </w:t>
            </w:r>
            <w:r w:rsidR="007D6EA8" w:rsidRPr="009B0195">
              <w:rPr>
                <w:rFonts w:ascii="Commissioner" w:eastAsiaTheme="minorEastAsia" w:hAnsi="Commissioner"/>
                <w:sz w:val="20"/>
                <w:szCs w:val="20"/>
              </w:rPr>
              <w:t>(</w:t>
            </w:r>
            <w:r w:rsidR="007D6EA8" w:rsidRPr="009B0195">
              <w:rPr>
                <w:rFonts w:ascii="Commissioner" w:hAnsi="Commissioner"/>
                <w:color w:val="1A1A1A"/>
                <w:sz w:val="20"/>
                <w:szCs w:val="20"/>
              </w:rPr>
              <w:t>Cubo de un binomio</w:t>
            </w:r>
            <w:r w:rsidR="007D6EA8" w:rsidRPr="009B0195">
              <w:rPr>
                <w:rFonts w:ascii="Commissioner" w:eastAsiaTheme="minorEastAsia" w:hAnsi="Commissioner"/>
                <w:sz w:val="20"/>
                <w:szCs w:val="20"/>
              </w:rPr>
              <w:t>).</w:t>
            </w:r>
          </w:p>
          <w:p w14:paraId="11F9C4E4" w14:textId="0FBF6F90" w:rsidR="007D6EA8" w:rsidRPr="009B0195" w:rsidRDefault="00000000" w:rsidP="0045375A">
            <w:pPr>
              <w:pStyle w:val="Prrafodelista"/>
              <w:numPr>
                <w:ilvl w:val="0"/>
                <w:numId w:val="111"/>
              </w:numPr>
              <w:spacing w:after="0" w:line="240" w:lineRule="auto"/>
              <w:ind w:left="300" w:hanging="300"/>
              <w:jc w:val="both"/>
              <w:rPr>
                <w:rFonts w:ascii="Commissioner" w:eastAsia="Commissioner" w:hAnsi="Commissioner" w:cs="Commissioner"/>
                <w:i/>
                <w:iCs/>
                <w:color w:val="00B050"/>
                <w:sz w:val="20"/>
                <w:szCs w:val="20"/>
              </w:rPr>
            </w:pPr>
            <m:oMath>
              <m:d>
                <m:dPr>
                  <m:ctrlPr>
                    <w:rPr>
                      <w:rFonts w:ascii="Cambria Math" w:eastAsiaTheme="minorEastAsia" w:hAnsi="Cambria Math"/>
                      <w:i/>
                      <w:sz w:val="20"/>
                      <w:szCs w:val="20"/>
                    </w:rPr>
                  </m:ctrlPr>
                </m:dPr>
                <m:e>
                  <m:r>
                    <w:rPr>
                      <w:rFonts w:ascii="Cambria Math" w:eastAsiaTheme="minorEastAsia" w:hAnsi="Cambria Math"/>
                      <w:sz w:val="20"/>
                      <w:szCs w:val="20"/>
                    </w:rPr>
                    <m:t>x-1</m:t>
                  </m:r>
                </m:e>
              </m:d>
              <m:d>
                <m:dPr>
                  <m:ctrlPr>
                    <w:rPr>
                      <w:rFonts w:ascii="Cambria Math" w:eastAsiaTheme="minorEastAsia" w:hAnsi="Cambria Math"/>
                      <w:i/>
                      <w:sz w:val="20"/>
                      <w:szCs w:val="20"/>
                    </w:rPr>
                  </m:ctrlPr>
                </m:dPr>
                <m:e>
                  <m:sSup>
                    <m:sSupPr>
                      <m:ctrlPr>
                        <w:rPr>
                          <w:rFonts w:ascii="Cambria Math" w:eastAsiaTheme="minorEastAsia" w:hAnsi="Cambria Math"/>
                          <w:i/>
                          <w:sz w:val="20"/>
                          <w:szCs w:val="20"/>
                        </w:rPr>
                      </m:ctrlPr>
                    </m:sSupPr>
                    <m:e>
                      <m:r>
                        <w:rPr>
                          <w:rFonts w:ascii="Cambria Math" w:eastAsiaTheme="minorEastAsia" w:hAnsi="Cambria Math"/>
                          <w:sz w:val="20"/>
                          <w:szCs w:val="20"/>
                        </w:rPr>
                        <m:t>x</m:t>
                      </m:r>
                    </m:e>
                    <m:sup>
                      <m:r>
                        <w:rPr>
                          <w:rFonts w:ascii="Cambria Math" w:eastAsiaTheme="minorEastAsia" w:hAnsi="Cambria Math"/>
                          <w:sz w:val="20"/>
                          <w:szCs w:val="20"/>
                        </w:rPr>
                        <m:t>2</m:t>
                      </m:r>
                    </m:sup>
                  </m:sSup>
                  <m:r>
                    <w:rPr>
                      <w:rFonts w:ascii="Cambria Math" w:eastAsiaTheme="minorEastAsia" w:hAnsi="Cambria Math"/>
                      <w:sz w:val="20"/>
                      <w:szCs w:val="20"/>
                    </w:rPr>
                    <m:t>+x+1</m:t>
                  </m:r>
                </m:e>
              </m:d>
              <m:r>
                <w:rPr>
                  <w:rFonts w:ascii="Cambria Math" w:eastAsiaTheme="minorEastAsia" w:hAnsi="Cambria Math"/>
                  <w:sz w:val="20"/>
                  <w:szCs w:val="20"/>
                </w:rPr>
                <m:t>=</m:t>
              </m:r>
              <m:sSup>
                <m:sSupPr>
                  <m:ctrlPr>
                    <w:rPr>
                      <w:rFonts w:ascii="Cambria Math" w:eastAsiaTheme="minorEastAsia" w:hAnsi="Cambria Math"/>
                      <w:i/>
                      <w:sz w:val="20"/>
                      <w:szCs w:val="20"/>
                    </w:rPr>
                  </m:ctrlPr>
                </m:sSupPr>
                <m:e>
                  <m:r>
                    <w:rPr>
                      <w:rFonts w:ascii="Cambria Math" w:eastAsiaTheme="minorEastAsia" w:hAnsi="Cambria Math"/>
                      <w:sz w:val="20"/>
                      <w:szCs w:val="20"/>
                    </w:rPr>
                    <m:t>x</m:t>
                  </m:r>
                </m:e>
                <m:sup>
                  <m:r>
                    <w:rPr>
                      <w:rFonts w:ascii="Cambria Math" w:eastAsiaTheme="minorEastAsia" w:hAnsi="Cambria Math"/>
                      <w:sz w:val="20"/>
                      <w:szCs w:val="20"/>
                    </w:rPr>
                    <m:t>3</m:t>
                  </m:r>
                </m:sup>
              </m:sSup>
              <m:r>
                <w:rPr>
                  <w:rFonts w:ascii="Cambria Math" w:eastAsiaTheme="minorEastAsia" w:hAnsi="Cambria Math"/>
                  <w:sz w:val="20"/>
                  <w:szCs w:val="20"/>
                </w:rPr>
                <m:t>- 1</m:t>
              </m:r>
            </m:oMath>
            <w:r w:rsidR="007D6EA8" w:rsidRPr="009B0195">
              <w:rPr>
                <w:rFonts w:ascii="Commissioner" w:eastAsiaTheme="minorEastAsia" w:hAnsi="Commissioner"/>
                <w:sz w:val="20"/>
                <w:szCs w:val="20"/>
              </w:rPr>
              <w:t xml:space="preserve">     (</w:t>
            </w:r>
            <w:r w:rsidR="007D6EA8" w:rsidRPr="009B0195">
              <w:rPr>
                <w:rFonts w:ascii="Commissioner" w:hAnsi="Commissioner"/>
                <w:color w:val="1A1A1A"/>
                <w:sz w:val="20"/>
                <w:szCs w:val="20"/>
              </w:rPr>
              <w:t>Binomio</w:t>
            </w:r>
          </w:p>
          <w:p w14:paraId="5967E64B" w14:textId="1A962EB2" w:rsidR="007D6EA8" w:rsidRPr="009B0195" w:rsidRDefault="007D6EA8" w:rsidP="00515BBB">
            <w:pPr>
              <w:spacing w:after="0" w:line="240" w:lineRule="auto"/>
              <w:jc w:val="both"/>
              <w:rPr>
                <w:rFonts w:ascii="Commissioner" w:eastAsia="Commissioner" w:hAnsi="Commissioner" w:cs="Commissioner"/>
                <w:b/>
                <w:bCs/>
                <w:sz w:val="20"/>
                <w:szCs w:val="20"/>
              </w:rPr>
            </w:pPr>
          </w:p>
        </w:tc>
        <w:tc>
          <w:tcPr>
            <w:tcW w:w="563" w:type="pct"/>
            <w:vMerge/>
            <w:vAlign w:val="center"/>
          </w:tcPr>
          <w:p w14:paraId="01FAA89C" w14:textId="77777777" w:rsidR="007D6EA8" w:rsidRPr="00921ACF" w:rsidRDefault="007D6EA8" w:rsidP="00515BBB">
            <w:pPr>
              <w:spacing w:after="0" w:line="240" w:lineRule="auto"/>
              <w:jc w:val="center"/>
              <w:rPr>
                <w:rFonts w:ascii="Commissioner" w:eastAsia="Commissioner" w:hAnsi="Commissioner" w:cs="Commissioner"/>
                <w:sz w:val="20"/>
                <w:szCs w:val="20"/>
              </w:rPr>
            </w:pPr>
          </w:p>
        </w:tc>
        <w:tc>
          <w:tcPr>
            <w:tcW w:w="447" w:type="pct"/>
            <w:gridSpan w:val="4"/>
            <w:vMerge/>
            <w:vAlign w:val="center"/>
          </w:tcPr>
          <w:p w14:paraId="08232897" w14:textId="77777777" w:rsidR="007D6EA8" w:rsidRPr="00921ACF" w:rsidRDefault="007D6EA8" w:rsidP="00515BBB">
            <w:pPr>
              <w:spacing w:after="0"/>
              <w:jc w:val="center"/>
              <w:rPr>
                <w:rFonts w:ascii="Commissioner" w:eastAsia="Commissioner" w:hAnsi="Commissioner" w:cs="Commissioner"/>
                <w:sz w:val="20"/>
                <w:szCs w:val="20"/>
              </w:rPr>
            </w:pPr>
          </w:p>
        </w:tc>
        <w:tc>
          <w:tcPr>
            <w:tcW w:w="479" w:type="pct"/>
            <w:gridSpan w:val="5"/>
            <w:vMerge/>
            <w:vAlign w:val="center"/>
          </w:tcPr>
          <w:p w14:paraId="47D8DA03" w14:textId="77777777" w:rsidR="007D6EA8" w:rsidRPr="00E0698A" w:rsidRDefault="007D6EA8" w:rsidP="00515BBB">
            <w:pPr>
              <w:spacing w:after="0"/>
              <w:jc w:val="center"/>
              <w:rPr>
                <w:rFonts w:ascii="Commissioner" w:eastAsia="Commissioner" w:hAnsi="Commissioner" w:cs="Commissioner"/>
                <w:sz w:val="20"/>
                <w:szCs w:val="20"/>
              </w:rPr>
            </w:pPr>
          </w:p>
        </w:tc>
        <w:tc>
          <w:tcPr>
            <w:tcW w:w="677" w:type="pct"/>
            <w:gridSpan w:val="4"/>
            <w:vMerge/>
            <w:vAlign w:val="center"/>
          </w:tcPr>
          <w:p w14:paraId="6530758D" w14:textId="77777777" w:rsidR="007D6EA8" w:rsidRPr="00E0698A" w:rsidRDefault="007D6EA8" w:rsidP="00515BBB">
            <w:pPr>
              <w:spacing w:after="0"/>
              <w:jc w:val="center"/>
              <w:rPr>
                <w:rFonts w:ascii="Commissioner" w:eastAsia="Commissioner" w:hAnsi="Commissioner" w:cs="Commissioner"/>
                <w:sz w:val="20"/>
                <w:szCs w:val="20"/>
              </w:rPr>
            </w:pPr>
          </w:p>
        </w:tc>
      </w:tr>
      <w:tr w:rsidR="007D6EA8" w:rsidRPr="00776DAC" w14:paraId="5728AF34" w14:textId="77777777" w:rsidTr="00E3360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310" w:type="pct"/>
            <w:vMerge/>
            <w:shd w:val="clear" w:color="auto" w:fill="DEEAF6" w:themeFill="accent5" w:themeFillTint="33"/>
            <w:vAlign w:val="center"/>
          </w:tcPr>
          <w:p w14:paraId="5B7F7FBE" w14:textId="77777777" w:rsidR="00DD6273" w:rsidRPr="00776DAC" w:rsidRDefault="00DD6273" w:rsidP="00E8291B">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690" w:type="pct"/>
            <w:gridSpan w:val="19"/>
            <w:shd w:val="clear" w:color="auto" w:fill="E2EFD9" w:themeFill="accent6" w:themeFillTint="33"/>
            <w:vAlign w:val="center"/>
          </w:tcPr>
          <w:p w14:paraId="4554896B" w14:textId="77777777" w:rsidR="00DD6273" w:rsidRPr="00E0698A" w:rsidRDefault="00DD6273" w:rsidP="00E8291B">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45375A" w:rsidRPr="00776DAC" w14:paraId="68AD91AA" w14:textId="77777777" w:rsidTr="00A07E2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80"/>
        </w:trPr>
        <w:tc>
          <w:tcPr>
            <w:tcW w:w="310" w:type="pct"/>
            <w:vMerge/>
            <w:shd w:val="clear" w:color="auto" w:fill="DEEAF6" w:themeFill="accent5" w:themeFillTint="33"/>
            <w:vAlign w:val="center"/>
          </w:tcPr>
          <w:p w14:paraId="4ED635DB" w14:textId="77777777" w:rsidR="0011514E" w:rsidRPr="00776DAC" w:rsidRDefault="0011514E" w:rsidP="0011514E">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942" w:type="pct"/>
            <w:gridSpan w:val="4"/>
            <w:shd w:val="clear" w:color="auto" w:fill="auto"/>
          </w:tcPr>
          <w:p w14:paraId="0ADCF5D8" w14:textId="5AF62A1B" w:rsidR="0011514E" w:rsidRDefault="00032B17" w:rsidP="0011514E">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Recapitula sobre </w:t>
            </w:r>
            <w:r w:rsidR="007D6EA8">
              <w:rPr>
                <w:rFonts w:ascii="Commissioner" w:eastAsia="Commissioner" w:hAnsi="Commissioner" w:cs="Commissioner"/>
                <w:sz w:val="20"/>
                <w:szCs w:val="20"/>
              </w:rPr>
              <w:t>los productos notables.</w:t>
            </w:r>
            <w:r w:rsidR="0011514E">
              <w:rPr>
                <w:rFonts w:ascii="Commissioner" w:eastAsia="Commissioner" w:hAnsi="Commissioner" w:cs="Commissioner"/>
                <w:sz w:val="20"/>
                <w:szCs w:val="20"/>
              </w:rPr>
              <w:t xml:space="preserve"> </w:t>
            </w:r>
          </w:p>
        </w:tc>
        <w:tc>
          <w:tcPr>
            <w:tcW w:w="1582" w:type="pct"/>
            <w:shd w:val="clear" w:color="auto" w:fill="auto"/>
          </w:tcPr>
          <w:p w14:paraId="59D0066E" w14:textId="1CB9F33C" w:rsidR="0011514E" w:rsidRPr="004D7A3C" w:rsidRDefault="0011514E" w:rsidP="0011514E">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w:t>
            </w:r>
            <w:r w:rsidR="00C4664D">
              <w:rPr>
                <w:rFonts w:ascii="Commissioner" w:eastAsia="Commissioner" w:hAnsi="Commissioner" w:cs="Commissioner"/>
                <w:b/>
                <w:bCs/>
                <w:sz w:val="20"/>
                <w:szCs w:val="20"/>
                <w:lang w:val="es-ES"/>
              </w:rPr>
              <w:t>en plenaria</w:t>
            </w:r>
            <w:r w:rsidR="000F36A7">
              <w:rPr>
                <w:rFonts w:ascii="Commissioner" w:eastAsia="Commissioner" w:hAnsi="Commissioner" w:cs="Commissioner"/>
                <w:b/>
                <w:bCs/>
                <w:sz w:val="20"/>
                <w:szCs w:val="20"/>
                <w:lang w:val="es-ES"/>
              </w:rPr>
              <w:t>:</w:t>
            </w:r>
            <w:r>
              <w:rPr>
                <w:rFonts w:ascii="Commissioner" w:eastAsia="Commissioner" w:hAnsi="Commissioner" w:cs="Commissioner"/>
                <w:b/>
                <w:bCs/>
                <w:sz w:val="20"/>
                <w:szCs w:val="20"/>
                <w:lang w:val="es-ES"/>
              </w:rPr>
              <w:t xml:space="preserve"> </w:t>
            </w:r>
            <w:r w:rsidR="00032B17">
              <w:rPr>
                <w:rFonts w:ascii="Commissioner" w:eastAsia="Commissioner" w:hAnsi="Commissioner" w:cs="Commissioner"/>
                <w:sz w:val="20"/>
                <w:szCs w:val="20"/>
                <w:lang w:val="es-ES"/>
              </w:rPr>
              <w:t xml:space="preserve">Intercambiar opiniones sobre la concepción de un término algebraico y de </w:t>
            </w:r>
            <w:r w:rsidR="00EE53AF">
              <w:rPr>
                <w:rFonts w:ascii="Commissioner" w:eastAsia="Commissioner" w:hAnsi="Commissioner" w:cs="Commissioner"/>
                <w:sz w:val="20"/>
                <w:szCs w:val="20"/>
                <w:lang w:val="es-ES"/>
              </w:rPr>
              <w:t>sus</w:t>
            </w:r>
            <w:r w:rsidR="00032B17">
              <w:rPr>
                <w:rFonts w:ascii="Commissioner" w:eastAsia="Commissioner" w:hAnsi="Commissioner" w:cs="Commissioner"/>
                <w:sz w:val="20"/>
                <w:szCs w:val="20"/>
                <w:lang w:val="es-ES"/>
              </w:rPr>
              <w:t xml:space="preserve"> elementos</w:t>
            </w:r>
            <w:r>
              <w:rPr>
                <w:rFonts w:ascii="Commissioner" w:eastAsia="Commissioner" w:hAnsi="Commissioner" w:cs="Commissioner"/>
                <w:sz w:val="20"/>
                <w:szCs w:val="20"/>
                <w:lang w:val="es-ES"/>
              </w:rPr>
              <w:t>.</w:t>
            </w:r>
            <w:r w:rsidR="007D6EA8">
              <w:rPr>
                <w:rFonts w:ascii="Commissioner" w:eastAsia="Commissioner" w:hAnsi="Commissioner" w:cs="Commissioner"/>
                <w:sz w:val="20"/>
                <w:szCs w:val="20"/>
                <w:lang w:val="es-ES"/>
              </w:rPr>
              <w:t>, así como de un producto notable.</w:t>
            </w:r>
          </w:p>
        </w:tc>
        <w:tc>
          <w:tcPr>
            <w:tcW w:w="563" w:type="pct"/>
            <w:vAlign w:val="center"/>
          </w:tcPr>
          <w:p w14:paraId="1C939530" w14:textId="4A082D18" w:rsidR="0011514E" w:rsidRPr="00776DAC" w:rsidRDefault="0011514E" w:rsidP="0011514E">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h</w:t>
            </w:r>
            <w:r w:rsidRPr="002F658E">
              <w:rPr>
                <w:rFonts w:ascii="Commissioner" w:eastAsia="Commissioner" w:hAnsi="Commissioner" w:cs="Commissioner"/>
                <w:sz w:val="20"/>
                <w:szCs w:val="20"/>
              </w:rPr>
              <w:t>eteroevaluación</w:t>
            </w:r>
          </w:p>
        </w:tc>
        <w:tc>
          <w:tcPr>
            <w:tcW w:w="447" w:type="pct"/>
            <w:gridSpan w:val="4"/>
            <w:vAlign w:val="center"/>
          </w:tcPr>
          <w:p w14:paraId="64CF0324" w14:textId="3C5A1799" w:rsidR="0011514E" w:rsidRPr="00776DAC" w:rsidRDefault="0011514E" w:rsidP="0011514E">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79" w:type="pct"/>
            <w:gridSpan w:val="5"/>
            <w:vAlign w:val="center"/>
          </w:tcPr>
          <w:p w14:paraId="74B85876" w14:textId="2EE07712" w:rsidR="0011514E" w:rsidRPr="00E0698A" w:rsidRDefault="00022503" w:rsidP="0011514E">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Notas de clase y p</w:t>
            </w:r>
            <w:r w:rsidR="0011514E">
              <w:rPr>
                <w:rFonts w:ascii="Commissioner" w:eastAsia="Commissioner" w:hAnsi="Commissioner" w:cs="Commissioner"/>
                <w:sz w:val="20"/>
                <w:szCs w:val="20"/>
              </w:rPr>
              <w:t>articipación</w:t>
            </w:r>
            <w:r w:rsidR="00E94915">
              <w:rPr>
                <w:rFonts w:ascii="Commissioner" w:eastAsia="Commissioner" w:hAnsi="Commissioner" w:cs="Commissioner"/>
                <w:sz w:val="20"/>
                <w:szCs w:val="20"/>
              </w:rPr>
              <w:t xml:space="preserve"> en clase</w:t>
            </w:r>
          </w:p>
        </w:tc>
        <w:tc>
          <w:tcPr>
            <w:tcW w:w="677" w:type="pct"/>
            <w:gridSpan w:val="4"/>
            <w:vAlign w:val="center"/>
          </w:tcPr>
          <w:p w14:paraId="2900E55F" w14:textId="77777777" w:rsidR="00CA14B5" w:rsidRDefault="0011514E" w:rsidP="0011514E">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5F26A5A5" w14:textId="1654B08C" w:rsidR="0011514E" w:rsidRPr="00E0698A" w:rsidRDefault="00D83A89" w:rsidP="0011514E">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10</w:t>
            </w:r>
            <w:r w:rsidR="0011514E">
              <w:rPr>
                <w:rFonts w:ascii="Commissioner" w:eastAsia="Commissioner" w:hAnsi="Commissioner" w:cs="Commissioner"/>
                <w:sz w:val="20"/>
                <w:szCs w:val="20"/>
              </w:rPr>
              <w:t xml:space="preserve"> min</w:t>
            </w:r>
            <w:r w:rsidR="00CA14B5">
              <w:rPr>
                <w:rFonts w:ascii="Commissioner" w:eastAsia="Commissioner" w:hAnsi="Commissioner" w:cs="Commissioner"/>
                <w:sz w:val="20"/>
                <w:szCs w:val="20"/>
              </w:rPr>
              <w:t>.</w:t>
            </w:r>
          </w:p>
        </w:tc>
      </w:tr>
      <w:tr w:rsidR="007D6EA8" w:rsidRPr="00776DAC" w14:paraId="796AF661" w14:textId="77777777" w:rsidTr="00E3360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310" w:type="pct"/>
            <w:vMerge/>
            <w:shd w:val="clear" w:color="auto" w:fill="DEEAF6" w:themeFill="accent5" w:themeFillTint="33"/>
            <w:vAlign w:val="center"/>
          </w:tcPr>
          <w:p w14:paraId="65BA2815" w14:textId="77777777" w:rsidR="00DD6273" w:rsidRPr="00776DAC" w:rsidRDefault="00DD6273" w:rsidP="00E8291B">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690" w:type="pct"/>
            <w:gridSpan w:val="19"/>
            <w:shd w:val="clear" w:color="auto" w:fill="FFF2CC" w:themeFill="accent4" w:themeFillTint="33"/>
            <w:vAlign w:val="center"/>
          </w:tcPr>
          <w:p w14:paraId="31A09B1A" w14:textId="77777777" w:rsidR="00DD6273" w:rsidRPr="00776DAC" w:rsidRDefault="00DD6273" w:rsidP="00E8291B">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45375A" w:rsidRPr="00776DAC" w14:paraId="0F6C0F30" w14:textId="77777777" w:rsidTr="00A07E2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812"/>
        </w:trPr>
        <w:tc>
          <w:tcPr>
            <w:tcW w:w="310" w:type="pct"/>
            <w:vMerge/>
            <w:shd w:val="clear" w:color="auto" w:fill="DEEAF6" w:themeFill="accent5" w:themeFillTint="33"/>
            <w:vAlign w:val="center"/>
          </w:tcPr>
          <w:p w14:paraId="177AE173" w14:textId="77777777" w:rsidR="00DD6273" w:rsidRPr="00776DAC" w:rsidRDefault="00DD6273" w:rsidP="00E8291B">
            <w:pPr>
              <w:widowControl w:val="0"/>
              <w:pBdr>
                <w:top w:val="nil"/>
                <w:left w:val="nil"/>
                <w:bottom w:val="nil"/>
                <w:right w:val="nil"/>
                <w:between w:val="nil"/>
              </w:pBdr>
              <w:spacing w:line="276" w:lineRule="auto"/>
              <w:rPr>
                <w:rFonts w:ascii="Commissioner" w:eastAsia="Commissioner" w:hAnsi="Commissioner" w:cs="Commissioner"/>
                <w:i/>
                <w:sz w:val="20"/>
                <w:szCs w:val="20"/>
                <w:shd w:val="clear" w:color="auto" w:fill="D9D9D9"/>
              </w:rPr>
            </w:pPr>
          </w:p>
        </w:tc>
        <w:tc>
          <w:tcPr>
            <w:tcW w:w="942" w:type="pct"/>
            <w:gridSpan w:val="4"/>
            <w:shd w:val="clear" w:color="auto" w:fill="auto"/>
            <w:vAlign w:val="center"/>
          </w:tcPr>
          <w:p w14:paraId="6027B624" w14:textId="3DD45C35" w:rsidR="00DD6273" w:rsidRPr="00BE2288" w:rsidRDefault="007D6EA8" w:rsidP="00E8291B">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realizar la </w:t>
            </w:r>
            <w:r>
              <w:rPr>
                <w:rFonts w:ascii="Commissioner" w:hAnsi="Commissioner" w:cs="Commissioner"/>
                <w:sz w:val="20"/>
                <w:szCs w:val="20"/>
              </w:rPr>
              <w:t>e</w:t>
            </w:r>
            <w:r>
              <w:rPr>
                <w:rFonts w:ascii="Commissioner" w:hAnsi="Commissioner" w:cs="Arial"/>
                <w:i/>
                <w:iCs/>
                <w:color w:val="00B050"/>
                <w:sz w:val="20"/>
                <w:szCs w:val="20"/>
                <w:lang w:val="es-ES"/>
              </w:rPr>
              <w:t>valuación formativa 2.1.</w:t>
            </w:r>
          </w:p>
        </w:tc>
        <w:tc>
          <w:tcPr>
            <w:tcW w:w="1582" w:type="pct"/>
            <w:shd w:val="clear" w:color="auto" w:fill="auto"/>
          </w:tcPr>
          <w:p w14:paraId="7340E026" w14:textId="179EDDA6" w:rsidR="007D6EA8" w:rsidRPr="007D6EA8" w:rsidRDefault="007D6EA8" w:rsidP="007D6EA8">
            <w:pPr>
              <w:jc w:val="both"/>
              <w:rPr>
                <w:rFonts w:ascii="Commissioner" w:hAnsi="Commissioner" w:cs="Arial"/>
                <w:color w:val="00B050"/>
                <w:sz w:val="20"/>
                <w:szCs w:val="20"/>
                <w:lang w:val="es-ES"/>
              </w:rPr>
            </w:pPr>
            <w:r w:rsidRPr="007D6EA8">
              <w:rPr>
                <w:rFonts w:ascii="Commissioner" w:eastAsia="Commissioner" w:hAnsi="Commissioner" w:cs="Commissioner"/>
                <w:b/>
                <w:bCs/>
                <w:sz w:val="20"/>
                <w:szCs w:val="20"/>
              </w:rPr>
              <w:t>Trabajo en equipo:</w:t>
            </w:r>
            <w:r w:rsidRPr="007D6EA8">
              <w:rPr>
                <w:rFonts w:ascii="Commissioner" w:eastAsia="Commissioner" w:hAnsi="Commissioner" w:cs="Commissioner"/>
                <w:sz w:val="20"/>
                <w:szCs w:val="20"/>
              </w:rPr>
              <w:t xml:space="preserve"> Realizan la </w:t>
            </w:r>
            <w:r>
              <w:rPr>
                <w:rFonts w:ascii="Commissioner" w:hAnsi="Commissioner" w:cs="Arial"/>
                <w:i/>
                <w:iCs/>
                <w:color w:val="00B050"/>
                <w:sz w:val="20"/>
                <w:szCs w:val="20"/>
                <w:lang w:val="es-ES"/>
              </w:rPr>
              <w:t>evaluación</w:t>
            </w:r>
            <w:r w:rsidRPr="007D6EA8">
              <w:rPr>
                <w:rFonts w:ascii="Commissioner" w:hAnsi="Commissioner" w:cs="Arial"/>
                <w:i/>
                <w:iCs/>
                <w:color w:val="00B050"/>
                <w:sz w:val="20"/>
                <w:szCs w:val="20"/>
                <w:lang w:val="es-ES"/>
              </w:rPr>
              <w:t xml:space="preserve"> formativ</w:t>
            </w:r>
            <w:r>
              <w:rPr>
                <w:rFonts w:ascii="Commissioner" w:hAnsi="Commissioner" w:cs="Arial"/>
                <w:i/>
                <w:iCs/>
                <w:color w:val="00B050"/>
                <w:sz w:val="20"/>
                <w:szCs w:val="20"/>
                <w:lang w:val="es-ES"/>
              </w:rPr>
              <w:t>a</w:t>
            </w:r>
            <w:r w:rsidRPr="007D6EA8">
              <w:rPr>
                <w:rFonts w:ascii="Commissioner" w:hAnsi="Commissioner" w:cs="Arial"/>
                <w:i/>
                <w:iCs/>
                <w:color w:val="00B050"/>
                <w:sz w:val="20"/>
                <w:szCs w:val="20"/>
                <w:lang w:val="es-ES"/>
              </w:rPr>
              <w:t xml:space="preserve"> 2.1.</w:t>
            </w:r>
            <w:r w:rsidRPr="007D6EA8">
              <w:rPr>
                <w:rFonts w:ascii="Commissioner" w:hAnsi="Commissioner" w:cs="Arial"/>
                <w:color w:val="00B050"/>
                <w:sz w:val="20"/>
                <w:szCs w:val="20"/>
                <w:lang w:val="es-ES"/>
              </w:rPr>
              <w:t xml:space="preserve"> </w:t>
            </w:r>
          </w:p>
          <w:p w14:paraId="1AE3F503" w14:textId="28ECB08C" w:rsidR="007D6EA8" w:rsidRPr="007D6EA8" w:rsidRDefault="007D6EA8" w:rsidP="00E25BDC">
            <w:pPr>
              <w:spacing w:after="0"/>
              <w:jc w:val="both"/>
              <w:rPr>
                <w:rFonts w:ascii="Commissioner" w:hAnsi="Commissioner" w:cs="Arial"/>
                <w:color w:val="00B050"/>
                <w:sz w:val="20"/>
                <w:szCs w:val="20"/>
                <w:lang w:val="es-ES"/>
              </w:rPr>
            </w:pPr>
            <w:r>
              <w:rPr>
                <w:rFonts w:ascii="Commissioner" w:hAnsi="Commissioner" w:cs="Arial"/>
                <w:i/>
                <w:iCs/>
                <w:color w:val="00B050"/>
                <w:sz w:val="20"/>
                <w:szCs w:val="20"/>
                <w:lang w:val="es-ES"/>
              </w:rPr>
              <w:t>e</w:t>
            </w:r>
            <w:r w:rsidRPr="007D6EA8">
              <w:rPr>
                <w:rFonts w:ascii="Commissioner" w:hAnsi="Commissioner" w:cs="Arial"/>
                <w:i/>
                <w:iCs/>
                <w:color w:val="00B050"/>
                <w:sz w:val="20"/>
                <w:szCs w:val="20"/>
                <w:lang w:val="es-ES"/>
              </w:rPr>
              <w:t>valuación formativa 2.1.</w:t>
            </w:r>
            <w:r w:rsidRPr="007D6EA8">
              <w:rPr>
                <w:rFonts w:ascii="Commissioner" w:hAnsi="Commissioner" w:cs="Arial"/>
                <w:color w:val="00B050"/>
                <w:sz w:val="20"/>
                <w:szCs w:val="20"/>
                <w:lang w:val="es-ES"/>
              </w:rPr>
              <w:t xml:space="preserve"> </w:t>
            </w:r>
          </w:p>
          <w:p w14:paraId="4FB9AA05" w14:textId="77777777" w:rsidR="007D6EA8" w:rsidRPr="007D6EA8" w:rsidRDefault="007D6EA8" w:rsidP="007D6EA8">
            <w:pPr>
              <w:jc w:val="both"/>
              <w:rPr>
                <w:rFonts w:ascii="Commissioner" w:eastAsia="Calibri" w:hAnsi="Commissioner"/>
                <w:sz w:val="20"/>
                <w:szCs w:val="20"/>
              </w:rPr>
            </w:pPr>
            <w:r w:rsidRPr="007D6EA8">
              <w:rPr>
                <w:rFonts w:ascii="Commissioner" w:eastAsia="Calibri" w:hAnsi="Commissioner"/>
                <w:sz w:val="20"/>
                <w:szCs w:val="20"/>
              </w:rPr>
              <w:lastRenderedPageBreak/>
              <w:t>Contesta las siguientes preguntas con base a lo aprendido en esta progresión.</w:t>
            </w:r>
          </w:p>
          <w:p w14:paraId="20BC56F0" w14:textId="77777777" w:rsidR="007D6EA8" w:rsidRPr="007D6EA8" w:rsidRDefault="007D6EA8" w:rsidP="007D6EA8">
            <w:pPr>
              <w:pStyle w:val="Prrafodelista"/>
              <w:numPr>
                <w:ilvl w:val="0"/>
                <w:numId w:val="40"/>
              </w:numPr>
              <w:spacing w:after="120" w:line="240" w:lineRule="auto"/>
              <w:ind w:left="357" w:right="-91" w:hanging="357"/>
              <w:jc w:val="both"/>
              <w:rPr>
                <w:rFonts w:ascii="Commissioner" w:hAnsi="Commissioner"/>
                <w:sz w:val="20"/>
                <w:szCs w:val="20"/>
              </w:rPr>
            </w:pPr>
            <w:r w:rsidRPr="007D6EA8">
              <w:rPr>
                <w:rFonts w:ascii="Commissioner" w:hAnsi="Commissioner"/>
                <w:sz w:val="20"/>
                <w:szCs w:val="20"/>
              </w:rPr>
              <w:t>Simplifica a su mínima expresión las siguientes expresiones algebraicas.</w:t>
            </w:r>
          </w:p>
          <w:p w14:paraId="745FF5D9" w14:textId="77777777" w:rsidR="007D6EA8" w:rsidRPr="007D6EA8" w:rsidRDefault="007D6EA8" w:rsidP="007D6EA8">
            <w:pPr>
              <w:spacing w:after="120" w:line="240" w:lineRule="auto"/>
              <w:ind w:left="426" w:right="-93"/>
              <w:jc w:val="both"/>
              <w:rPr>
                <w:rFonts w:ascii="Commissioner" w:hAnsi="Commissioner"/>
                <w:noProof/>
                <w:sz w:val="20"/>
                <w:szCs w:val="20"/>
              </w:rPr>
            </w:pPr>
            <m:oMath>
              <m:r>
                <w:rPr>
                  <w:rFonts w:ascii="Cambria Math" w:hAnsi="Cambria Math"/>
                  <w:noProof/>
                  <w:sz w:val="20"/>
                  <w:szCs w:val="20"/>
                </w:rPr>
                <m:t xml:space="preserve">a) </m:t>
              </m:r>
              <m:f>
                <m:fPr>
                  <m:ctrlPr>
                    <w:rPr>
                      <w:rFonts w:ascii="Cambria Math" w:hAnsi="Cambria Math"/>
                      <w:i/>
                      <w:noProof/>
                      <w:sz w:val="20"/>
                      <w:szCs w:val="20"/>
                    </w:rPr>
                  </m:ctrlPr>
                </m:fPr>
                <m:num>
                  <m:r>
                    <w:rPr>
                      <w:rFonts w:ascii="Cambria Math" w:hAnsi="Cambria Math"/>
                      <w:noProof/>
                      <w:sz w:val="20"/>
                      <w:szCs w:val="20"/>
                    </w:rPr>
                    <m:t>2</m:t>
                  </m:r>
                </m:num>
                <m:den>
                  <m:r>
                    <w:rPr>
                      <w:rFonts w:ascii="Cambria Math" w:hAnsi="Cambria Math"/>
                      <w:noProof/>
                      <w:sz w:val="20"/>
                      <w:szCs w:val="20"/>
                    </w:rPr>
                    <m:t>3</m:t>
                  </m:r>
                </m:den>
              </m:f>
              <m:r>
                <w:rPr>
                  <w:rFonts w:ascii="Cambria Math" w:hAnsi="Cambria Math"/>
                  <w:noProof/>
                  <w:sz w:val="20"/>
                  <w:szCs w:val="20"/>
                </w:rPr>
                <m:t>mn-</m:t>
              </m:r>
              <m:f>
                <m:fPr>
                  <m:ctrlPr>
                    <w:rPr>
                      <w:rFonts w:ascii="Cambria Math" w:hAnsi="Cambria Math"/>
                      <w:i/>
                      <w:noProof/>
                      <w:sz w:val="20"/>
                      <w:szCs w:val="20"/>
                    </w:rPr>
                  </m:ctrlPr>
                </m:fPr>
                <m:num>
                  <m:r>
                    <w:rPr>
                      <w:rFonts w:ascii="Cambria Math" w:hAnsi="Cambria Math"/>
                      <w:noProof/>
                      <w:sz w:val="20"/>
                      <w:szCs w:val="20"/>
                    </w:rPr>
                    <m:t>1</m:t>
                  </m:r>
                </m:num>
                <m:den>
                  <m:r>
                    <w:rPr>
                      <w:rFonts w:ascii="Cambria Math" w:hAnsi="Cambria Math"/>
                      <w:noProof/>
                      <w:sz w:val="20"/>
                      <w:szCs w:val="20"/>
                    </w:rPr>
                    <m:t>6</m:t>
                  </m:r>
                </m:den>
              </m:f>
              <m:r>
                <w:rPr>
                  <w:rFonts w:ascii="Cambria Math" w:hAnsi="Cambria Math"/>
                  <w:noProof/>
                  <w:sz w:val="20"/>
                  <w:szCs w:val="20"/>
                </w:rPr>
                <m:t>mn+</m:t>
              </m:r>
              <m:f>
                <m:fPr>
                  <m:ctrlPr>
                    <w:rPr>
                      <w:rFonts w:ascii="Cambria Math" w:hAnsi="Cambria Math"/>
                      <w:i/>
                      <w:noProof/>
                      <w:sz w:val="20"/>
                      <w:szCs w:val="20"/>
                    </w:rPr>
                  </m:ctrlPr>
                </m:fPr>
                <m:num>
                  <m:r>
                    <w:rPr>
                      <w:rFonts w:ascii="Cambria Math" w:hAnsi="Cambria Math"/>
                      <w:noProof/>
                      <w:sz w:val="20"/>
                      <w:szCs w:val="20"/>
                    </w:rPr>
                    <m:t>1</m:t>
                  </m:r>
                </m:num>
                <m:den>
                  <m:r>
                    <w:rPr>
                      <w:rFonts w:ascii="Cambria Math" w:hAnsi="Cambria Math"/>
                      <w:noProof/>
                      <w:sz w:val="20"/>
                      <w:szCs w:val="20"/>
                    </w:rPr>
                    <m:t>2</m:t>
                  </m:r>
                </m:den>
              </m:f>
              <m:sSup>
                <m:sSupPr>
                  <m:ctrlPr>
                    <w:rPr>
                      <w:rFonts w:ascii="Cambria Math" w:hAnsi="Cambria Math"/>
                      <w:i/>
                      <w:noProof/>
                      <w:sz w:val="20"/>
                      <w:szCs w:val="20"/>
                    </w:rPr>
                  </m:ctrlPr>
                </m:sSupPr>
                <m:e>
                  <m:r>
                    <w:rPr>
                      <w:rFonts w:ascii="Cambria Math" w:hAnsi="Cambria Math"/>
                      <w:noProof/>
                      <w:sz w:val="20"/>
                      <w:szCs w:val="20"/>
                    </w:rPr>
                    <m:t>m</m:t>
                  </m:r>
                </m:e>
                <m:sup>
                  <m:r>
                    <w:rPr>
                      <w:rFonts w:ascii="Cambria Math" w:hAnsi="Cambria Math"/>
                      <w:noProof/>
                      <w:sz w:val="20"/>
                      <w:szCs w:val="20"/>
                    </w:rPr>
                    <m:t>2</m:t>
                  </m:r>
                </m:sup>
              </m:sSup>
              <m:sSup>
                <m:sSupPr>
                  <m:ctrlPr>
                    <w:rPr>
                      <w:rFonts w:ascii="Cambria Math" w:hAnsi="Cambria Math"/>
                      <w:i/>
                      <w:noProof/>
                      <w:sz w:val="20"/>
                      <w:szCs w:val="20"/>
                    </w:rPr>
                  </m:ctrlPr>
                </m:sSupPr>
                <m:e>
                  <m:r>
                    <w:rPr>
                      <w:rFonts w:ascii="Cambria Math" w:hAnsi="Cambria Math"/>
                      <w:noProof/>
                      <w:sz w:val="20"/>
                      <w:szCs w:val="20"/>
                    </w:rPr>
                    <m:t>n</m:t>
                  </m:r>
                </m:e>
                <m:sup>
                  <m:r>
                    <w:rPr>
                      <w:rFonts w:ascii="Cambria Math" w:hAnsi="Cambria Math"/>
                      <w:noProof/>
                      <w:sz w:val="20"/>
                      <w:szCs w:val="20"/>
                    </w:rPr>
                    <m:t>2</m:t>
                  </m:r>
                </m:sup>
              </m:sSup>
              <m:r>
                <w:rPr>
                  <w:rFonts w:ascii="Cambria Math" w:hAnsi="Cambria Math"/>
                  <w:noProof/>
                  <w:sz w:val="20"/>
                  <w:szCs w:val="20"/>
                </w:rPr>
                <m:t>-</m:t>
              </m:r>
              <m:f>
                <m:fPr>
                  <m:ctrlPr>
                    <w:rPr>
                      <w:rFonts w:ascii="Cambria Math" w:hAnsi="Cambria Math"/>
                      <w:i/>
                      <w:noProof/>
                      <w:sz w:val="20"/>
                      <w:szCs w:val="20"/>
                    </w:rPr>
                  </m:ctrlPr>
                </m:fPr>
                <m:num>
                  <m:r>
                    <w:rPr>
                      <w:rFonts w:ascii="Cambria Math" w:hAnsi="Cambria Math"/>
                      <w:noProof/>
                      <w:sz w:val="20"/>
                      <w:szCs w:val="20"/>
                    </w:rPr>
                    <m:t>3</m:t>
                  </m:r>
                </m:num>
                <m:den>
                  <m:r>
                    <w:rPr>
                      <w:rFonts w:ascii="Cambria Math" w:hAnsi="Cambria Math"/>
                      <w:noProof/>
                      <w:sz w:val="20"/>
                      <w:szCs w:val="20"/>
                    </w:rPr>
                    <m:t>4</m:t>
                  </m:r>
                </m:den>
              </m:f>
              <m:r>
                <w:rPr>
                  <w:rFonts w:ascii="Cambria Math" w:hAnsi="Cambria Math"/>
                  <w:noProof/>
                  <w:sz w:val="20"/>
                  <w:szCs w:val="20"/>
                </w:rPr>
                <m:t>mn+</m:t>
              </m:r>
              <m:sSup>
                <m:sSupPr>
                  <m:ctrlPr>
                    <w:rPr>
                      <w:rFonts w:ascii="Cambria Math" w:hAnsi="Cambria Math"/>
                      <w:i/>
                      <w:noProof/>
                      <w:sz w:val="20"/>
                      <w:szCs w:val="20"/>
                    </w:rPr>
                  </m:ctrlPr>
                </m:sSupPr>
                <m:e>
                  <m:r>
                    <w:rPr>
                      <w:rFonts w:ascii="Cambria Math" w:hAnsi="Cambria Math"/>
                      <w:noProof/>
                      <w:sz w:val="20"/>
                      <w:szCs w:val="20"/>
                    </w:rPr>
                    <m:t>m</m:t>
                  </m:r>
                </m:e>
                <m:sup>
                  <m:r>
                    <w:rPr>
                      <w:rFonts w:ascii="Cambria Math" w:hAnsi="Cambria Math"/>
                      <w:noProof/>
                      <w:sz w:val="20"/>
                      <w:szCs w:val="20"/>
                    </w:rPr>
                    <m:t>2</m:t>
                  </m:r>
                </m:sup>
              </m:sSup>
              <m:sSup>
                <m:sSupPr>
                  <m:ctrlPr>
                    <w:rPr>
                      <w:rFonts w:ascii="Cambria Math" w:hAnsi="Cambria Math"/>
                      <w:i/>
                      <w:noProof/>
                      <w:sz w:val="20"/>
                      <w:szCs w:val="20"/>
                    </w:rPr>
                  </m:ctrlPr>
                </m:sSupPr>
                <m:e>
                  <m:r>
                    <w:rPr>
                      <w:rFonts w:ascii="Cambria Math" w:hAnsi="Cambria Math"/>
                      <w:noProof/>
                      <w:sz w:val="20"/>
                      <w:szCs w:val="20"/>
                    </w:rPr>
                    <m:t>n</m:t>
                  </m:r>
                </m:e>
                <m:sup>
                  <m:r>
                    <w:rPr>
                      <w:rFonts w:ascii="Cambria Math" w:hAnsi="Cambria Math"/>
                      <w:noProof/>
                      <w:sz w:val="20"/>
                      <w:szCs w:val="20"/>
                    </w:rPr>
                    <m:t>2</m:t>
                  </m:r>
                </m:sup>
              </m:sSup>
              <m:r>
                <w:rPr>
                  <w:rFonts w:ascii="Cambria Math" w:hAnsi="Cambria Math"/>
                  <w:noProof/>
                  <w:sz w:val="20"/>
                  <w:szCs w:val="20"/>
                </w:rPr>
                <m:t xml:space="preserve"> </m:t>
              </m:r>
            </m:oMath>
            <w:r w:rsidRPr="007D6EA8">
              <w:rPr>
                <w:rFonts w:ascii="Commissioner" w:eastAsiaTheme="minorEastAsia" w:hAnsi="Commissioner"/>
                <w:noProof/>
                <w:sz w:val="20"/>
                <w:szCs w:val="20"/>
              </w:rPr>
              <w:t>=</w:t>
            </w:r>
          </w:p>
          <w:p w14:paraId="20677CAC" w14:textId="77777777" w:rsidR="007D6EA8" w:rsidRPr="007D6EA8" w:rsidRDefault="007D6EA8" w:rsidP="007D6EA8">
            <w:pPr>
              <w:pStyle w:val="Prrafodelista"/>
              <w:spacing w:after="120" w:line="240" w:lineRule="auto"/>
              <w:ind w:left="426" w:right="-93"/>
              <w:jc w:val="both"/>
              <w:rPr>
                <w:rFonts w:ascii="Commissioner" w:eastAsiaTheme="minorEastAsia" w:hAnsi="Commissioner"/>
                <w:noProof/>
                <w:sz w:val="20"/>
                <w:szCs w:val="20"/>
              </w:rPr>
            </w:pPr>
            <m:oMathPara>
              <m:oMathParaPr>
                <m:jc m:val="left"/>
              </m:oMathParaPr>
              <m:oMath>
                <m:r>
                  <w:rPr>
                    <w:rFonts w:ascii="Cambria Math" w:eastAsiaTheme="minorEastAsia" w:hAnsi="Cambria Math"/>
                    <w:noProof/>
                    <w:sz w:val="20"/>
                    <w:szCs w:val="20"/>
                  </w:rPr>
                  <m:t xml:space="preserve">b) </m:t>
                </m:r>
                <m:r>
                  <w:rPr>
                    <w:rFonts w:ascii="Cambria Math" w:hAnsi="Cambria Math"/>
                    <w:sz w:val="20"/>
                    <w:szCs w:val="20"/>
                  </w:rPr>
                  <m:t>6a</m:t>
                </m:r>
                <m:sSup>
                  <m:sSupPr>
                    <m:ctrlPr>
                      <w:rPr>
                        <w:rFonts w:ascii="Cambria Math" w:hAnsi="Cambria Math"/>
                        <w:i/>
                        <w:sz w:val="20"/>
                        <w:szCs w:val="20"/>
                      </w:rPr>
                    </m:ctrlPr>
                  </m:sSupPr>
                  <m:e>
                    <m:r>
                      <w:rPr>
                        <w:rFonts w:ascii="Cambria Math" w:hAnsi="Cambria Math"/>
                        <w:sz w:val="20"/>
                        <w:szCs w:val="20"/>
                      </w:rPr>
                      <m:t>b</m:t>
                    </m:r>
                  </m:e>
                  <m:sup>
                    <m:r>
                      <w:rPr>
                        <w:rFonts w:ascii="Cambria Math" w:hAnsi="Cambria Math"/>
                        <w:sz w:val="20"/>
                        <w:szCs w:val="20"/>
                      </w:rPr>
                      <m:t>2</m:t>
                    </m:r>
                  </m:sup>
                </m:sSup>
                <m:r>
                  <w:rPr>
                    <w:rFonts w:ascii="Cambria Math" w:hAnsi="Cambria Math"/>
                    <w:sz w:val="20"/>
                    <w:szCs w:val="20"/>
                  </w:rPr>
                  <m:t xml:space="preserve"> –2</m:t>
                </m:r>
                <m:sSup>
                  <m:sSupPr>
                    <m:ctrlPr>
                      <w:rPr>
                        <w:rFonts w:ascii="Cambria Math" w:hAnsi="Cambria Math"/>
                        <w:i/>
                        <w:sz w:val="20"/>
                        <w:szCs w:val="20"/>
                      </w:rPr>
                    </m:ctrlPr>
                  </m:sSupPr>
                  <m:e>
                    <m:r>
                      <w:rPr>
                        <w:rFonts w:ascii="Cambria Math" w:hAnsi="Cambria Math"/>
                        <w:sz w:val="20"/>
                        <w:szCs w:val="20"/>
                      </w:rPr>
                      <m:t>a</m:t>
                    </m:r>
                  </m:e>
                  <m:sup>
                    <m:r>
                      <w:rPr>
                        <w:rFonts w:ascii="Cambria Math" w:hAnsi="Cambria Math"/>
                        <w:sz w:val="20"/>
                        <w:szCs w:val="20"/>
                      </w:rPr>
                      <m:t>2</m:t>
                    </m:r>
                  </m:sup>
                </m:sSup>
                <m:r>
                  <w:rPr>
                    <w:rFonts w:ascii="Cambria Math" w:hAnsi="Cambria Math"/>
                    <w:sz w:val="20"/>
                    <w:szCs w:val="20"/>
                  </w:rPr>
                  <m:t>b+5a</m:t>
                </m:r>
                <m:sSup>
                  <m:sSupPr>
                    <m:ctrlPr>
                      <w:rPr>
                        <w:rFonts w:ascii="Cambria Math" w:hAnsi="Cambria Math"/>
                        <w:i/>
                        <w:sz w:val="20"/>
                        <w:szCs w:val="20"/>
                      </w:rPr>
                    </m:ctrlPr>
                  </m:sSupPr>
                  <m:e>
                    <m:r>
                      <w:rPr>
                        <w:rFonts w:ascii="Cambria Math" w:hAnsi="Cambria Math"/>
                        <w:sz w:val="20"/>
                        <w:szCs w:val="20"/>
                      </w:rPr>
                      <m:t xml:space="preserve">b </m:t>
                    </m:r>
                  </m:e>
                  <m:sup>
                    <m:r>
                      <w:rPr>
                        <w:rFonts w:ascii="Cambria Math" w:hAnsi="Cambria Math"/>
                        <w:sz w:val="20"/>
                        <w:szCs w:val="20"/>
                      </w:rPr>
                      <m:t>2</m:t>
                    </m:r>
                  </m:sup>
                </m:sSup>
                <m:r>
                  <w:rPr>
                    <w:rFonts w:ascii="Cambria Math" w:hAnsi="Cambria Math"/>
                    <w:sz w:val="20"/>
                    <w:szCs w:val="20"/>
                  </w:rPr>
                  <m:t xml:space="preserve"> –ab – </m:t>
                </m:r>
                <m:sSup>
                  <m:sSupPr>
                    <m:ctrlPr>
                      <w:rPr>
                        <w:rFonts w:ascii="Cambria Math" w:hAnsi="Cambria Math"/>
                        <w:i/>
                        <w:sz w:val="20"/>
                        <w:szCs w:val="20"/>
                      </w:rPr>
                    </m:ctrlPr>
                  </m:sSupPr>
                  <m:e>
                    <m:r>
                      <w:rPr>
                        <w:rFonts w:ascii="Cambria Math" w:hAnsi="Cambria Math"/>
                        <w:sz w:val="20"/>
                        <w:szCs w:val="20"/>
                      </w:rPr>
                      <m:t>a</m:t>
                    </m:r>
                  </m:e>
                  <m:sup>
                    <m:r>
                      <w:rPr>
                        <w:rFonts w:ascii="Cambria Math" w:hAnsi="Cambria Math"/>
                        <w:sz w:val="20"/>
                        <w:szCs w:val="20"/>
                      </w:rPr>
                      <m:t>2</m:t>
                    </m:r>
                  </m:sup>
                </m:sSup>
                <m:r>
                  <w:rPr>
                    <w:rFonts w:ascii="Cambria Math" w:hAnsi="Cambria Math"/>
                    <w:sz w:val="20"/>
                    <w:szCs w:val="20"/>
                  </w:rPr>
                  <m:t xml:space="preserve"> b +2a</m:t>
                </m:r>
                <m:sSup>
                  <m:sSupPr>
                    <m:ctrlPr>
                      <w:rPr>
                        <w:rFonts w:ascii="Cambria Math" w:hAnsi="Cambria Math"/>
                        <w:i/>
                        <w:sz w:val="20"/>
                        <w:szCs w:val="20"/>
                      </w:rPr>
                    </m:ctrlPr>
                  </m:sSupPr>
                  <m:e>
                    <m:r>
                      <w:rPr>
                        <w:rFonts w:ascii="Cambria Math" w:hAnsi="Cambria Math"/>
                        <w:sz w:val="20"/>
                        <w:szCs w:val="20"/>
                      </w:rPr>
                      <m:t>b</m:t>
                    </m:r>
                  </m:e>
                  <m:sup>
                    <m:r>
                      <w:rPr>
                        <w:rFonts w:ascii="Cambria Math" w:hAnsi="Cambria Math"/>
                        <w:sz w:val="20"/>
                        <w:szCs w:val="20"/>
                      </w:rPr>
                      <m:t>2</m:t>
                    </m:r>
                  </m:sup>
                </m:sSup>
                <m:r>
                  <w:rPr>
                    <w:rFonts w:ascii="Cambria Math" w:hAnsi="Cambria Math"/>
                    <w:sz w:val="20"/>
                    <w:szCs w:val="20"/>
                  </w:rPr>
                  <m:t xml:space="preserve"> +2ab +3</m:t>
                </m:r>
                <m:sSup>
                  <m:sSupPr>
                    <m:ctrlPr>
                      <w:rPr>
                        <w:rFonts w:ascii="Cambria Math" w:hAnsi="Cambria Math"/>
                        <w:i/>
                        <w:sz w:val="20"/>
                        <w:szCs w:val="20"/>
                      </w:rPr>
                    </m:ctrlPr>
                  </m:sSupPr>
                  <m:e>
                    <m:r>
                      <w:rPr>
                        <w:rFonts w:ascii="Cambria Math" w:hAnsi="Cambria Math"/>
                        <w:sz w:val="20"/>
                        <w:szCs w:val="20"/>
                      </w:rPr>
                      <m:t>a</m:t>
                    </m:r>
                  </m:e>
                  <m:sup>
                    <m:r>
                      <w:rPr>
                        <w:rFonts w:ascii="Cambria Math" w:hAnsi="Cambria Math"/>
                        <w:sz w:val="20"/>
                        <w:szCs w:val="20"/>
                      </w:rPr>
                      <m:t>2</m:t>
                    </m:r>
                  </m:sup>
                </m:sSup>
                <m:r>
                  <w:rPr>
                    <w:rFonts w:ascii="Cambria Math" w:hAnsi="Cambria Math"/>
                    <w:sz w:val="20"/>
                    <w:szCs w:val="20"/>
                  </w:rPr>
                  <m:t>b =</m:t>
                </m:r>
              </m:oMath>
            </m:oMathPara>
          </w:p>
          <w:p w14:paraId="3D268942" w14:textId="77777777" w:rsidR="007D6EA8" w:rsidRPr="007D6EA8" w:rsidRDefault="007D6EA8" w:rsidP="007D6EA8">
            <w:pPr>
              <w:pStyle w:val="Prrafodelista"/>
              <w:spacing w:after="120" w:line="240" w:lineRule="auto"/>
              <w:ind w:left="357" w:right="-91"/>
              <w:jc w:val="both"/>
              <w:rPr>
                <w:rFonts w:ascii="Commissioner" w:eastAsiaTheme="minorEastAsia" w:hAnsi="Commissioner"/>
                <w:iCs/>
                <w:noProof/>
                <w:sz w:val="20"/>
                <w:szCs w:val="20"/>
              </w:rPr>
            </w:pPr>
          </w:p>
          <w:p w14:paraId="0A6C7A5A" w14:textId="77777777" w:rsidR="007D6EA8" w:rsidRPr="007D6EA8" w:rsidRDefault="007D6EA8" w:rsidP="007D6EA8">
            <w:pPr>
              <w:pStyle w:val="Prrafodelista"/>
              <w:spacing w:after="120" w:line="240" w:lineRule="auto"/>
              <w:ind w:left="357" w:right="-91"/>
              <w:jc w:val="both"/>
              <w:rPr>
                <w:rFonts w:ascii="Commissioner" w:hAnsi="Commissioner"/>
                <w:noProof/>
                <w:sz w:val="20"/>
                <w:szCs w:val="20"/>
              </w:rPr>
            </w:pPr>
            <w:r w:rsidRPr="007D6EA8">
              <w:rPr>
                <w:rFonts w:ascii="Commissioner" w:eastAsiaTheme="minorEastAsia" w:hAnsi="Commissioner"/>
                <w:iCs/>
                <w:noProof/>
                <w:sz w:val="20"/>
                <w:szCs w:val="20"/>
              </w:rPr>
              <w:t xml:space="preserve"> </w:t>
            </w:r>
            <m:oMath>
              <m:r>
                <w:rPr>
                  <w:rFonts w:ascii="Cambria Math" w:eastAsiaTheme="minorEastAsia" w:hAnsi="Cambria Math"/>
                  <w:noProof/>
                  <w:sz w:val="20"/>
                  <w:szCs w:val="20"/>
                </w:rPr>
                <m:t>c) xy</m:t>
              </m:r>
              <m:sSup>
                <m:sSupPr>
                  <m:ctrlPr>
                    <w:rPr>
                      <w:rFonts w:ascii="Cambria Math" w:eastAsiaTheme="minorEastAsia" w:hAnsi="Cambria Math"/>
                      <w:i/>
                      <w:noProof/>
                      <w:sz w:val="20"/>
                      <w:szCs w:val="20"/>
                    </w:rPr>
                  </m:ctrlPr>
                </m:sSupPr>
                <m:e>
                  <m:r>
                    <w:rPr>
                      <w:rFonts w:ascii="Cambria Math" w:eastAsiaTheme="minorEastAsia" w:hAnsi="Cambria Math"/>
                      <w:noProof/>
                      <w:sz w:val="20"/>
                      <w:szCs w:val="20"/>
                    </w:rPr>
                    <m:t xml:space="preserve">z </m:t>
                  </m:r>
                </m:e>
                <m:sup>
                  <m:r>
                    <w:rPr>
                      <w:rFonts w:ascii="Cambria Math" w:eastAsiaTheme="minorEastAsia" w:hAnsi="Cambria Math"/>
                      <w:noProof/>
                      <w:sz w:val="20"/>
                      <w:szCs w:val="20"/>
                    </w:rPr>
                    <m:t>2</m:t>
                  </m:r>
                </m:sup>
              </m:sSup>
              <m:r>
                <w:rPr>
                  <w:rFonts w:ascii="Cambria Math" w:eastAsiaTheme="minorEastAsia" w:hAnsi="Cambria Math"/>
                  <w:noProof/>
                  <w:sz w:val="20"/>
                  <w:szCs w:val="20"/>
                </w:rPr>
                <m:t xml:space="preserve"> –2</m:t>
              </m:r>
              <m:sSup>
                <m:sSupPr>
                  <m:ctrlPr>
                    <w:rPr>
                      <w:rFonts w:ascii="Cambria Math" w:eastAsiaTheme="minorEastAsia" w:hAnsi="Cambria Math"/>
                      <w:i/>
                      <w:noProof/>
                      <w:sz w:val="20"/>
                      <w:szCs w:val="20"/>
                    </w:rPr>
                  </m:ctrlPr>
                </m:sSupPr>
                <m:e>
                  <m:r>
                    <w:rPr>
                      <w:rFonts w:ascii="Cambria Math" w:eastAsiaTheme="minorEastAsia" w:hAnsi="Cambria Math"/>
                      <w:noProof/>
                      <w:sz w:val="20"/>
                      <w:szCs w:val="20"/>
                    </w:rPr>
                    <m:t>x</m:t>
                  </m:r>
                </m:e>
                <m:sup>
                  <m:r>
                    <w:rPr>
                      <w:rFonts w:ascii="Cambria Math" w:eastAsiaTheme="minorEastAsia" w:hAnsi="Cambria Math"/>
                      <w:noProof/>
                      <w:sz w:val="20"/>
                      <w:szCs w:val="20"/>
                    </w:rPr>
                    <m:t>2</m:t>
                  </m:r>
                </m:sup>
              </m:sSup>
              <m:r>
                <w:rPr>
                  <w:rFonts w:ascii="Cambria Math" w:eastAsiaTheme="minorEastAsia" w:hAnsi="Cambria Math"/>
                  <w:noProof/>
                  <w:sz w:val="20"/>
                  <w:szCs w:val="20"/>
                </w:rPr>
                <m:t>yz + 5x</m:t>
              </m:r>
              <m:sSup>
                <m:sSupPr>
                  <m:ctrlPr>
                    <w:rPr>
                      <w:rFonts w:ascii="Cambria Math" w:eastAsiaTheme="minorEastAsia" w:hAnsi="Cambria Math"/>
                      <w:i/>
                      <w:noProof/>
                      <w:sz w:val="20"/>
                      <w:szCs w:val="20"/>
                    </w:rPr>
                  </m:ctrlPr>
                </m:sSupPr>
                <m:e>
                  <m:r>
                    <w:rPr>
                      <w:rFonts w:ascii="Cambria Math" w:eastAsiaTheme="minorEastAsia" w:hAnsi="Cambria Math"/>
                      <w:noProof/>
                      <w:sz w:val="20"/>
                      <w:szCs w:val="20"/>
                    </w:rPr>
                    <m:t xml:space="preserve">y </m:t>
                  </m:r>
                </m:e>
                <m:sup>
                  <m:r>
                    <w:rPr>
                      <w:rFonts w:ascii="Cambria Math" w:eastAsiaTheme="minorEastAsia" w:hAnsi="Cambria Math"/>
                      <w:noProof/>
                      <w:sz w:val="20"/>
                      <w:szCs w:val="20"/>
                    </w:rPr>
                    <m:t>2</m:t>
                  </m:r>
                </m:sup>
              </m:sSup>
              <m:r>
                <w:rPr>
                  <w:rFonts w:ascii="Cambria Math" w:eastAsiaTheme="minorEastAsia" w:hAnsi="Cambria Math"/>
                  <w:noProof/>
                  <w:sz w:val="20"/>
                  <w:szCs w:val="20"/>
                </w:rPr>
                <m:t xml:space="preserve"> z + 2xy</m:t>
              </m:r>
              <m:sSup>
                <m:sSupPr>
                  <m:ctrlPr>
                    <w:rPr>
                      <w:rFonts w:ascii="Cambria Math" w:eastAsiaTheme="minorEastAsia" w:hAnsi="Cambria Math"/>
                      <w:i/>
                      <w:noProof/>
                      <w:sz w:val="20"/>
                      <w:szCs w:val="20"/>
                    </w:rPr>
                  </m:ctrlPr>
                </m:sSupPr>
                <m:e>
                  <m:r>
                    <w:rPr>
                      <w:rFonts w:ascii="Cambria Math" w:eastAsiaTheme="minorEastAsia" w:hAnsi="Cambria Math"/>
                      <w:noProof/>
                      <w:sz w:val="20"/>
                      <w:szCs w:val="20"/>
                    </w:rPr>
                    <m:t>z</m:t>
                  </m:r>
                </m:e>
                <m:sup>
                  <m:r>
                    <w:rPr>
                      <w:rFonts w:ascii="Cambria Math" w:eastAsiaTheme="minorEastAsia" w:hAnsi="Cambria Math"/>
                      <w:noProof/>
                      <w:sz w:val="20"/>
                      <w:szCs w:val="20"/>
                    </w:rPr>
                    <m:t>2</m:t>
                  </m:r>
                </m:sup>
              </m:sSup>
              <m:r>
                <w:rPr>
                  <w:rFonts w:ascii="Cambria Math" w:eastAsiaTheme="minorEastAsia" w:hAnsi="Cambria Math"/>
                  <w:noProof/>
                  <w:sz w:val="20"/>
                  <w:szCs w:val="20"/>
                </w:rPr>
                <m:t>– 2</m:t>
              </m:r>
              <m:sSup>
                <m:sSupPr>
                  <m:ctrlPr>
                    <w:rPr>
                      <w:rFonts w:ascii="Cambria Math" w:eastAsiaTheme="minorEastAsia" w:hAnsi="Cambria Math"/>
                      <w:i/>
                      <w:noProof/>
                      <w:sz w:val="20"/>
                      <w:szCs w:val="20"/>
                    </w:rPr>
                  </m:ctrlPr>
                </m:sSupPr>
                <m:e>
                  <m:r>
                    <w:rPr>
                      <w:rFonts w:ascii="Cambria Math" w:eastAsiaTheme="minorEastAsia" w:hAnsi="Cambria Math"/>
                      <w:noProof/>
                      <w:sz w:val="20"/>
                      <w:szCs w:val="20"/>
                    </w:rPr>
                    <m:t>x</m:t>
                  </m:r>
                </m:e>
                <m:sup>
                  <m:r>
                    <w:rPr>
                      <w:rFonts w:ascii="Cambria Math" w:eastAsiaTheme="minorEastAsia" w:hAnsi="Cambria Math"/>
                      <w:noProof/>
                      <w:sz w:val="20"/>
                      <w:szCs w:val="20"/>
                    </w:rPr>
                    <m:t>2</m:t>
                  </m:r>
                </m:sup>
              </m:sSup>
              <m:r>
                <w:rPr>
                  <w:rFonts w:ascii="Cambria Math" w:eastAsiaTheme="minorEastAsia" w:hAnsi="Cambria Math"/>
                  <w:noProof/>
                  <w:sz w:val="20"/>
                  <w:szCs w:val="20"/>
                </w:rPr>
                <m:t>yz + 3x</m:t>
              </m:r>
              <m:sSup>
                <m:sSupPr>
                  <m:ctrlPr>
                    <w:rPr>
                      <w:rFonts w:ascii="Cambria Math" w:eastAsiaTheme="minorEastAsia" w:hAnsi="Cambria Math"/>
                      <w:i/>
                      <w:noProof/>
                      <w:sz w:val="20"/>
                      <w:szCs w:val="20"/>
                    </w:rPr>
                  </m:ctrlPr>
                </m:sSupPr>
                <m:e>
                  <m:r>
                    <w:rPr>
                      <w:rFonts w:ascii="Cambria Math" w:eastAsiaTheme="minorEastAsia" w:hAnsi="Cambria Math"/>
                      <w:noProof/>
                      <w:sz w:val="20"/>
                      <w:szCs w:val="20"/>
                    </w:rPr>
                    <m:t>y</m:t>
                  </m:r>
                </m:e>
                <m:sup>
                  <m:r>
                    <w:rPr>
                      <w:rFonts w:ascii="Cambria Math" w:eastAsiaTheme="minorEastAsia" w:hAnsi="Cambria Math"/>
                      <w:noProof/>
                      <w:sz w:val="20"/>
                      <w:szCs w:val="20"/>
                    </w:rPr>
                    <m:t>2</m:t>
                  </m:r>
                </m:sup>
              </m:sSup>
              <m:r>
                <w:rPr>
                  <w:rFonts w:ascii="Cambria Math" w:eastAsiaTheme="minorEastAsia" w:hAnsi="Cambria Math"/>
                  <w:noProof/>
                  <w:sz w:val="20"/>
                  <w:szCs w:val="20"/>
                </w:rPr>
                <m:t>z + 4</m:t>
              </m:r>
              <m:sSup>
                <m:sSupPr>
                  <m:ctrlPr>
                    <w:rPr>
                      <w:rFonts w:ascii="Cambria Math" w:eastAsiaTheme="minorEastAsia" w:hAnsi="Cambria Math"/>
                      <w:i/>
                      <w:noProof/>
                      <w:sz w:val="20"/>
                      <w:szCs w:val="20"/>
                    </w:rPr>
                  </m:ctrlPr>
                </m:sSupPr>
                <m:e>
                  <m:r>
                    <w:rPr>
                      <w:rFonts w:ascii="Cambria Math" w:eastAsiaTheme="minorEastAsia" w:hAnsi="Cambria Math"/>
                      <w:noProof/>
                      <w:sz w:val="20"/>
                      <w:szCs w:val="20"/>
                    </w:rPr>
                    <m:t>x</m:t>
                  </m:r>
                </m:e>
                <m:sup>
                  <m:r>
                    <w:rPr>
                      <w:rFonts w:ascii="Cambria Math" w:eastAsiaTheme="minorEastAsia" w:hAnsi="Cambria Math"/>
                      <w:noProof/>
                      <w:sz w:val="20"/>
                      <w:szCs w:val="20"/>
                    </w:rPr>
                    <m:t>2</m:t>
                  </m:r>
                </m:sup>
              </m:sSup>
              <m:r>
                <w:rPr>
                  <w:rFonts w:ascii="Cambria Math" w:eastAsiaTheme="minorEastAsia" w:hAnsi="Cambria Math"/>
                  <w:noProof/>
                  <w:sz w:val="20"/>
                  <w:szCs w:val="20"/>
                </w:rPr>
                <m:t>yz =</m:t>
              </m:r>
            </m:oMath>
          </w:p>
          <w:p w14:paraId="2375D254" w14:textId="77777777" w:rsidR="007D6EA8" w:rsidRPr="007D6EA8" w:rsidRDefault="007D6EA8" w:rsidP="007D6EA8">
            <w:pPr>
              <w:pStyle w:val="Prrafodelista"/>
              <w:numPr>
                <w:ilvl w:val="0"/>
                <w:numId w:val="40"/>
              </w:numPr>
              <w:spacing w:after="0" w:line="360" w:lineRule="auto"/>
              <w:ind w:left="357" w:hanging="357"/>
              <w:jc w:val="both"/>
              <w:rPr>
                <w:rFonts w:ascii="Commissioner" w:eastAsia="Calibri" w:hAnsi="Commissioner"/>
                <w:sz w:val="20"/>
                <w:szCs w:val="20"/>
              </w:rPr>
            </w:pPr>
            <w:r w:rsidRPr="007D6EA8">
              <w:rPr>
                <w:rFonts w:ascii="Commissioner" w:eastAsia="Calibri" w:hAnsi="Commissioner"/>
                <w:sz w:val="20"/>
                <w:szCs w:val="20"/>
              </w:rPr>
              <w:t>Aplica las reglas de los productos notables para obtener el resultado de:</w:t>
            </w:r>
          </w:p>
          <w:p w14:paraId="7A12AAC4" w14:textId="77777777" w:rsidR="007D6EA8" w:rsidRPr="007D6EA8" w:rsidRDefault="007D6EA8" w:rsidP="007D6EA8">
            <w:pPr>
              <w:pStyle w:val="Prrafodelista"/>
              <w:numPr>
                <w:ilvl w:val="0"/>
                <w:numId w:val="112"/>
              </w:numPr>
              <w:spacing w:after="0" w:line="360" w:lineRule="auto"/>
              <w:jc w:val="both"/>
              <w:rPr>
                <w:rFonts w:ascii="Commissioner" w:eastAsia="Calibri" w:hAnsi="Commissioner"/>
                <w:sz w:val="20"/>
                <w:szCs w:val="20"/>
              </w:rPr>
            </w:pPr>
            <m:oMath>
              <m:r>
                <w:rPr>
                  <w:rFonts w:ascii="Cambria Math" w:eastAsia="Calibri" w:hAnsi="Cambria Math"/>
                  <w:sz w:val="20"/>
                  <w:szCs w:val="20"/>
                </w:rPr>
                <m:t>(x-3</m:t>
              </m:r>
              <m:sSup>
                <m:sSupPr>
                  <m:ctrlPr>
                    <w:rPr>
                      <w:rFonts w:ascii="Cambria Math" w:eastAsia="Calibri" w:hAnsi="Cambria Math"/>
                      <w:i/>
                      <w:sz w:val="20"/>
                      <w:szCs w:val="20"/>
                    </w:rPr>
                  </m:ctrlPr>
                </m:sSupPr>
                <m:e>
                  <m:r>
                    <w:rPr>
                      <w:rFonts w:ascii="Cambria Math" w:eastAsia="Calibri" w:hAnsi="Cambria Math"/>
                      <w:sz w:val="20"/>
                      <w:szCs w:val="20"/>
                    </w:rPr>
                    <m:t>)</m:t>
                  </m:r>
                </m:e>
                <m:sup>
                  <m:r>
                    <w:rPr>
                      <w:rFonts w:ascii="Cambria Math" w:eastAsia="Calibri" w:hAnsi="Cambria Math"/>
                      <w:sz w:val="20"/>
                      <w:szCs w:val="20"/>
                    </w:rPr>
                    <m:t>2</m:t>
                  </m:r>
                </m:sup>
              </m:sSup>
              <m:r>
                <w:rPr>
                  <w:rFonts w:ascii="Cambria Math" w:eastAsia="Calibri" w:hAnsi="Cambria Math"/>
                  <w:sz w:val="20"/>
                  <w:szCs w:val="20"/>
                </w:rPr>
                <m:t>=</m:t>
              </m:r>
            </m:oMath>
          </w:p>
          <w:p w14:paraId="392E21A2" w14:textId="77777777" w:rsidR="007D6EA8" w:rsidRPr="007D6EA8" w:rsidRDefault="007D6EA8" w:rsidP="007D6EA8">
            <w:pPr>
              <w:pStyle w:val="Prrafodelista"/>
              <w:numPr>
                <w:ilvl w:val="0"/>
                <w:numId w:val="112"/>
              </w:numPr>
              <w:spacing w:after="0" w:line="360" w:lineRule="auto"/>
              <w:jc w:val="both"/>
              <w:rPr>
                <w:rFonts w:ascii="Commissioner" w:eastAsia="Calibri" w:hAnsi="Commissioner"/>
                <w:sz w:val="20"/>
                <w:szCs w:val="20"/>
              </w:rPr>
            </w:pPr>
            <m:oMath>
              <m:r>
                <w:rPr>
                  <w:rFonts w:ascii="Cambria Math" w:eastAsia="Calibri" w:hAnsi="Cambria Math"/>
                  <w:sz w:val="20"/>
                  <w:szCs w:val="20"/>
                </w:rPr>
                <m:t>(x-4</m:t>
              </m:r>
              <m:sSup>
                <m:sSupPr>
                  <m:ctrlPr>
                    <w:rPr>
                      <w:rFonts w:ascii="Cambria Math" w:eastAsia="Calibri" w:hAnsi="Cambria Math"/>
                      <w:i/>
                      <w:sz w:val="20"/>
                      <w:szCs w:val="20"/>
                    </w:rPr>
                  </m:ctrlPr>
                </m:sSupPr>
                <m:e>
                  <m:r>
                    <w:rPr>
                      <w:rFonts w:ascii="Cambria Math" w:eastAsia="Calibri" w:hAnsi="Cambria Math"/>
                      <w:sz w:val="20"/>
                      <w:szCs w:val="20"/>
                    </w:rPr>
                    <m:t>)</m:t>
                  </m:r>
                </m:e>
                <m:sup>
                  <m:r>
                    <w:rPr>
                      <w:rFonts w:ascii="Cambria Math" w:eastAsia="Calibri" w:hAnsi="Cambria Math"/>
                      <w:sz w:val="20"/>
                      <w:szCs w:val="20"/>
                    </w:rPr>
                    <m:t>3</m:t>
                  </m:r>
                </m:sup>
              </m:sSup>
              <m:r>
                <w:rPr>
                  <w:rFonts w:ascii="Cambria Math" w:eastAsia="Calibri" w:hAnsi="Cambria Math"/>
                  <w:sz w:val="20"/>
                  <w:szCs w:val="20"/>
                </w:rPr>
                <m:t>=</m:t>
              </m:r>
            </m:oMath>
            <w:r w:rsidRPr="007D6EA8">
              <w:rPr>
                <w:rFonts w:ascii="Commissioner" w:eastAsia="Calibri" w:hAnsi="Commissioner"/>
                <w:sz w:val="20"/>
                <w:szCs w:val="20"/>
              </w:rPr>
              <w:t xml:space="preserve"> </w:t>
            </w:r>
          </w:p>
          <w:p w14:paraId="39CD0437" w14:textId="77777777" w:rsidR="007D6EA8" w:rsidRPr="007D6EA8" w:rsidRDefault="007D6EA8" w:rsidP="007D6EA8">
            <w:pPr>
              <w:pStyle w:val="Prrafodelista"/>
              <w:numPr>
                <w:ilvl w:val="0"/>
                <w:numId w:val="112"/>
              </w:numPr>
              <w:spacing w:after="0" w:line="360" w:lineRule="auto"/>
              <w:jc w:val="both"/>
              <w:rPr>
                <w:rFonts w:ascii="Commissioner" w:eastAsia="Calibri" w:hAnsi="Commissioner"/>
                <w:sz w:val="20"/>
                <w:szCs w:val="20"/>
              </w:rPr>
            </w:pPr>
            <m:oMath>
              <m:r>
                <w:rPr>
                  <w:rFonts w:ascii="Cambria Math" w:eastAsia="Calibri" w:hAnsi="Cambria Math"/>
                  <w:sz w:val="20"/>
                  <w:szCs w:val="20"/>
                </w:rPr>
                <m:t>(x+2)(x-2)=</m:t>
              </m:r>
            </m:oMath>
          </w:p>
          <w:p w14:paraId="09278CF2" w14:textId="77777777" w:rsidR="007D6EA8" w:rsidRPr="007D6EA8" w:rsidRDefault="007D6EA8" w:rsidP="007D6EA8">
            <w:pPr>
              <w:pStyle w:val="Prrafodelista"/>
              <w:numPr>
                <w:ilvl w:val="0"/>
                <w:numId w:val="112"/>
              </w:numPr>
              <w:spacing w:after="0" w:line="360" w:lineRule="auto"/>
              <w:jc w:val="both"/>
              <w:rPr>
                <w:rFonts w:ascii="Commissioner" w:eastAsia="Calibri" w:hAnsi="Commissioner"/>
                <w:sz w:val="20"/>
                <w:szCs w:val="20"/>
              </w:rPr>
            </w:pPr>
            <m:oMath>
              <m:r>
                <w:rPr>
                  <w:rFonts w:ascii="Cambria Math" w:eastAsia="Calibri" w:hAnsi="Cambria Math"/>
                  <w:sz w:val="20"/>
                  <w:szCs w:val="20"/>
                </w:rPr>
                <m:t>(x-4)(x+4)=</m:t>
              </m:r>
            </m:oMath>
          </w:p>
          <w:p w14:paraId="4D56E705" w14:textId="77777777" w:rsidR="007D6EA8" w:rsidRPr="007D6EA8" w:rsidRDefault="00000000" w:rsidP="007D6EA8">
            <w:pPr>
              <w:pStyle w:val="Prrafodelista"/>
              <w:numPr>
                <w:ilvl w:val="0"/>
                <w:numId w:val="112"/>
              </w:numPr>
              <w:spacing w:after="0" w:line="360" w:lineRule="auto"/>
              <w:jc w:val="both"/>
              <w:rPr>
                <w:rFonts w:ascii="Commissioner" w:eastAsia="Calibri" w:hAnsi="Commissioner"/>
                <w:sz w:val="20"/>
                <w:szCs w:val="20"/>
              </w:rPr>
            </w:pPr>
            <m:oMath>
              <m:d>
                <m:dPr>
                  <m:ctrlPr>
                    <w:rPr>
                      <w:rFonts w:ascii="Cambria Math" w:eastAsia="Calibri" w:hAnsi="Cambria Math"/>
                      <w:i/>
                      <w:sz w:val="20"/>
                      <w:szCs w:val="20"/>
                    </w:rPr>
                  </m:ctrlPr>
                </m:dPr>
                <m:e>
                  <m:r>
                    <w:rPr>
                      <w:rFonts w:ascii="Cambria Math" w:eastAsia="Calibri" w:hAnsi="Cambria Math"/>
                      <w:sz w:val="20"/>
                      <w:szCs w:val="20"/>
                    </w:rPr>
                    <m:t>x+1</m:t>
                  </m:r>
                </m:e>
              </m:d>
              <m:d>
                <m:dPr>
                  <m:ctrlPr>
                    <w:rPr>
                      <w:rFonts w:ascii="Cambria Math" w:eastAsia="Calibri" w:hAnsi="Cambria Math"/>
                      <w:i/>
                      <w:sz w:val="20"/>
                      <w:szCs w:val="20"/>
                    </w:rPr>
                  </m:ctrlPr>
                </m:dPr>
                <m:e>
                  <m:sSup>
                    <m:sSupPr>
                      <m:ctrlPr>
                        <w:rPr>
                          <w:rFonts w:ascii="Cambria Math" w:eastAsia="Calibri" w:hAnsi="Cambria Math"/>
                          <w:i/>
                          <w:sz w:val="20"/>
                          <w:szCs w:val="20"/>
                        </w:rPr>
                      </m:ctrlPr>
                    </m:sSupPr>
                    <m:e>
                      <m:r>
                        <w:rPr>
                          <w:rFonts w:ascii="Cambria Math" w:eastAsia="Calibri" w:hAnsi="Cambria Math"/>
                          <w:sz w:val="20"/>
                          <w:szCs w:val="20"/>
                        </w:rPr>
                        <m:t>x</m:t>
                      </m:r>
                    </m:e>
                    <m:sup>
                      <m:r>
                        <w:rPr>
                          <w:rFonts w:ascii="Cambria Math" w:eastAsia="Calibri" w:hAnsi="Cambria Math"/>
                          <w:sz w:val="20"/>
                          <w:szCs w:val="20"/>
                        </w:rPr>
                        <m:t>2</m:t>
                      </m:r>
                    </m:sup>
                  </m:sSup>
                  <m:r>
                    <w:rPr>
                      <w:rFonts w:ascii="Cambria Math" w:eastAsia="Calibri" w:hAnsi="Cambria Math"/>
                      <w:sz w:val="20"/>
                      <w:szCs w:val="20"/>
                    </w:rPr>
                    <m:t>-2x+1</m:t>
                  </m:r>
                </m:e>
              </m:d>
              <m:r>
                <w:rPr>
                  <w:rFonts w:ascii="Cambria Math" w:eastAsia="Calibri" w:hAnsi="Cambria Math"/>
                  <w:sz w:val="20"/>
                  <w:szCs w:val="20"/>
                </w:rPr>
                <m:t>=</m:t>
              </m:r>
            </m:oMath>
          </w:p>
          <w:p w14:paraId="19E9931F" w14:textId="77777777" w:rsidR="007D6EA8" w:rsidRDefault="007D6EA8" w:rsidP="007D6EA8">
            <w:pPr>
              <w:pStyle w:val="Prrafodelista"/>
              <w:numPr>
                <w:ilvl w:val="0"/>
                <w:numId w:val="40"/>
              </w:numPr>
              <w:spacing w:after="0" w:line="360" w:lineRule="auto"/>
              <w:ind w:left="357" w:hanging="357"/>
              <w:jc w:val="both"/>
              <w:rPr>
                <w:rFonts w:ascii="Commissioner" w:eastAsia="Calibri" w:hAnsi="Commissioner"/>
                <w:sz w:val="20"/>
                <w:szCs w:val="20"/>
              </w:rPr>
            </w:pPr>
            <w:r w:rsidRPr="007D6EA8">
              <w:rPr>
                <w:rFonts w:ascii="Commissioner" w:eastAsia="Calibri" w:hAnsi="Commissioner"/>
                <w:sz w:val="20"/>
                <w:szCs w:val="20"/>
              </w:rPr>
              <w:t xml:space="preserve">Halla la descomposición factorial de: </w:t>
            </w:r>
          </w:p>
          <w:p w14:paraId="515A8DDD" w14:textId="1A012B5B" w:rsidR="00934F14" w:rsidRPr="00A07E2A" w:rsidRDefault="00934F14" w:rsidP="00934F14">
            <w:pPr>
              <w:pStyle w:val="Prrafodelista"/>
              <w:spacing w:after="0" w:line="360" w:lineRule="auto"/>
              <w:ind w:left="357"/>
              <w:jc w:val="both"/>
              <w:rPr>
                <w:rFonts w:ascii="Commissioner" w:eastAsia="Calibri" w:hAnsi="Commissioner"/>
                <w:sz w:val="20"/>
                <w:szCs w:val="20"/>
                <w:lang w:val="en-US"/>
              </w:rPr>
            </w:pPr>
            <m:oMath>
              <m:r>
                <w:rPr>
                  <w:rFonts w:ascii="Cambria Math" w:eastAsia="Calibri" w:hAnsi="Cambria Math"/>
                  <w:sz w:val="20"/>
                  <w:szCs w:val="20"/>
                </w:rPr>
                <m:t>a</m:t>
              </m:r>
              <m:r>
                <w:rPr>
                  <w:rFonts w:ascii="Cambria Math" w:eastAsia="Calibri" w:hAnsi="Cambria Math"/>
                  <w:sz w:val="20"/>
                  <w:szCs w:val="20"/>
                  <w:lang w:val="en-US"/>
                </w:rPr>
                <m:t xml:space="preserve">) </m:t>
              </m:r>
              <m:sSup>
                <m:sSupPr>
                  <m:ctrlPr>
                    <w:rPr>
                      <w:rFonts w:ascii="Cambria Math" w:eastAsia="Calibri" w:hAnsi="Cambria Math"/>
                      <w:i/>
                      <w:sz w:val="20"/>
                      <w:szCs w:val="20"/>
                    </w:rPr>
                  </m:ctrlPr>
                </m:sSupPr>
                <m:e>
                  <m:r>
                    <w:rPr>
                      <w:rFonts w:ascii="Cambria Math" w:eastAsia="Calibri" w:hAnsi="Cambria Math"/>
                      <w:sz w:val="20"/>
                      <w:szCs w:val="20"/>
                    </w:rPr>
                    <m:t>x</m:t>
                  </m:r>
                </m:e>
                <m:sup>
                  <m:r>
                    <w:rPr>
                      <w:rFonts w:ascii="Cambria Math" w:eastAsia="Calibri" w:hAnsi="Cambria Math"/>
                      <w:sz w:val="20"/>
                      <w:szCs w:val="20"/>
                      <w:lang w:val="en-US"/>
                    </w:rPr>
                    <m:t>3</m:t>
                  </m:r>
                </m:sup>
              </m:sSup>
              <m:r>
                <w:rPr>
                  <w:rFonts w:ascii="Cambria Math" w:eastAsia="Calibri" w:hAnsi="Cambria Math"/>
                  <w:sz w:val="20"/>
                  <w:szCs w:val="20"/>
                  <w:lang w:val="en-US"/>
                </w:rPr>
                <m:t>-</m:t>
              </m:r>
              <m:r>
                <w:rPr>
                  <w:rFonts w:ascii="Cambria Math" w:eastAsia="Calibri" w:hAnsi="Cambria Math"/>
                  <w:sz w:val="20"/>
                  <w:szCs w:val="20"/>
                </w:rPr>
                <m:t>x</m:t>
              </m:r>
            </m:oMath>
            <w:r w:rsidRPr="00A07E2A">
              <w:rPr>
                <w:rFonts w:ascii="Commissioner" w:eastAsia="Calibri" w:hAnsi="Commissioner"/>
                <w:sz w:val="20"/>
                <w:szCs w:val="20"/>
                <w:lang w:val="en-US"/>
              </w:rPr>
              <w:t xml:space="preserve"> = __________________</w:t>
            </w:r>
          </w:p>
          <w:p w14:paraId="0D87CFD6" w14:textId="6121D0D8" w:rsidR="00934F14" w:rsidRPr="00A07E2A" w:rsidRDefault="00934F14" w:rsidP="00934F14">
            <w:pPr>
              <w:pStyle w:val="Prrafodelista"/>
              <w:spacing w:after="0" w:line="360" w:lineRule="auto"/>
              <w:ind w:left="357"/>
              <w:jc w:val="both"/>
              <w:rPr>
                <w:rFonts w:ascii="Commissioner" w:eastAsia="Calibri" w:hAnsi="Commissioner"/>
                <w:sz w:val="20"/>
                <w:szCs w:val="20"/>
                <w:lang w:val="en-US"/>
              </w:rPr>
            </w:pPr>
            <w:r w:rsidRPr="00A07E2A">
              <w:rPr>
                <w:rFonts w:ascii="Commissioner" w:eastAsia="Calibri" w:hAnsi="Commissioner"/>
                <w:sz w:val="20"/>
                <w:szCs w:val="20"/>
                <w:lang w:val="en-US"/>
              </w:rPr>
              <w:t xml:space="preserve">b) </w:t>
            </w:r>
            <m:oMath>
              <m:r>
                <w:rPr>
                  <w:rFonts w:ascii="Cambria Math" w:eastAsia="Calibri" w:hAnsi="Cambria Math"/>
                  <w:sz w:val="20"/>
                  <w:szCs w:val="20"/>
                  <w:lang w:val="en-US"/>
                </w:rPr>
                <m:t xml:space="preserve"> </m:t>
              </m:r>
              <m:sSup>
                <m:sSupPr>
                  <m:ctrlPr>
                    <w:rPr>
                      <w:rFonts w:ascii="Cambria Math" w:eastAsia="Calibri" w:hAnsi="Cambria Math"/>
                      <w:i/>
                      <w:sz w:val="20"/>
                      <w:szCs w:val="20"/>
                    </w:rPr>
                  </m:ctrlPr>
                </m:sSupPr>
                <m:e>
                  <m:r>
                    <w:rPr>
                      <w:rFonts w:ascii="Cambria Math" w:eastAsia="Calibri" w:hAnsi="Cambria Math"/>
                      <w:sz w:val="20"/>
                      <w:szCs w:val="20"/>
                    </w:rPr>
                    <m:t>x</m:t>
                  </m:r>
                </m:e>
                <m:sup>
                  <m:r>
                    <w:rPr>
                      <w:rFonts w:ascii="Cambria Math" w:eastAsia="Calibri" w:hAnsi="Cambria Math"/>
                      <w:sz w:val="20"/>
                      <w:szCs w:val="20"/>
                      <w:lang w:val="en-US"/>
                    </w:rPr>
                    <m:t>2</m:t>
                  </m:r>
                </m:sup>
              </m:sSup>
              <m:sSup>
                <m:sSupPr>
                  <m:ctrlPr>
                    <w:rPr>
                      <w:rFonts w:ascii="Cambria Math" w:eastAsia="Calibri" w:hAnsi="Cambria Math"/>
                      <w:i/>
                      <w:sz w:val="20"/>
                      <w:szCs w:val="20"/>
                    </w:rPr>
                  </m:ctrlPr>
                </m:sSupPr>
                <m:e>
                  <m:r>
                    <w:rPr>
                      <w:rFonts w:ascii="Cambria Math" w:eastAsia="Calibri" w:hAnsi="Cambria Math"/>
                      <w:sz w:val="20"/>
                      <w:szCs w:val="20"/>
                    </w:rPr>
                    <m:t>y</m:t>
                  </m:r>
                </m:e>
                <m:sup>
                  <m:r>
                    <w:rPr>
                      <w:rFonts w:ascii="Cambria Math" w:eastAsia="Calibri" w:hAnsi="Cambria Math"/>
                      <w:sz w:val="20"/>
                      <w:szCs w:val="20"/>
                      <w:lang w:val="en-US"/>
                    </w:rPr>
                    <m:t>3</m:t>
                  </m:r>
                </m:sup>
              </m:sSup>
              <m:r>
                <w:rPr>
                  <w:rFonts w:ascii="Cambria Math" w:eastAsia="Calibri" w:hAnsi="Cambria Math"/>
                  <w:sz w:val="20"/>
                  <w:szCs w:val="20"/>
                  <w:lang w:val="en-US"/>
                </w:rPr>
                <m:t>-5</m:t>
              </m:r>
              <m:sSup>
                <m:sSupPr>
                  <m:ctrlPr>
                    <w:rPr>
                      <w:rFonts w:ascii="Cambria Math" w:eastAsia="Calibri" w:hAnsi="Cambria Math"/>
                      <w:i/>
                      <w:sz w:val="20"/>
                      <w:szCs w:val="20"/>
                    </w:rPr>
                  </m:ctrlPr>
                </m:sSupPr>
                <m:e>
                  <m:r>
                    <w:rPr>
                      <w:rFonts w:ascii="Cambria Math" w:eastAsia="Calibri" w:hAnsi="Cambria Math"/>
                      <w:sz w:val="20"/>
                      <w:szCs w:val="20"/>
                    </w:rPr>
                    <m:t>x</m:t>
                  </m:r>
                </m:e>
                <m:sup>
                  <m:r>
                    <w:rPr>
                      <w:rFonts w:ascii="Cambria Math" w:eastAsia="Calibri" w:hAnsi="Cambria Math"/>
                      <w:sz w:val="20"/>
                      <w:szCs w:val="20"/>
                      <w:lang w:val="en-US"/>
                    </w:rPr>
                    <m:t>3</m:t>
                  </m:r>
                </m:sup>
              </m:sSup>
              <m:sSup>
                <m:sSupPr>
                  <m:ctrlPr>
                    <w:rPr>
                      <w:rFonts w:ascii="Cambria Math" w:eastAsia="Calibri" w:hAnsi="Cambria Math"/>
                      <w:i/>
                      <w:sz w:val="20"/>
                      <w:szCs w:val="20"/>
                    </w:rPr>
                  </m:ctrlPr>
                </m:sSupPr>
                <m:e>
                  <m:r>
                    <w:rPr>
                      <w:rFonts w:ascii="Cambria Math" w:eastAsia="Calibri" w:hAnsi="Cambria Math"/>
                      <w:sz w:val="20"/>
                      <w:szCs w:val="20"/>
                    </w:rPr>
                    <m:t>y</m:t>
                  </m:r>
                </m:e>
                <m:sup>
                  <m:r>
                    <w:rPr>
                      <w:rFonts w:ascii="Cambria Math" w:eastAsia="Calibri" w:hAnsi="Cambria Math"/>
                      <w:sz w:val="20"/>
                      <w:szCs w:val="20"/>
                      <w:lang w:val="en-US"/>
                    </w:rPr>
                    <m:t>2</m:t>
                  </m:r>
                </m:sup>
              </m:sSup>
            </m:oMath>
            <w:r w:rsidRPr="00A07E2A">
              <w:rPr>
                <w:rFonts w:ascii="Commissioner" w:eastAsia="Calibri" w:hAnsi="Commissioner"/>
                <w:sz w:val="20"/>
                <w:szCs w:val="20"/>
                <w:lang w:val="en-US"/>
              </w:rPr>
              <w:t>= _____________</w:t>
            </w:r>
          </w:p>
          <w:p w14:paraId="3ED56F96" w14:textId="1D269B7F" w:rsidR="00934F14" w:rsidRPr="00A07E2A" w:rsidRDefault="00934F14" w:rsidP="00934F14">
            <w:pPr>
              <w:pStyle w:val="Prrafodelista"/>
              <w:spacing w:after="0" w:line="360" w:lineRule="auto"/>
              <w:ind w:left="357"/>
              <w:jc w:val="both"/>
              <w:rPr>
                <w:rFonts w:ascii="Commissioner" w:eastAsia="Calibri" w:hAnsi="Commissioner"/>
                <w:sz w:val="20"/>
                <w:szCs w:val="20"/>
                <w:lang w:val="en-US"/>
              </w:rPr>
            </w:pPr>
            <m:oMath>
              <m:r>
                <w:rPr>
                  <w:rFonts w:ascii="Cambria Math" w:eastAsia="Calibri" w:hAnsi="Cambria Math"/>
                  <w:sz w:val="20"/>
                  <w:szCs w:val="20"/>
                </w:rPr>
                <m:t>c</m:t>
              </m:r>
              <m:r>
                <w:rPr>
                  <w:rFonts w:ascii="Cambria Math" w:eastAsia="Calibri" w:hAnsi="Cambria Math"/>
                  <w:sz w:val="20"/>
                  <w:szCs w:val="20"/>
                  <w:lang w:val="en-US"/>
                </w:rPr>
                <m:t>) 9</m:t>
              </m:r>
              <m:sSup>
                <m:sSupPr>
                  <m:ctrlPr>
                    <w:rPr>
                      <w:rFonts w:ascii="Cambria Math" w:eastAsia="Calibri" w:hAnsi="Cambria Math"/>
                      <w:i/>
                      <w:sz w:val="20"/>
                      <w:szCs w:val="20"/>
                    </w:rPr>
                  </m:ctrlPr>
                </m:sSupPr>
                <m:e>
                  <m:r>
                    <w:rPr>
                      <w:rFonts w:ascii="Cambria Math" w:eastAsia="Calibri" w:hAnsi="Cambria Math"/>
                      <w:sz w:val="20"/>
                      <w:szCs w:val="20"/>
                    </w:rPr>
                    <m:t>s</m:t>
                  </m:r>
                </m:e>
                <m:sup>
                  <m:r>
                    <w:rPr>
                      <w:rFonts w:ascii="Cambria Math" w:eastAsia="Calibri" w:hAnsi="Cambria Math"/>
                      <w:sz w:val="20"/>
                      <w:szCs w:val="20"/>
                      <w:lang w:val="en-US"/>
                    </w:rPr>
                    <m:t>2</m:t>
                  </m:r>
                </m:sup>
              </m:sSup>
              <m:r>
                <w:rPr>
                  <w:rFonts w:ascii="Cambria Math" w:eastAsia="Calibri" w:hAnsi="Cambria Math"/>
                  <w:sz w:val="20"/>
                  <w:szCs w:val="20"/>
                  <w:lang w:val="en-US"/>
                </w:rPr>
                <m:t>-4</m:t>
              </m:r>
            </m:oMath>
            <w:r w:rsidRPr="00A07E2A">
              <w:rPr>
                <w:rFonts w:ascii="Commissioner" w:eastAsia="Calibri" w:hAnsi="Commissioner"/>
                <w:sz w:val="20"/>
                <w:szCs w:val="20"/>
                <w:lang w:val="en-US"/>
              </w:rPr>
              <w:t xml:space="preserve"> = _________________</w:t>
            </w:r>
          </w:p>
          <w:p w14:paraId="34AD54E3" w14:textId="243AE72A" w:rsidR="00934F14" w:rsidRPr="00A07E2A" w:rsidRDefault="00934F14" w:rsidP="00934F14">
            <w:pPr>
              <w:pStyle w:val="Prrafodelista"/>
              <w:spacing w:after="0" w:line="360" w:lineRule="auto"/>
              <w:ind w:left="357"/>
              <w:jc w:val="both"/>
              <w:rPr>
                <w:rFonts w:ascii="Commissioner" w:eastAsia="Calibri" w:hAnsi="Commissioner"/>
                <w:sz w:val="20"/>
                <w:szCs w:val="20"/>
                <w:lang w:val="en-US"/>
              </w:rPr>
            </w:pPr>
            <m:oMath>
              <m:r>
                <w:rPr>
                  <w:rFonts w:ascii="Cambria Math" w:eastAsia="Calibri" w:hAnsi="Cambria Math"/>
                  <w:sz w:val="20"/>
                  <w:szCs w:val="20"/>
                </w:rPr>
                <m:t>d</m:t>
              </m:r>
              <m:r>
                <w:rPr>
                  <w:rFonts w:ascii="Cambria Math" w:eastAsia="Calibri" w:hAnsi="Cambria Math"/>
                  <w:sz w:val="20"/>
                  <w:szCs w:val="20"/>
                  <w:lang w:val="en-US"/>
                </w:rPr>
                <m:t xml:space="preserve">) </m:t>
              </m:r>
              <m:sSup>
                <m:sSupPr>
                  <m:ctrlPr>
                    <w:rPr>
                      <w:rFonts w:ascii="Cambria Math" w:eastAsia="Calibri" w:hAnsi="Cambria Math"/>
                      <w:i/>
                      <w:sz w:val="20"/>
                      <w:szCs w:val="20"/>
                    </w:rPr>
                  </m:ctrlPr>
                </m:sSupPr>
                <m:e>
                  <m:r>
                    <w:rPr>
                      <w:rFonts w:ascii="Cambria Math" w:eastAsia="Calibri" w:hAnsi="Cambria Math"/>
                      <w:sz w:val="20"/>
                      <w:szCs w:val="20"/>
                    </w:rPr>
                    <m:t>r</m:t>
                  </m:r>
                </m:e>
                <m:sup>
                  <m:r>
                    <w:rPr>
                      <w:rFonts w:ascii="Cambria Math" w:eastAsia="Calibri" w:hAnsi="Cambria Math"/>
                      <w:sz w:val="20"/>
                      <w:szCs w:val="20"/>
                      <w:lang w:val="en-US"/>
                    </w:rPr>
                    <m:t>2</m:t>
                  </m:r>
                </m:sup>
              </m:sSup>
              <m:r>
                <w:rPr>
                  <w:rFonts w:ascii="Cambria Math" w:eastAsia="Calibri" w:hAnsi="Cambria Math"/>
                  <w:sz w:val="20"/>
                  <w:szCs w:val="20"/>
                  <w:lang w:val="en-US"/>
                </w:rPr>
                <m:t>-10</m:t>
              </m:r>
              <m:r>
                <w:rPr>
                  <w:rFonts w:ascii="Cambria Math" w:eastAsia="Calibri" w:hAnsi="Cambria Math"/>
                  <w:sz w:val="20"/>
                  <w:szCs w:val="20"/>
                </w:rPr>
                <m:t>r</m:t>
              </m:r>
              <m:r>
                <w:rPr>
                  <w:rFonts w:ascii="Cambria Math" w:eastAsia="Calibri" w:hAnsi="Cambria Math"/>
                  <w:sz w:val="20"/>
                  <w:szCs w:val="20"/>
                  <w:lang w:val="en-US"/>
                </w:rPr>
                <m:t>+25</m:t>
              </m:r>
            </m:oMath>
            <w:r w:rsidRPr="00A07E2A">
              <w:rPr>
                <w:rFonts w:ascii="Commissioner" w:eastAsia="Calibri" w:hAnsi="Commissioner"/>
                <w:sz w:val="20"/>
                <w:szCs w:val="20"/>
                <w:lang w:val="en-US"/>
              </w:rPr>
              <w:t xml:space="preserve"> = ____________</w:t>
            </w:r>
          </w:p>
          <w:p w14:paraId="0C063208" w14:textId="24D51E54" w:rsidR="00934F14" w:rsidRPr="00A07E2A" w:rsidRDefault="00934F14" w:rsidP="00934F14">
            <w:pPr>
              <w:pStyle w:val="Prrafodelista"/>
              <w:spacing w:after="0" w:line="360" w:lineRule="auto"/>
              <w:ind w:left="357"/>
              <w:jc w:val="both"/>
              <w:rPr>
                <w:rFonts w:ascii="Commissioner" w:eastAsia="Calibri" w:hAnsi="Commissioner"/>
                <w:sz w:val="20"/>
                <w:szCs w:val="20"/>
                <w:lang w:val="en-US"/>
              </w:rPr>
            </w:pPr>
            <m:oMath>
              <m:r>
                <w:rPr>
                  <w:rFonts w:ascii="Cambria Math" w:eastAsia="Calibri" w:hAnsi="Cambria Math"/>
                  <w:sz w:val="20"/>
                  <w:szCs w:val="20"/>
                </w:rPr>
                <m:t>e</m:t>
              </m:r>
              <m:r>
                <w:rPr>
                  <w:rFonts w:ascii="Cambria Math" w:eastAsia="Calibri" w:hAnsi="Cambria Math"/>
                  <w:sz w:val="20"/>
                  <w:szCs w:val="20"/>
                  <w:lang w:val="en-US"/>
                </w:rPr>
                <m:t xml:space="preserve">) </m:t>
              </m:r>
              <m:sSup>
                <m:sSupPr>
                  <m:ctrlPr>
                    <w:rPr>
                      <w:rFonts w:ascii="Cambria Math" w:eastAsia="Calibri" w:hAnsi="Cambria Math"/>
                      <w:i/>
                      <w:sz w:val="20"/>
                      <w:szCs w:val="20"/>
                    </w:rPr>
                  </m:ctrlPr>
                </m:sSupPr>
                <m:e>
                  <m:r>
                    <w:rPr>
                      <w:rFonts w:ascii="Cambria Math" w:eastAsia="Calibri" w:hAnsi="Cambria Math"/>
                      <w:sz w:val="20"/>
                      <w:szCs w:val="20"/>
                      <w:lang w:val="en-US"/>
                    </w:rPr>
                    <m:t>2</m:t>
                  </m:r>
                  <m:r>
                    <w:rPr>
                      <w:rFonts w:ascii="Cambria Math" w:eastAsia="Calibri" w:hAnsi="Cambria Math"/>
                      <w:sz w:val="20"/>
                      <w:szCs w:val="20"/>
                    </w:rPr>
                    <m:t>x</m:t>
                  </m:r>
                </m:e>
                <m:sup>
                  <m:r>
                    <w:rPr>
                      <w:rFonts w:ascii="Cambria Math" w:eastAsia="Calibri" w:hAnsi="Cambria Math"/>
                      <w:sz w:val="20"/>
                      <w:szCs w:val="20"/>
                      <w:lang w:val="en-US"/>
                    </w:rPr>
                    <m:t>2</m:t>
                  </m:r>
                </m:sup>
              </m:sSup>
              <m:r>
                <w:rPr>
                  <w:rFonts w:ascii="Cambria Math" w:eastAsia="Calibri" w:hAnsi="Cambria Math"/>
                  <w:sz w:val="20"/>
                  <w:szCs w:val="20"/>
                  <w:lang w:val="en-US"/>
                </w:rPr>
                <m:t>-12</m:t>
              </m:r>
              <m:r>
                <w:rPr>
                  <w:rFonts w:ascii="Cambria Math" w:eastAsia="Calibri" w:hAnsi="Cambria Math"/>
                  <w:sz w:val="20"/>
                  <w:szCs w:val="20"/>
                </w:rPr>
                <m:t>x</m:t>
              </m:r>
              <m:r>
                <w:rPr>
                  <w:rFonts w:ascii="Cambria Math" w:eastAsia="Calibri" w:hAnsi="Cambria Math"/>
                  <w:sz w:val="20"/>
                  <w:szCs w:val="20"/>
                  <w:lang w:val="en-US"/>
                </w:rPr>
                <m:t>+18</m:t>
              </m:r>
            </m:oMath>
            <w:r w:rsidRPr="00A07E2A">
              <w:rPr>
                <w:rFonts w:ascii="Commissioner" w:eastAsia="Calibri" w:hAnsi="Commissioner"/>
                <w:sz w:val="20"/>
                <w:szCs w:val="20"/>
                <w:lang w:val="en-US"/>
              </w:rPr>
              <w:t xml:space="preserve"> = _____________</w:t>
            </w:r>
          </w:p>
          <w:p w14:paraId="5097CDD4" w14:textId="2008FBFD" w:rsidR="00934F14" w:rsidRPr="00A07E2A" w:rsidRDefault="00934F14" w:rsidP="00934F14">
            <w:pPr>
              <w:pStyle w:val="Prrafodelista"/>
              <w:spacing w:after="0" w:line="360" w:lineRule="auto"/>
              <w:ind w:left="357"/>
              <w:jc w:val="both"/>
              <w:rPr>
                <w:rFonts w:ascii="Commissioner" w:eastAsia="Calibri" w:hAnsi="Commissioner"/>
                <w:sz w:val="20"/>
                <w:szCs w:val="20"/>
                <w:lang w:val="en-US"/>
              </w:rPr>
            </w:pPr>
            <m:oMath>
              <m:r>
                <w:rPr>
                  <w:rFonts w:ascii="Cambria Math" w:eastAsia="Calibri" w:hAnsi="Cambria Math"/>
                  <w:sz w:val="20"/>
                  <w:szCs w:val="20"/>
                </w:rPr>
                <m:t>f</m:t>
              </m:r>
              <m:r>
                <w:rPr>
                  <w:rFonts w:ascii="Cambria Math" w:eastAsia="Calibri" w:hAnsi="Cambria Math"/>
                  <w:sz w:val="20"/>
                  <w:szCs w:val="20"/>
                  <w:lang w:val="en-US"/>
                </w:rPr>
                <m:t xml:space="preserve">) </m:t>
              </m:r>
              <m:sSup>
                <m:sSupPr>
                  <m:ctrlPr>
                    <w:rPr>
                      <w:rFonts w:ascii="Cambria Math" w:eastAsia="Calibri" w:hAnsi="Cambria Math"/>
                      <w:i/>
                      <w:sz w:val="20"/>
                      <w:szCs w:val="20"/>
                    </w:rPr>
                  </m:ctrlPr>
                </m:sSupPr>
                <m:e>
                  <m:r>
                    <w:rPr>
                      <w:rFonts w:ascii="Cambria Math" w:eastAsia="Calibri" w:hAnsi="Cambria Math"/>
                      <w:sz w:val="20"/>
                      <w:szCs w:val="20"/>
                    </w:rPr>
                    <m:t>a</m:t>
                  </m:r>
                </m:e>
                <m:sup>
                  <m:r>
                    <w:rPr>
                      <w:rFonts w:ascii="Cambria Math" w:eastAsia="Calibri" w:hAnsi="Cambria Math"/>
                      <w:sz w:val="20"/>
                      <w:szCs w:val="20"/>
                      <w:lang w:val="en-US"/>
                    </w:rPr>
                    <m:t>4</m:t>
                  </m:r>
                </m:sup>
              </m:sSup>
              <m:r>
                <w:rPr>
                  <w:rFonts w:ascii="Cambria Math" w:eastAsia="Calibri" w:hAnsi="Cambria Math"/>
                  <w:sz w:val="20"/>
                  <w:szCs w:val="20"/>
                  <w:lang w:val="en-US"/>
                </w:rPr>
                <m:t>-2</m:t>
              </m:r>
              <m:sSup>
                <m:sSupPr>
                  <m:ctrlPr>
                    <w:rPr>
                      <w:rFonts w:ascii="Cambria Math" w:eastAsia="Calibri" w:hAnsi="Cambria Math"/>
                      <w:i/>
                      <w:sz w:val="20"/>
                      <w:szCs w:val="20"/>
                    </w:rPr>
                  </m:ctrlPr>
                </m:sSupPr>
                <m:e>
                  <m:r>
                    <w:rPr>
                      <w:rFonts w:ascii="Cambria Math" w:eastAsia="Calibri" w:hAnsi="Cambria Math"/>
                      <w:sz w:val="20"/>
                      <w:szCs w:val="20"/>
                    </w:rPr>
                    <m:t>a</m:t>
                  </m:r>
                </m:e>
                <m:sup>
                  <m:r>
                    <w:rPr>
                      <w:rFonts w:ascii="Cambria Math" w:eastAsia="Calibri" w:hAnsi="Cambria Math"/>
                      <w:sz w:val="20"/>
                      <w:szCs w:val="20"/>
                      <w:lang w:val="en-US"/>
                    </w:rPr>
                    <m:t>2</m:t>
                  </m:r>
                </m:sup>
              </m:sSup>
              <m:sSup>
                <m:sSupPr>
                  <m:ctrlPr>
                    <w:rPr>
                      <w:rFonts w:ascii="Cambria Math" w:eastAsia="Calibri" w:hAnsi="Cambria Math"/>
                      <w:i/>
                      <w:sz w:val="20"/>
                      <w:szCs w:val="20"/>
                    </w:rPr>
                  </m:ctrlPr>
                </m:sSupPr>
                <m:e>
                  <m:r>
                    <w:rPr>
                      <w:rFonts w:ascii="Cambria Math" w:eastAsia="Calibri" w:hAnsi="Cambria Math"/>
                      <w:sz w:val="20"/>
                      <w:szCs w:val="20"/>
                    </w:rPr>
                    <m:t>b</m:t>
                  </m:r>
                </m:e>
                <m:sup>
                  <m:r>
                    <w:rPr>
                      <w:rFonts w:ascii="Cambria Math" w:eastAsia="Calibri" w:hAnsi="Cambria Math"/>
                      <w:sz w:val="20"/>
                      <w:szCs w:val="20"/>
                      <w:lang w:val="en-US"/>
                    </w:rPr>
                    <m:t>2</m:t>
                  </m:r>
                </m:sup>
              </m:sSup>
              <m:r>
                <w:rPr>
                  <w:rFonts w:ascii="Cambria Math" w:eastAsia="Calibri" w:hAnsi="Cambria Math"/>
                  <w:sz w:val="20"/>
                  <w:szCs w:val="20"/>
                  <w:lang w:val="en-US"/>
                </w:rPr>
                <m:t>+</m:t>
              </m:r>
              <m:sSup>
                <m:sSupPr>
                  <m:ctrlPr>
                    <w:rPr>
                      <w:rFonts w:ascii="Cambria Math" w:eastAsia="Calibri" w:hAnsi="Cambria Math"/>
                      <w:i/>
                      <w:sz w:val="20"/>
                      <w:szCs w:val="20"/>
                    </w:rPr>
                  </m:ctrlPr>
                </m:sSupPr>
                <m:e>
                  <m:r>
                    <w:rPr>
                      <w:rFonts w:ascii="Cambria Math" w:eastAsia="Calibri" w:hAnsi="Cambria Math"/>
                      <w:sz w:val="20"/>
                      <w:szCs w:val="20"/>
                    </w:rPr>
                    <m:t>b</m:t>
                  </m:r>
                </m:e>
                <m:sup>
                  <m:r>
                    <w:rPr>
                      <w:rFonts w:ascii="Cambria Math" w:eastAsia="Calibri" w:hAnsi="Cambria Math"/>
                      <w:sz w:val="20"/>
                      <w:szCs w:val="20"/>
                      <w:lang w:val="en-US"/>
                    </w:rPr>
                    <m:t>4</m:t>
                  </m:r>
                </m:sup>
              </m:sSup>
            </m:oMath>
            <w:r w:rsidRPr="00A07E2A">
              <w:rPr>
                <w:rFonts w:ascii="Commissioner" w:eastAsia="Calibri" w:hAnsi="Commissioner"/>
                <w:sz w:val="20"/>
                <w:szCs w:val="20"/>
                <w:lang w:val="en-US"/>
              </w:rPr>
              <w:t xml:space="preserve"> = _________</w:t>
            </w:r>
          </w:p>
          <w:p w14:paraId="149CAC69" w14:textId="71BD5168" w:rsidR="00934F14" w:rsidRDefault="00934F14" w:rsidP="00934F14">
            <w:pPr>
              <w:pStyle w:val="Prrafodelista"/>
              <w:spacing w:after="0" w:line="360" w:lineRule="auto"/>
              <w:ind w:left="357"/>
              <w:jc w:val="both"/>
              <w:rPr>
                <w:rFonts w:ascii="Commissioner" w:eastAsia="Calibri" w:hAnsi="Commissioner"/>
                <w:sz w:val="20"/>
                <w:szCs w:val="20"/>
              </w:rPr>
            </w:pPr>
            <m:oMath>
              <m:r>
                <w:rPr>
                  <w:rFonts w:ascii="Cambria Math" w:eastAsia="Calibri" w:hAnsi="Cambria Math"/>
                  <w:sz w:val="20"/>
                  <w:szCs w:val="20"/>
                </w:rPr>
                <m:t xml:space="preserve">g) </m:t>
              </m:r>
              <m:sSup>
                <m:sSupPr>
                  <m:ctrlPr>
                    <w:rPr>
                      <w:rFonts w:ascii="Cambria Math" w:eastAsia="Calibri" w:hAnsi="Cambria Math"/>
                      <w:i/>
                      <w:sz w:val="20"/>
                      <w:szCs w:val="20"/>
                    </w:rPr>
                  </m:ctrlPr>
                </m:sSupPr>
                <m:e>
                  <m:r>
                    <w:rPr>
                      <w:rFonts w:ascii="Cambria Math" w:eastAsia="Calibri" w:hAnsi="Cambria Math"/>
                      <w:sz w:val="20"/>
                      <w:szCs w:val="20"/>
                    </w:rPr>
                    <m:t>s</m:t>
                  </m:r>
                </m:e>
                <m:sup>
                  <m:r>
                    <w:rPr>
                      <w:rFonts w:ascii="Cambria Math" w:eastAsia="Calibri" w:hAnsi="Cambria Math"/>
                      <w:sz w:val="20"/>
                      <w:szCs w:val="20"/>
                    </w:rPr>
                    <m:t>2</m:t>
                  </m:r>
                </m:sup>
              </m:sSup>
              <m:r>
                <w:rPr>
                  <w:rFonts w:ascii="Cambria Math" w:eastAsia="Calibri" w:hAnsi="Cambria Math"/>
                  <w:sz w:val="20"/>
                  <w:szCs w:val="20"/>
                </w:rPr>
                <m:t>-10z+21</m:t>
              </m:r>
            </m:oMath>
            <w:r w:rsidRPr="007D6EA8">
              <w:rPr>
                <w:rFonts w:ascii="Commissioner" w:eastAsia="Calibri" w:hAnsi="Commissioner"/>
                <w:sz w:val="20"/>
                <w:szCs w:val="20"/>
              </w:rPr>
              <w:t xml:space="preserve"> = _______________</w:t>
            </w:r>
          </w:p>
          <w:p w14:paraId="5D3C6A0D" w14:textId="3C5D5A48" w:rsidR="00934F14" w:rsidRPr="007D6EA8" w:rsidRDefault="00934F14" w:rsidP="00934F14">
            <w:pPr>
              <w:pStyle w:val="Prrafodelista"/>
              <w:spacing w:after="0" w:line="360" w:lineRule="auto"/>
              <w:ind w:left="357"/>
              <w:jc w:val="both"/>
              <w:rPr>
                <w:rFonts w:ascii="Commissioner" w:eastAsia="Calibri" w:hAnsi="Commissioner"/>
                <w:sz w:val="20"/>
                <w:szCs w:val="20"/>
              </w:rPr>
            </w:pPr>
            <m:oMath>
              <m:r>
                <w:rPr>
                  <w:rFonts w:ascii="Cambria Math" w:eastAsia="Calibri" w:hAnsi="Cambria Math"/>
                  <w:sz w:val="20"/>
                  <w:szCs w:val="20"/>
                </w:rPr>
                <m:t xml:space="preserve">h) </m:t>
              </m:r>
              <m:sSup>
                <m:sSupPr>
                  <m:ctrlPr>
                    <w:rPr>
                      <w:rFonts w:ascii="Cambria Math" w:eastAsia="Calibri" w:hAnsi="Cambria Math"/>
                      <w:i/>
                      <w:sz w:val="20"/>
                      <w:szCs w:val="20"/>
                    </w:rPr>
                  </m:ctrlPr>
                </m:sSupPr>
                <m:e>
                  <m:r>
                    <w:rPr>
                      <w:rFonts w:ascii="Cambria Math" w:eastAsia="Calibri" w:hAnsi="Cambria Math"/>
                      <w:sz w:val="20"/>
                      <w:szCs w:val="20"/>
                    </w:rPr>
                    <m:t>x</m:t>
                  </m:r>
                </m:e>
                <m:sup>
                  <m:r>
                    <w:rPr>
                      <w:rFonts w:ascii="Cambria Math" w:eastAsia="Calibri" w:hAnsi="Cambria Math"/>
                      <w:sz w:val="20"/>
                      <w:szCs w:val="20"/>
                    </w:rPr>
                    <m:t>2</m:t>
                  </m:r>
                </m:sup>
              </m:sSup>
              <m:r>
                <w:rPr>
                  <w:rFonts w:ascii="Cambria Math" w:eastAsia="Calibri" w:hAnsi="Cambria Math"/>
                  <w:sz w:val="20"/>
                  <w:szCs w:val="20"/>
                </w:rPr>
                <m:t>-24x+25</m:t>
              </m:r>
            </m:oMath>
            <w:r w:rsidRPr="007D6EA8">
              <w:rPr>
                <w:rFonts w:ascii="Commissioner" w:eastAsia="Calibri" w:hAnsi="Commissioner"/>
                <w:sz w:val="20"/>
                <w:szCs w:val="20"/>
              </w:rPr>
              <w:t xml:space="preserve"> = _______________</w:t>
            </w:r>
          </w:p>
          <w:p w14:paraId="312DC8ED" w14:textId="77777777" w:rsidR="007D6EA8" w:rsidRPr="007D6EA8" w:rsidRDefault="007D6EA8" w:rsidP="007D6EA8">
            <w:pPr>
              <w:pStyle w:val="Prrafodelista"/>
              <w:numPr>
                <w:ilvl w:val="0"/>
                <w:numId w:val="40"/>
              </w:numPr>
              <w:ind w:left="357" w:hanging="357"/>
              <w:rPr>
                <w:rFonts w:ascii="Commissioner" w:eastAsia="Calibri" w:hAnsi="Commissioner"/>
                <w:color w:val="000000" w:themeColor="text1"/>
                <w:sz w:val="20"/>
                <w:szCs w:val="20"/>
              </w:rPr>
            </w:pPr>
            <w:r w:rsidRPr="007D6EA8">
              <w:rPr>
                <w:rFonts w:ascii="Commissioner" w:eastAsia="Calibri" w:hAnsi="Commissioner"/>
                <w:color w:val="000000" w:themeColor="text1"/>
                <w:sz w:val="20"/>
                <w:szCs w:val="20"/>
              </w:rPr>
              <w:lastRenderedPageBreak/>
              <w:t xml:space="preserve">Un terreno rectangular mide 5 metros más </w:t>
            </w:r>
            <w:r w:rsidRPr="007D6EA8">
              <w:rPr>
                <w:rFonts w:ascii="Commissioner" w:eastAsia="Calibri" w:hAnsi="Commissioner"/>
                <w:sz w:val="20"/>
                <w:szCs w:val="20"/>
              </w:rPr>
              <w:t xml:space="preserve">de </w:t>
            </w:r>
            <w:r w:rsidRPr="007D6EA8">
              <w:rPr>
                <w:rFonts w:ascii="Commissioner" w:eastAsia="Calibri" w:hAnsi="Commissioner"/>
                <w:color w:val="000000" w:themeColor="text1"/>
                <w:sz w:val="20"/>
                <w:szCs w:val="20"/>
              </w:rPr>
              <w:t>largo que de ancho. Si su área es igual a 84 m</w:t>
            </w:r>
            <w:r w:rsidRPr="007D6EA8">
              <w:rPr>
                <w:rFonts w:ascii="Commissioner" w:eastAsia="Calibri" w:hAnsi="Commissioner"/>
                <w:color w:val="000000" w:themeColor="text1"/>
                <w:sz w:val="20"/>
                <w:szCs w:val="20"/>
                <w:vertAlign w:val="superscript"/>
              </w:rPr>
              <w:t>2</w:t>
            </w:r>
            <w:r w:rsidRPr="007D6EA8">
              <w:rPr>
                <w:rFonts w:ascii="Commissioner" w:eastAsia="Calibri" w:hAnsi="Commissioner"/>
                <w:color w:val="000000" w:themeColor="text1"/>
                <w:sz w:val="20"/>
                <w:szCs w:val="20"/>
              </w:rPr>
              <w:t>, ¿cuáles son sus dimensiones?</w:t>
            </w:r>
          </w:p>
          <w:p w14:paraId="49674E2A" w14:textId="77777777" w:rsidR="007D6EA8" w:rsidRPr="007D6EA8" w:rsidRDefault="007D6EA8" w:rsidP="007D6EA8">
            <w:pPr>
              <w:pStyle w:val="Prrafodelista"/>
              <w:numPr>
                <w:ilvl w:val="0"/>
                <w:numId w:val="40"/>
              </w:numPr>
              <w:ind w:left="360"/>
              <w:rPr>
                <w:rFonts w:ascii="Commissioner" w:eastAsia="Calibri" w:hAnsi="Commissioner"/>
                <w:color w:val="000000" w:themeColor="text1"/>
                <w:sz w:val="20"/>
                <w:szCs w:val="20"/>
              </w:rPr>
            </w:pPr>
            <w:r w:rsidRPr="007D6EA8">
              <w:rPr>
                <w:rFonts w:ascii="Commissioner" w:eastAsia="Calibri" w:hAnsi="Commissioner"/>
                <w:color w:val="000000" w:themeColor="text1"/>
                <w:sz w:val="20"/>
                <w:szCs w:val="20"/>
              </w:rPr>
              <w:t>Observa la Figura 2.5. ¿Cuál es el área de la parte sombreada? Calcúlala de dos maneras diferentes.</w:t>
            </w:r>
          </w:p>
          <w:p w14:paraId="1B2E757B" w14:textId="77777777" w:rsidR="007D6EA8" w:rsidRPr="007D6EA8" w:rsidRDefault="007D6EA8" w:rsidP="007D6EA8">
            <w:pPr>
              <w:pStyle w:val="Prrafodelista"/>
              <w:ind w:left="360"/>
              <w:rPr>
                <w:rFonts w:ascii="Commissioner" w:eastAsia="Calibri" w:hAnsi="Commissioner"/>
                <w:color w:val="000000" w:themeColor="text1"/>
                <w:sz w:val="20"/>
                <w:szCs w:val="20"/>
              </w:rPr>
            </w:pPr>
            <w:r w:rsidRPr="007D6EA8">
              <w:rPr>
                <w:rFonts w:ascii="Commissioner" w:hAnsi="Commissioner"/>
                <w:noProof/>
                <w:sz w:val="20"/>
                <w:szCs w:val="20"/>
              </w:rPr>
              <w:drawing>
                <wp:anchor distT="0" distB="0" distL="114300" distR="114300" simplePos="0" relativeHeight="251745280" behindDoc="0" locked="0" layoutInCell="1" allowOverlap="1" wp14:anchorId="6DA2B40C" wp14:editId="15E23429">
                  <wp:simplePos x="0" y="0"/>
                  <wp:positionH relativeFrom="column">
                    <wp:posOffset>230505</wp:posOffset>
                  </wp:positionH>
                  <wp:positionV relativeFrom="paragraph">
                    <wp:posOffset>40640</wp:posOffset>
                  </wp:positionV>
                  <wp:extent cx="965835" cy="950595"/>
                  <wp:effectExtent l="0" t="0" r="5715" b="1905"/>
                  <wp:wrapSquare wrapText="bothSides"/>
                  <wp:docPr id="9390382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038283" name="Imagen 1"/>
                          <pic:cNvPicPr/>
                        </pic:nvPicPr>
                        <pic:blipFill>
                          <a:blip r:embed="rId16"/>
                          <a:stretch>
                            <a:fillRect/>
                          </a:stretch>
                        </pic:blipFill>
                        <pic:spPr>
                          <a:xfrm>
                            <a:off x="0" y="0"/>
                            <a:ext cx="965835" cy="950595"/>
                          </a:xfrm>
                          <a:prstGeom prst="rect">
                            <a:avLst/>
                          </a:prstGeom>
                        </pic:spPr>
                      </pic:pic>
                    </a:graphicData>
                  </a:graphic>
                  <wp14:sizeRelH relativeFrom="page">
                    <wp14:pctWidth>0</wp14:pctWidth>
                  </wp14:sizeRelH>
                  <wp14:sizeRelV relativeFrom="page">
                    <wp14:pctHeight>0</wp14:pctHeight>
                  </wp14:sizeRelV>
                </wp:anchor>
              </w:drawing>
            </w:r>
          </w:p>
          <w:p w14:paraId="605DA974" w14:textId="77777777" w:rsidR="007D6EA8" w:rsidRPr="007D6EA8" w:rsidRDefault="007D6EA8" w:rsidP="007D6EA8">
            <w:pPr>
              <w:pStyle w:val="Prrafodelista"/>
              <w:ind w:left="360"/>
              <w:rPr>
                <w:rFonts w:ascii="Commissioner" w:eastAsia="Calibri" w:hAnsi="Commissioner"/>
                <w:color w:val="000000" w:themeColor="text1"/>
                <w:sz w:val="20"/>
                <w:szCs w:val="20"/>
              </w:rPr>
            </w:pPr>
          </w:p>
          <w:p w14:paraId="043AA2B5" w14:textId="77777777" w:rsidR="007D6EA8" w:rsidRPr="007D6EA8" w:rsidRDefault="007D6EA8" w:rsidP="007D6EA8">
            <w:pPr>
              <w:pStyle w:val="Prrafodelista"/>
              <w:ind w:left="360"/>
              <w:rPr>
                <w:rFonts w:ascii="Commissioner" w:eastAsia="Calibri" w:hAnsi="Commissioner"/>
                <w:color w:val="000000" w:themeColor="text1"/>
                <w:sz w:val="20"/>
                <w:szCs w:val="20"/>
              </w:rPr>
            </w:pPr>
          </w:p>
          <w:p w14:paraId="5880ABE1" w14:textId="77777777" w:rsidR="007D6EA8" w:rsidRPr="007D6EA8" w:rsidRDefault="007D6EA8" w:rsidP="007D6EA8">
            <w:pPr>
              <w:pStyle w:val="Prrafodelista"/>
              <w:ind w:left="360"/>
              <w:rPr>
                <w:rFonts w:ascii="Commissioner" w:eastAsia="Calibri" w:hAnsi="Commissioner"/>
                <w:color w:val="000000" w:themeColor="text1"/>
                <w:sz w:val="20"/>
                <w:szCs w:val="20"/>
              </w:rPr>
            </w:pPr>
          </w:p>
          <w:p w14:paraId="5B4EC46F" w14:textId="77777777" w:rsidR="007D6EA8" w:rsidRPr="007D6EA8" w:rsidRDefault="007D6EA8" w:rsidP="007D6EA8">
            <w:pPr>
              <w:pStyle w:val="Prrafodelista"/>
              <w:ind w:left="360"/>
              <w:rPr>
                <w:rFonts w:ascii="Commissioner" w:eastAsia="Calibri" w:hAnsi="Commissioner"/>
                <w:color w:val="000000" w:themeColor="text1"/>
                <w:sz w:val="20"/>
                <w:szCs w:val="20"/>
              </w:rPr>
            </w:pPr>
            <w:r w:rsidRPr="007D6EA8">
              <w:rPr>
                <w:rFonts w:ascii="Commissioner" w:eastAsia="Calibri" w:hAnsi="Commissioner"/>
                <w:noProof/>
                <w:color w:val="000000" w:themeColor="text1"/>
                <w:sz w:val="20"/>
                <w:szCs w:val="20"/>
              </w:rPr>
              <mc:AlternateContent>
                <mc:Choice Requires="wps">
                  <w:drawing>
                    <wp:anchor distT="0" distB="0" distL="114300" distR="114300" simplePos="0" relativeHeight="251744256" behindDoc="0" locked="0" layoutInCell="1" allowOverlap="1" wp14:anchorId="21F7CFDB" wp14:editId="3AEDB88F">
                      <wp:simplePos x="0" y="0"/>
                      <wp:positionH relativeFrom="column">
                        <wp:posOffset>146050</wp:posOffset>
                      </wp:positionH>
                      <wp:positionV relativeFrom="paragraph">
                        <wp:posOffset>106069</wp:posOffset>
                      </wp:positionV>
                      <wp:extent cx="2092569" cy="427893"/>
                      <wp:effectExtent l="0" t="0" r="3175" b="0"/>
                      <wp:wrapNone/>
                      <wp:docPr id="442010184" name="Cuadro de texto 50"/>
                      <wp:cNvGraphicFramePr/>
                      <a:graphic xmlns:a="http://schemas.openxmlformats.org/drawingml/2006/main">
                        <a:graphicData uri="http://schemas.microsoft.com/office/word/2010/wordprocessingShape">
                          <wps:wsp>
                            <wps:cNvSpPr txBox="1"/>
                            <wps:spPr>
                              <a:xfrm>
                                <a:off x="0" y="0"/>
                                <a:ext cx="2092569" cy="427893"/>
                              </a:xfrm>
                              <a:prstGeom prst="rect">
                                <a:avLst/>
                              </a:prstGeom>
                              <a:solidFill>
                                <a:schemeClr val="lt1"/>
                              </a:solidFill>
                              <a:ln w="6350">
                                <a:noFill/>
                              </a:ln>
                            </wps:spPr>
                            <wps:txbx>
                              <w:txbxContent>
                                <w:p w14:paraId="546F663B" w14:textId="77777777" w:rsidR="007D6EA8" w:rsidRDefault="007D6EA8" w:rsidP="007D6EA8">
                                  <w:pPr>
                                    <w:spacing w:after="0"/>
                                    <w:rPr>
                                      <w:rFonts w:ascii="Palatino Linotype" w:eastAsia="Calibri" w:hAnsi="Palatino Linotype"/>
                                      <w:noProof/>
                                      <w:sz w:val="16"/>
                                      <w:szCs w:val="16"/>
                                      <w:lang w:val="es-ES" w:eastAsia="es-ES"/>
                                    </w:rPr>
                                  </w:pPr>
                                  <w:r w:rsidRPr="00565B9B">
                                    <w:rPr>
                                      <w:rFonts w:ascii="Palatino Linotype" w:eastAsia="Calibri" w:hAnsi="Palatino Linotype"/>
                                      <w:sz w:val="16"/>
                                      <w:szCs w:val="16"/>
                                    </w:rPr>
                                    <w:t>Figura 2.</w:t>
                                  </w:r>
                                  <w:r>
                                    <w:rPr>
                                      <w:rFonts w:ascii="Palatino Linotype" w:eastAsia="Calibri" w:hAnsi="Palatino Linotype"/>
                                      <w:sz w:val="16"/>
                                      <w:szCs w:val="16"/>
                                    </w:rPr>
                                    <w:t>5</w:t>
                                  </w:r>
                                  <w:r w:rsidRPr="00565B9B">
                                    <w:rPr>
                                      <w:rFonts w:ascii="Palatino Linotype" w:eastAsia="Calibri" w:hAnsi="Palatino Linotype"/>
                                      <w:noProof/>
                                      <w:sz w:val="16"/>
                                      <w:szCs w:val="16"/>
                                      <w:lang w:val="es-ES" w:eastAsia="es-ES"/>
                                    </w:rPr>
                                    <w:t>.</w:t>
                                  </w:r>
                                  <w:r w:rsidRPr="00D13ACB">
                                    <w:rPr>
                                      <w:rFonts w:ascii="Palatino Linotype" w:eastAsia="Calibri" w:hAnsi="Palatino Linotype"/>
                                      <w:noProof/>
                                      <w:sz w:val="16"/>
                                      <w:szCs w:val="16"/>
                                      <w:lang w:val="es-ES" w:eastAsia="es-ES"/>
                                    </w:rPr>
                                    <w:t xml:space="preserve"> </w:t>
                                  </w:r>
                                  <w:r>
                                    <w:rPr>
                                      <w:rFonts w:ascii="Palatino Linotype" w:eastAsia="Calibri" w:hAnsi="Palatino Linotype"/>
                                      <w:noProof/>
                                      <w:sz w:val="16"/>
                                      <w:szCs w:val="16"/>
                                      <w:lang w:val="es-ES" w:eastAsia="es-ES"/>
                                    </w:rPr>
                                    <w:t xml:space="preserve"> Área por secciones.</w:t>
                                  </w:r>
                                </w:p>
                                <w:p w14:paraId="50B1B8FA" w14:textId="77777777" w:rsidR="007D6EA8" w:rsidRDefault="007D6EA8" w:rsidP="007D6EA8">
                                  <w:pPr>
                                    <w:spacing w:after="0"/>
                                  </w:pPr>
                                  <w:r w:rsidRPr="00DD403B">
                                    <w:rPr>
                                      <w:rFonts w:ascii="Palatino Linotype" w:eastAsia="Calibri" w:hAnsi="Palatino Linotype"/>
                                      <w:i/>
                                      <w:iCs/>
                                      <w:noProof/>
                                      <w:sz w:val="16"/>
                                      <w:szCs w:val="16"/>
                                      <w:lang w:val="es-ES" w:eastAsia="es-ES"/>
                                    </w:rPr>
                                    <w:t>Fuente</w:t>
                                  </w:r>
                                  <w:r>
                                    <w:rPr>
                                      <w:rFonts w:ascii="Palatino Linotype" w:eastAsia="Calibri" w:hAnsi="Palatino Linotype"/>
                                      <w:noProof/>
                                      <w:sz w:val="16"/>
                                      <w:szCs w:val="16"/>
                                      <w:lang w:val="es-ES" w:eastAsia="es-ES"/>
                                    </w:rPr>
                                    <w:t>: Elaboración propia (Word, 2024)</w:t>
                                  </w:r>
                                  <w:r w:rsidRPr="00D13ACB">
                                    <w:rPr>
                                      <w:rFonts w:ascii="Palatino Linotype" w:eastAsia="Calibri" w:hAnsi="Palatino Linotype"/>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1F7CFDB" id="_x0000_t202" coordsize="21600,21600" o:spt="202" path="m,l,21600r21600,l21600,xe">
                      <v:stroke joinstyle="miter"/>
                      <v:path gradientshapeok="t" o:connecttype="rect"/>
                    </v:shapetype>
                    <v:shape id="Cuadro de texto 50" o:spid="_x0000_s1026" type="#_x0000_t202" style="position:absolute;left:0;text-align:left;margin-left:11.5pt;margin-top:8.35pt;width:164.75pt;height:33.7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" fillcolor="white [3201]" stroked="f" strokeweight=".5pt">
                      <v:textbox>
                        <w:txbxContent>
                          <w:p w14:paraId="546F663B" w14:textId="77777777" w:rsidR="007D6EA8" w:rsidRDefault="007D6EA8" w:rsidP="007D6EA8">
                            <w:pPr>
                              <w:spacing w:after="0"/>
                              <w:rPr>
                                <w:rFonts w:ascii="Palatino Linotype" w:eastAsia="Calibri" w:hAnsi="Palatino Linotype"/>
                                <w:noProof/>
                                <w:sz w:val="16"/>
                                <w:szCs w:val="16"/>
                                <w:lang w:val="es-ES" w:eastAsia="es-ES"/>
                              </w:rPr>
                            </w:pPr>
                            <w:r w:rsidRPr="00565B9B">
                              <w:rPr>
                                <w:rFonts w:ascii="Palatino Linotype" w:eastAsia="Calibri" w:hAnsi="Palatino Linotype"/>
                                <w:sz w:val="16"/>
                                <w:szCs w:val="16"/>
                              </w:rPr>
                              <w:t>Figura 2.</w:t>
                            </w:r>
                            <w:r>
                              <w:rPr>
                                <w:rFonts w:ascii="Palatino Linotype" w:eastAsia="Calibri" w:hAnsi="Palatino Linotype"/>
                                <w:sz w:val="16"/>
                                <w:szCs w:val="16"/>
                              </w:rPr>
                              <w:t>5</w:t>
                            </w:r>
                            <w:r w:rsidRPr="00565B9B">
                              <w:rPr>
                                <w:rFonts w:ascii="Palatino Linotype" w:eastAsia="Calibri" w:hAnsi="Palatino Linotype"/>
                                <w:noProof/>
                                <w:sz w:val="16"/>
                                <w:szCs w:val="16"/>
                                <w:lang w:val="es-ES" w:eastAsia="es-ES"/>
                              </w:rPr>
                              <w:t>.</w:t>
                            </w:r>
                            <w:r w:rsidRPr="00D13ACB">
                              <w:rPr>
                                <w:rFonts w:ascii="Palatino Linotype" w:eastAsia="Calibri" w:hAnsi="Palatino Linotype"/>
                                <w:noProof/>
                                <w:sz w:val="16"/>
                                <w:szCs w:val="16"/>
                                <w:lang w:val="es-ES" w:eastAsia="es-ES"/>
                              </w:rPr>
                              <w:t xml:space="preserve"> </w:t>
                            </w:r>
                            <w:r>
                              <w:rPr>
                                <w:rFonts w:ascii="Palatino Linotype" w:eastAsia="Calibri" w:hAnsi="Palatino Linotype"/>
                                <w:noProof/>
                                <w:sz w:val="16"/>
                                <w:szCs w:val="16"/>
                                <w:lang w:val="es-ES" w:eastAsia="es-ES"/>
                              </w:rPr>
                              <w:t xml:space="preserve"> Área por secciones.</w:t>
                            </w:r>
                          </w:p>
                          <w:p w14:paraId="50B1B8FA" w14:textId="77777777" w:rsidR="007D6EA8" w:rsidRDefault="007D6EA8" w:rsidP="007D6EA8">
                            <w:pPr>
                              <w:spacing w:after="0"/>
                            </w:pPr>
                            <w:r w:rsidRPr="00DD403B">
                              <w:rPr>
                                <w:rFonts w:ascii="Palatino Linotype" w:eastAsia="Calibri" w:hAnsi="Palatino Linotype"/>
                                <w:i/>
                                <w:iCs/>
                                <w:noProof/>
                                <w:sz w:val="16"/>
                                <w:szCs w:val="16"/>
                                <w:lang w:val="es-ES" w:eastAsia="es-ES"/>
                              </w:rPr>
                              <w:t>Fuente</w:t>
                            </w:r>
                            <w:r>
                              <w:rPr>
                                <w:rFonts w:ascii="Palatino Linotype" w:eastAsia="Calibri" w:hAnsi="Palatino Linotype"/>
                                <w:noProof/>
                                <w:sz w:val="16"/>
                                <w:szCs w:val="16"/>
                                <w:lang w:val="es-ES" w:eastAsia="es-ES"/>
                              </w:rPr>
                              <w:t>: Elaboración propia (Word, 2024)</w:t>
                            </w:r>
                            <w:r w:rsidRPr="00D13ACB">
                              <w:rPr>
                                <w:rFonts w:ascii="Palatino Linotype" w:eastAsia="Calibri" w:hAnsi="Palatino Linotype"/>
                                <w:sz w:val="16"/>
                                <w:szCs w:val="16"/>
                              </w:rPr>
                              <w:t>.</w:t>
                            </w:r>
                          </w:p>
                        </w:txbxContent>
                      </v:textbox>
                    </v:shape>
                  </w:pict>
                </mc:Fallback>
              </mc:AlternateContent>
            </w:r>
          </w:p>
          <w:p w14:paraId="77D2AD2A" w14:textId="77777777" w:rsidR="007D6EA8" w:rsidRPr="007D6EA8" w:rsidRDefault="007D6EA8" w:rsidP="007D6EA8">
            <w:pPr>
              <w:pStyle w:val="Prrafodelista"/>
              <w:ind w:left="360"/>
              <w:rPr>
                <w:rFonts w:ascii="Commissioner" w:eastAsia="Calibri" w:hAnsi="Commissioner"/>
                <w:color w:val="000000" w:themeColor="text1"/>
                <w:sz w:val="20"/>
                <w:szCs w:val="20"/>
              </w:rPr>
            </w:pPr>
          </w:p>
          <w:p w14:paraId="684A121A" w14:textId="77777777" w:rsidR="007D6EA8" w:rsidRPr="007D6EA8" w:rsidRDefault="007D6EA8" w:rsidP="007D6EA8">
            <w:pPr>
              <w:pStyle w:val="Prrafodelista"/>
              <w:ind w:left="360"/>
              <w:rPr>
                <w:rFonts w:ascii="Commissioner" w:eastAsia="Calibri" w:hAnsi="Commissioner"/>
                <w:color w:val="000000" w:themeColor="text1"/>
                <w:sz w:val="20"/>
                <w:szCs w:val="20"/>
              </w:rPr>
            </w:pPr>
          </w:p>
          <w:p w14:paraId="5B5C06E1" w14:textId="77777777" w:rsidR="00DD6273" w:rsidRPr="00002BCA" w:rsidRDefault="007D6EA8" w:rsidP="00934F14">
            <w:pPr>
              <w:pStyle w:val="Prrafodelista"/>
              <w:numPr>
                <w:ilvl w:val="0"/>
                <w:numId w:val="40"/>
              </w:numPr>
              <w:ind w:left="360"/>
              <w:jc w:val="both"/>
              <w:rPr>
                <w:rFonts w:ascii="Commissioner" w:eastAsia="Commissioner" w:hAnsi="Commissioner" w:cs="Commissioner"/>
                <w:sz w:val="20"/>
                <w:szCs w:val="20"/>
              </w:rPr>
            </w:pPr>
            <w:r w:rsidRPr="00934F14">
              <w:rPr>
                <w:rFonts w:ascii="Commissioner" w:eastAsia="Calibri" w:hAnsi="Commissioner"/>
                <w:color w:val="000000" w:themeColor="text1"/>
                <w:sz w:val="20"/>
                <w:szCs w:val="20"/>
              </w:rPr>
              <w:t xml:space="preserve">Un agricultor quiere realizar el mapeo de su terreno, y lo ha representado mediante símbolos matemáticos. Si en el plano, tiene representado el largo del terreno como </w:t>
            </w:r>
            <m:oMath>
              <m:r>
                <m:rPr>
                  <m:sty m:val="bi"/>
                </m:rPr>
                <w:rPr>
                  <w:rFonts w:ascii="Cambria Math" w:eastAsia="Calibri" w:hAnsi="Cambria Math"/>
                  <w:color w:val="000000" w:themeColor="text1"/>
                  <w:sz w:val="20"/>
                  <w:szCs w:val="20"/>
                </w:rPr>
                <m:t>(x + 8)</m:t>
              </m:r>
            </m:oMath>
            <w:r w:rsidRPr="00934F14">
              <w:rPr>
                <w:rFonts w:ascii="Commissioner" w:eastAsia="Calibri" w:hAnsi="Commissioner"/>
                <w:color w:val="000000" w:themeColor="text1"/>
                <w:sz w:val="20"/>
                <w:szCs w:val="20"/>
              </w:rPr>
              <w:t xml:space="preserve"> y el ancho de este como </w:t>
            </w:r>
            <m:oMath>
              <m:r>
                <m:rPr>
                  <m:sty m:val="bi"/>
                </m:rPr>
                <w:rPr>
                  <w:rFonts w:ascii="Cambria Math" w:eastAsia="Calibri" w:hAnsi="Cambria Math"/>
                  <w:color w:val="000000" w:themeColor="text1"/>
                  <w:sz w:val="20"/>
                  <w:szCs w:val="20"/>
                </w:rPr>
                <m:t>(x + 5)</m:t>
              </m:r>
            </m:oMath>
            <w:r w:rsidRPr="00934F14">
              <w:rPr>
                <w:rFonts w:ascii="Commissioner" w:eastAsia="Calibri" w:hAnsi="Commissioner"/>
                <w:b/>
                <w:bCs/>
                <w:color w:val="000000" w:themeColor="text1"/>
                <w:sz w:val="20"/>
                <w:szCs w:val="20"/>
              </w:rPr>
              <w:t>,</w:t>
            </w:r>
            <w:r w:rsidRPr="00934F14">
              <w:rPr>
                <w:rFonts w:ascii="Commissioner" w:eastAsia="Calibri" w:hAnsi="Commissioner"/>
                <w:color w:val="000000" w:themeColor="text1"/>
                <w:sz w:val="20"/>
                <w:szCs w:val="20"/>
              </w:rPr>
              <w:t xml:space="preserve"> ¿cuál sería la expresión para el área de dicho terreno?</w:t>
            </w:r>
          </w:p>
          <w:p w14:paraId="39BC08FF" w14:textId="77777777" w:rsidR="00002BCA" w:rsidRDefault="00002BCA" w:rsidP="00002BCA">
            <w:pPr>
              <w:jc w:val="both"/>
              <w:rPr>
                <w:rFonts w:ascii="Commissioner" w:eastAsia="Commissioner" w:hAnsi="Commissioner" w:cs="Commissioner"/>
                <w:sz w:val="20"/>
                <w:szCs w:val="20"/>
              </w:rPr>
            </w:pPr>
          </w:p>
          <w:p w14:paraId="2F683410" w14:textId="77777777" w:rsidR="00002BCA" w:rsidRDefault="00002BCA" w:rsidP="00002BCA">
            <w:pPr>
              <w:jc w:val="both"/>
              <w:rPr>
                <w:rFonts w:ascii="Commissioner" w:eastAsia="Commissioner" w:hAnsi="Commissioner" w:cs="Commissioner"/>
                <w:sz w:val="20"/>
                <w:szCs w:val="20"/>
              </w:rPr>
            </w:pPr>
          </w:p>
          <w:p w14:paraId="2495227B" w14:textId="77777777" w:rsidR="00002BCA" w:rsidRDefault="00002BCA" w:rsidP="00002BCA">
            <w:pPr>
              <w:jc w:val="both"/>
              <w:rPr>
                <w:rFonts w:ascii="Commissioner" w:eastAsia="Commissioner" w:hAnsi="Commissioner" w:cs="Commissioner"/>
                <w:sz w:val="20"/>
                <w:szCs w:val="20"/>
              </w:rPr>
            </w:pPr>
          </w:p>
          <w:p w14:paraId="4AB907DA" w14:textId="77777777" w:rsidR="00002BCA" w:rsidRDefault="00002BCA" w:rsidP="00002BCA">
            <w:pPr>
              <w:jc w:val="both"/>
              <w:rPr>
                <w:rFonts w:ascii="Commissioner" w:eastAsia="Commissioner" w:hAnsi="Commissioner" w:cs="Commissioner"/>
                <w:sz w:val="20"/>
                <w:szCs w:val="20"/>
              </w:rPr>
            </w:pPr>
          </w:p>
          <w:p w14:paraId="3C08EC75" w14:textId="77777777" w:rsidR="00002BCA" w:rsidRDefault="00002BCA" w:rsidP="00002BCA">
            <w:pPr>
              <w:jc w:val="both"/>
              <w:rPr>
                <w:rFonts w:ascii="Commissioner" w:eastAsia="Commissioner" w:hAnsi="Commissioner" w:cs="Commissioner"/>
                <w:sz w:val="20"/>
                <w:szCs w:val="20"/>
              </w:rPr>
            </w:pPr>
          </w:p>
          <w:p w14:paraId="44ADAA7C" w14:textId="77777777" w:rsidR="00002BCA" w:rsidRDefault="00002BCA" w:rsidP="00002BCA">
            <w:pPr>
              <w:jc w:val="both"/>
              <w:rPr>
                <w:rFonts w:ascii="Commissioner" w:eastAsia="Commissioner" w:hAnsi="Commissioner" w:cs="Commissioner"/>
                <w:sz w:val="20"/>
                <w:szCs w:val="20"/>
              </w:rPr>
            </w:pPr>
          </w:p>
          <w:p w14:paraId="1ACFAEDC" w14:textId="77777777" w:rsidR="00002BCA" w:rsidRDefault="00002BCA" w:rsidP="00002BCA">
            <w:pPr>
              <w:jc w:val="both"/>
              <w:rPr>
                <w:rFonts w:ascii="Commissioner" w:eastAsia="Commissioner" w:hAnsi="Commissioner" w:cs="Commissioner"/>
                <w:sz w:val="20"/>
                <w:szCs w:val="20"/>
              </w:rPr>
            </w:pPr>
          </w:p>
          <w:p w14:paraId="785AEC87" w14:textId="77777777" w:rsidR="00002BCA" w:rsidRDefault="00002BCA" w:rsidP="00002BCA">
            <w:pPr>
              <w:jc w:val="both"/>
              <w:rPr>
                <w:rFonts w:ascii="Commissioner" w:eastAsia="Commissioner" w:hAnsi="Commissioner" w:cs="Commissioner"/>
                <w:sz w:val="20"/>
                <w:szCs w:val="20"/>
              </w:rPr>
            </w:pPr>
          </w:p>
          <w:p w14:paraId="6E837A36" w14:textId="6CF75E55" w:rsidR="00002BCA" w:rsidRPr="00002BCA" w:rsidRDefault="00002BCA" w:rsidP="00002BCA">
            <w:pPr>
              <w:jc w:val="both"/>
              <w:rPr>
                <w:rFonts w:ascii="Commissioner" w:eastAsia="Commissioner" w:hAnsi="Commissioner" w:cs="Commissioner"/>
                <w:sz w:val="20"/>
                <w:szCs w:val="20"/>
              </w:rPr>
            </w:pPr>
          </w:p>
        </w:tc>
        <w:tc>
          <w:tcPr>
            <w:tcW w:w="563" w:type="pct"/>
            <w:vAlign w:val="center"/>
          </w:tcPr>
          <w:p w14:paraId="44F4627A" w14:textId="77777777" w:rsidR="00DD6273" w:rsidRPr="00776DAC" w:rsidRDefault="00DD6273" w:rsidP="00E8291B">
            <w:pPr>
              <w:spacing w:after="0" w:line="240" w:lineRule="auto"/>
              <w:jc w:val="center"/>
              <w:rPr>
                <w:rFonts w:ascii="Commissioner" w:eastAsia="Commissioner" w:hAnsi="Commissioner" w:cs="Commissioner"/>
                <w:sz w:val="16"/>
                <w:szCs w:val="16"/>
              </w:rPr>
            </w:pPr>
          </w:p>
        </w:tc>
        <w:tc>
          <w:tcPr>
            <w:tcW w:w="447" w:type="pct"/>
            <w:gridSpan w:val="4"/>
            <w:vAlign w:val="center"/>
          </w:tcPr>
          <w:p w14:paraId="6E72BBB5" w14:textId="77777777" w:rsidR="00DD6273" w:rsidRPr="00776DAC" w:rsidRDefault="00DD6273" w:rsidP="00E8291B">
            <w:pPr>
              <w:spacing w:after="0"/>
              <w:rPr>
                <w:rFonts w:ascii="Commissioner" w:eastAsia="Commissioner" w:hAnsi="Commissioner" w:cs="Commissioner"/>
                <w:sz w:val="20"/>
                <w:szCs w:val="20"/>
              </w:rPr>
            </w:pPr>
          </w:p>
        </w:tc>
        <w:tc>
          <w:tcPr>
            <w:tcW w:w="479" w:type="pct"/>
            <w:gridSpan w:val="5"/>
            <w:vAlign w:val="center"/>
          </w:tcPr>
          <w:p w14:paraId="42980358" w14:textId="4C890A67" w:rsidR="00DD6273" w:rsidRPr="00776DAC" w:rsidRDefault="00DD6273" w:rsidP="00E8291B">
            <w:pPr>
              <w:jc w:val="center"/>
              <w:rPr>
                <w:rFonts w:ascii="Commissioner" w:eastAsia="Commissioner" w:hAnsi="Commissioner" w:cs="Commissioner"/>
                <w:sz w:val="20"/>
                <w:szCs w:val="20"/>
              </w:rPr>
            </w:pPr>
          </w:p>
        </w:tc>
        <w:tc>
          <w:tcPr>
            <w:tcW w:w="677" w:type="pct"/>
            <w:gridSpan w:val="4"/>
            <w:vAlign w:val="center"/>
          </w:tcPr>
          <w:p w14:paraId="5CC512B8" w14:textId="465DBBC0" w:rsidR="00DD6273" w:rsidRPr="00CA14B5" w:rsidRDefault="00DD6273" w:rsidP="00E8291B">
            <w:pPr>
              <w:jc w:val="center"/>
              <w:rPr>
                <w:rFonts w:ascii="Commissioner" w:eastAsia="Commissioner" w:hAnsi="Commissioner" w:cs="Commissioner"/>
                <w:b/>
                <w:bCs/>
                <w:sz w:val="20"/>
                <w:szCs w:val="20"/>
              </w:rPr>
            </w:pPr>
            <w:r w:rsidRPr="00CA14B5">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w:t>
            </w:r>
            <w:r w:rsidR="00D83A89">
              <w:rPr>
                <w:rFonts w:ascii="Commissioner" w:eastAsia="Commissioner" w:hAnsi="Commissioner" w:cs="Commissioner"/>
                <w:sz w:val="20"/>
                <w:szCs w:val="20"/>
              </w:rPr>
              <w:t>60</w:t>
            </w:r>
            <w:r>
              <w:rPr>
                <w:rFonts w:ascii="Commissioner" w:eastAsia="Commissioner" w:hAnsi="Commissioner" w:cs="Commissioner"/>
                <w:sz w:val="20"/>
                <w:szCs w:val="20"/>
              </w:rPr>
              <w:t xml:space="preserve"> min</w:t>
            </w:r>
            <w:r w:rsidR="00CA14B5">
              <w:rPr>
                <w:rFonts w:ascii="Commissioner" w:eastAsia="Commissioner" w:hAnsi="Commissioner" w:cs="Commissioner"/>
                <w:sz w:val="20"/>
                <w:szCs w:val="20"/>
              </w:rPr>
              <w:t>.</w:t>
            </w:r>
          </w:p>
        </w:tc>
      </w:tr>
      <w:tr w:rsidR="003D683C" w:rsidRPr="00776DAC" w14:paraId="5A46DD76" w14:textId="77777777" w:rsidTr="00A07E2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310" w:type="pct"/>
            <w:shd w:val="clear" w:color="auto" w:fill="BFBFBF"/>
            <w:vAlign w:val="center"/>
          </w:tcPr>
          <w:p w14:paraId="7DAD9AC9" w14:textId="77777777" w:rsidR="00DD6273" w:rsidRPr="00776DAC" w:rsidRDefault="00DD6273" w:rsidP="00E8291B">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lastRenderedPageBreak/>
              <w:t>Sesión</w:t>
            </w:r>
          </w:p>
        </w:tc>
        <w:tc>
          <w:tcPr>
            <w:tcW w:w="942" w:type="pct"/>
            <w:gridSpan w:val="4"/>
            <w:shd w:val="clear" w:color="auto" w:fill="BFBFBF"/>
            <w:vAlign w:val="center"/>
          </w:tcPr>
          <w:p w14:paraId="08180337" w14:textId="77777777" w:rsidR="00DD6273" w:rsidRPr="00776DAC" w:rsidRDefault="00DD6273" w:rsidP="00E8291B">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582" w:type="pct"/>
            <w:shd w:val="clear" w:color="auto" w:fill="BFBFBF"/>
            <w:vAlign w:val="center"/>
          </w:tcPr>
          <w:p w14:paraId="1C400191" w14:textId="77777777" w:rsidR="00DD6273" w:rsidRPr="00776DAC" w:rsidRDefault="00DD6273" w:rsidP="00E8291B">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63" w:type="pct"/>
            <w:shd w:val="clear" w:color="auto" w:fill="BFBFBF"/>
          </w:tcPr>
          <w:p w14:paraId="5E88CE12" w14:textId="77777777" w:rsidR="00DD6273" w:rsidRDefault="00DD6273" w:rsidP="00E8291B">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415683CC" w14:textId="77777777" w:rsidR="00DD6273" w:rsidRPr="00776DAC" w:rsidRDefault="00DD6273" w:rsidP="00E8291B">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519" w:type="pct"/>
            <w:gridSpan w:val="5"/>
            <w:shd w:val="clear" w:color="auto" w:fill="BFBFBF"/>
            <w:vAlign w:val="center"/>
          </w:tcPr>
          <w:p w14:paraId="2F0AFB3B" w14:textId="77777777" w:rsidR="00DD6273" w:rsidRPr="00776DAC" w:rsidRDefault="00DD6273" w:rsidP="00E8291B">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89" w:type="pct"/>
            <w:gridSpan w:val="5"/>
            <w:shd w:val="clear" w:color="auto" w:fill="BFBFBF"/>
            <w:vAlign w:val="center"/>
          </w:tcPr>
          <w:p w14:paraId="5354E345" w14:textId="77777777" w:rsidR="00DD6273" w:rsidRPr="00776DAC" w:rsidRDefault="00DD6273" w:rsidP="00E8291B">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95" w:type="pct"/>
            <w:gridSpan w:val="3"/>
            <w:shd w:val="clear" w:color="auto" w:fill="BFBFBF"/>
            <w:vAlign w:val="center"/>
          </w:tcPr>
          <w:p w14:paraId="7A9FA9ED" w14:textId="77777777" w:rsidR="00DD6273" w:rsidRPr="00776DAC" w:rsidRDefault="00DD6273" w:rsidP="00E8291B">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A07E2A" w:rsidRPr="00776DAC" w14:paraId="1FF19CDE" w14:textId="77777777" w:rsidTr="00A07E2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cantSplit/>
          <w:trHeight w:val="1645"/>
        </w:trPr>
        <w:tc>
          <w:tcPr>
            <w:tcW w:w="310" w:type="pct"/>
            <w:shd w:val="clear" w:color="auto" w:fill="DEEAF6" w:themeFill="accent5" w:themeFillTint="33"/>
            <w:textDirection w:val="btLr"/>
            <w:vAlign w:val="center"/>
          </w:tcPr>
          <w:p w14:paraId="678D50F6" w14:textId="3E2C38EC" w:rsidR="00DD6273" w:rsidRPr="00776DAC" w:rsidRDefault="00E25BDC" w:rsidP="00E25BDC">
            <w:pPr>
              <w:widowControl w:val="0"/>
              <w:pBdr>
                <w:top w:val="nil"/>
                <w:left w:val="nil"/>
                <w:bottom w:val="nil"/>
                <w:right w:val="nil"/>
                <w:between w:val="nil"/>
              </w:pBdr>
              <w:spacing w:line="276" w:lineRule="auto"/>
              <w:ind w:left="113" w:right="113"/>
              <w:jc w:val="center"/>
              <w:rPr>
                <w:rFonts w:ascii="Commissioner" w:eastAsia="Commissioner" w:hAnsi="Commissioner" w:cs="Commissioner"/>
                <w:i/>
                <w:sz w:val="20"/>
                <w:szCs w:val="20"/>
                <w:shd w:val="clear" w:color="auto" w:fill="D9D9D9"/>
              </w:rPr>
            </w:pPr>
            <w:r w:rsidRPr="003C6AFA">
              <w:rPr>
                <w:rFonts w:ascii="Commissioner" w:eastAsia="Commissioner" w:hAnsi="Commissioner" w:cs="Commissioner"/>
                <w:b/>
                <w:bCs/>
              </w:rPr>
              <w:t>Autoestudio</w:t>
            </w:r>
          </w:p>
        </w:tc>
        <w:tc>
          <w:tcPr>
            <w:tcW w:w="942" w:type="pct"/>
            <w:gridSpan w:val="4"/>
            <w:shd w:val="clear" w:color="auto" w:fill="auto"/>
            <w:vAlign w:val="center"/>
          </w:tcPr>
          <w:p w14:paraId="3367C99B" w14:textId="06668AD2" w:rsidR="00DD6273" w:rsidRPr="00BE2288" w:rsidRDefault="00DD6273" w:rsidP="00E8291B">
            <w:pPr>
              <w:jc w:val="both"/>
              <w:rPr>
                <w:rFonts w:ascii="Commissioner" w:eastAsia="Commissioner" w:hAnsi="Commissioner" w:cs="Commissioner"/>
                <w:sz w:val="20"/>
                <w:szCs w:val="20"/>
              </w:rPr>
            </w:pPr>
          </w:p>
        </w:tc>
        <w:tc>
          <w:tcPr>
            <w:tcW w:w="1582" w:type="pct"/>
            <w:shd w:val="clear" w:color="auto" w:fill="auto"/>
          </w:tcPr>
          <w:p w14:paraId="62EDA7CE" w14:textId="032940BF" w:rsidR="00E25BDC" w:rsidRDefault="00E25BDC" w:rsidP="00E25BDC">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o individual. </w:t>
            </w:r>
            <w:r w:rsidRPr="00BC0EDC">
              <w:rPr>
                <w:rFonts w:ascii="Commissioner" w:eastAsia="Commissioner" w:hAnsi="Commissioner" w:cs="Commissioner"/>
                <w:sz w:val="20"/>
                <w:szCs w:val="20"/>
                <w:lang w:val="es-ES"/>
              </w:rPr>
              <w:t xml:space="preserve">Revisa los apuntes y materiales de clase </w:t>
            </w:r>
            <w:r w:rsidR="00AC2F10">
              <w:rPr>
                <w:rFonts w:ascii="Commissioner" w:eastAsia="Calibri" w:hAnsi="Commissioner"/>
                <w:sz w:val="20"/>
                <w:szCs w:val="20"/>
              </w:rPr>
              <w:t>productos notables y factorización</w:t>
            </w:r>
            <w:r>
              <w:rPr>
                <w:rFonts w:ascii="Commissioner" w:eastAsia="Commissioner" w:hAnsi="Commissioner" w:cs="Commissioner"/>
                <w:sz w:val="20"/>
                <w:szCs w:val="20"/>
                <w:lang w:val="es-ES"/>
              </w:rPr>
              <w:t>.</w:t>
            </w:r>
          </w:p>
          <w:p w14:paraId="524B841E" w14:textId="77777777" w:rsidR="00E25BDC" w:rsidRDefault="00E25BDC" w:rsidP="003D683C">
            <w:pPr>
              <w:spacing w:after="0" w:line="240" w:lineRule="auto"/>
              <w:jc w:val="both"/>
              <w:rPr>
                <w:rFonts w:ascii="Commissioner" w:eastAsia="Commissioner" w:hAnsi="Commissioner" w:cs="Commissioner"/>
                <w:sz w:val="20"/>
                <w:szCs w:val="20"/>
                <w:lang w:val="es-ES"/>
              </w:rPr>
            </w:pPr>
            <w:r w:rsidRPr="00BC0EDC">
              <w:rPr>
                <w:rFonts w:ascii="Commissioner" w:eastAsia="Commissioner" w:hAnsi="Commissioner" w:cs="Commissioner"/>
                <w:sz w:val="20"/>
                <w:szCs w:val="20"/>
                <w:lang w:val="es-ES"/>
              </w:rPr>
              <w:t>Identifica los conceptos clave</w:t>
            </w:r>
            <w:r>
              <w:rPr>
                <w:rFonts w:ascii="Commissioner" w:eastAsia="Commissioner" w:hAnsi="Commissioner" w:cs="Commissioner"/>
                <w:sz w:val="20"/>
                <w:szCs w:val="20"/>
                <w:lang w:val="es-ES"/>
              </w:rPr>
              <w:t>.</w:t>
            </w:r>
          </w:p>
          <w:p w14:paraId="2FAE09CA" w14:textId="192AF665" w:rsidR="003D683C" w:rsidRPr="003A065A" w:rsidRDefault="00E25BDC" w:rsidP="00002BCA">
            <w:pPr>
              <w:spacing w:line="240" w:lineRule="auto"/>
              <w:contextualSpacing/>
              <w:rPr>
                <w:rFonts w:ascii="Commissioner" w:eastAsia="Commissioner" w:hAnsi="Commissioner" w:cs="Commissioner"/>
                <w:color w:val="000000" w:themeColor="text1"/>
                <w:sz w:val="20"/>
                <w:szCs w:val="20"/>
              </w:rPr>
            </w:pPr>
            <w:r>
              <w:rPr>
                <w:rFonts w:ascii="Commissioner" w:eastAsia="Commissioner" w:hAnsi="Commissioner" w:cs="Commissioner"/>
                <w:sz w:val="20"/>
                <w:szCs w:val="20"/>
                <w:lang w:val="es-ES"/>
              </w:rPr>
              <w:t xml:space="preserve">Consulta los </w:t>
            </w:r>
            <w:r w:rsidRPr="001F78AE">
              <w:rPr>
                <w:rFonts w:ascii="Commissioner" w:eastAsia="Calibri" w:hAnsi="Commissioner"/>
                <w:i/>
                <w:iCs/>
                <w:color w:val="00B050"/>
                <w:sz w:val="20"/>
                <w:szCs w:val="20"/>
              </w:rPr>
              <w:t>ejemplo</w:t>
            </w:r>
            <w:r>
              <w:rPr>
                <w:rFonts w:ascii="Commissioner" w:eastAsia="Calibri" w:hAnsi="Commissioner"/>
                <w:i/>
                <w:iCs/>
                <w:color w:val="00B050"/>
                <w:sz w:val="20"/>
                <w:szCs w:val="20"/>
              </w:rPr>
              <w:t xml:space="preserve">s </w:t>
            </w:r>
            <w:r w:rsidRPr="001F78AE">
              <w:rPr>
                <w:rFonts w:ascii="Commissioner" w:eastAsia="Calibri" w:hAnsi="Commissioner"/>
                <w:i/>
                <w:iCs/>
                <w:color w:val="00B050"/>
                <w:sz w:val="20"/>
                <w:szCs w:val="20"/>
              </w:rPr>
              <w:t>formativo</w:t>
            </w:r>
            <w:r>
              <w:rPr>
                <w:rFonts w:ascii="Commissioner" w:eastAsia="Calibri" w:hAnsi="Commissioner"/>
                <w:i/>
                <w:iCs/>
                <w:color w:val="00B050"/>
                <w:sz w:val="20"/>
                <w:szCs w:val="20"/>
              </w:rPr>
              <w:t>s</w:t>
            </w:r>
            <w:r w:rsidRPr="001F78AE">
              <w:rPr>
                <w:rFonts w:ascii="Commissioner" w:eastAsia="Calibri" w:hAnsi="Commissioner"/>
                <w:i/>
                <w:iCs/>
                <w:color w:val="00B050"/>
                <w:sz w:val="20"/>
                <w:szCs w:val="20"/>
              </w:rPr>
              <w:t xml:space="preserve"> </w:t>
            </w:r>
            <w:r>
              <w:rPr>
                <w:rFonts w:ascii="Commissioner" w:eastAsia="Calibri" w:hAnsi="Commissioner"/>
                <w:color w:val="00B050"/>
                <w:sz w:val="20"/>
                <w:szCs w:val="20"/>
              </w:rPr>
              <w:t xml:space="preserve">2.1, 2.2, 2.3, 2.4, 2.5 </w:t>
            </w:r>
            <w:r w:rsidRPr="00330506">
              <w:rPr>
                <w:rFonts w:ascii="Commissioner" w:eastAsia="Calibri" w:hAnsi="Commissioner"/>
                <w:sz w:val="20"/>
                <w:szCs w:val="20"/>
              </w:rPr>
              <w:t>y</w:t>
            </w:r>
            <w:r>
              <w:rPr>
                <w:rFonts w:ascii="Commissioner" w:eastAsia="Calibri" w:hAnsi="Commissioner"/>
                <w:color w:val="00B050"/>
                <w:sz w:val="20"/>
                <w:szCs w:val="20"/>
              </w:rPr>
              <w:t xml:space="preserve"> 2.6</w:t>
            </w:r>
            <w:r>
              <w:rPr>
                <w:rFonts w:ascii="Commissioner" w:eastAsia="Calibri" w:hAnsi="Commissioner"/>
                <w:sz w:val="20"/>
                <w:szCs w:val="20"/>
              </w:rPr>
              <w:t xml:space="preserve"> simplificación de expresiones algebraicas, productos notables y factorización</w:t>
            </w:r>
            <w:r>
              <w:rPr>
                <w:rFonts w:ascii="Commissioner" w:eastAsia="Commissioner" w:hAnsi="Commissioner" w:cs="Commissioner"/>
                <w:sz w:val="20"/>
                <w:szCs w:val="20"/>
                <w:lang w:val="es-ES"/>
              </w:rPr>
              <w:t>.</w:t>
            </w:r>
          </w:p>
        </w:tc>
        <w:tc>
          <w:tcPr>
            <w:tcW w:w="563" w:type="pct"/>
            <w:vAlign w:val="center"/>
          </w:tcPr>
          <w:p w14:paraId="42BA52FD" w14:textId="77777777" w:rsidR="00DD6273" w:rsidRPr="00776DAC" w:rsidRDefault="00DD6273" w:rsidP="00E8291B">
            <w:pPr>
              <w:spacing w:after="0" w:line="240" w:lineRule="auto"/>
              <w:jc w:val="center"/>
              <w:rPr>
                <w:rFonts w:ascii="Commissioner" w:eastAsia="Commissioner" w:hAnsi="Commissioner" w:cs="Commissioner"/>
                <w:sz w:val="16"/>
                <w:szCs w:val="16"/>
              </w:rPr>
            </w:pPr>
          </w:p>
        </w:tc>
        <w:tc>
          <w:tcPr>
            <w:tcW w:w="519" w:type="pct"/>
            <w:gridSpan w:val="5"/>
            <w:vAlign w:val="center"/>
          </w:tcPr>
          <w:p w14:paraId="010E8E21" w14:textId="77777777" w:rsidR="00DD6273" w:rsidRPr="00776DAC" w:rsidRDefault="00DD6273" w:rsidP="00E8291B">
            <w:pPr>
              <w:spacing w:after="0"/>
              <w:rPr>
                <w:rFonts w:ascii="Commissioner" w:eastAsia="Commissioner" w:hAnsi="Commissioner" w:cs="Commissioner"/>
                <w:sz w:val="20"/>
                <w:szCs w:val="20"/>
              </w:rPr>
            </w:pPr>
          </w:p>
        </w:tc>
        <w:tc>
          <w:tcPr>
            <w:tcW w:w="489" w:type="pct"/>
            <w:gridSpan w:val="5"/>
            <w:vAlign w:val="center"/>
          </w:tcPr>
          <w:p w14:paraId="266F2FC7" w14:textId="2159C740" w:rsidR="00DD6273" w:rsidRPr="00776DAC" w:rsidRDefault="00DD6273" w:rsidP="00E8291B">
            <w:pPr>
              <w:jc w:val="center"/>
              <w:rPr>
                <w:rFonts w:ascii="Commissioner" w:eastAsia="Commissioner" w:hAnsi="Commissioner" w:cs="Commissioner"/>
                <w:sz w:val="20"/>
                <w:szCs w:val="20"/>
              </w:rPr>
            </w:pPr>
          </w:p>
        </w:tc>
        <w:tc>
          <w:tcPr>
            <w:tcW w:w="595" w:type="pct"/>
            <w:gridSpan w:val="3"/>
            <w:vAlign w:val="center"/>
          </w:tcPr>
          <w:p w14:paraId="1288AA15" w14:textId="4EE96487" w:rsidR="00DD6273" w:rsidRPr="00E034E8" w:rsidRDefault="00DD6273" w:rsidP="00E8291B">
            <w:pPr>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r w:rsidR="0045375A" w:rsidRPr="00776DAC" w14:paraId="5066073E" w14:textId="77777777" w:rsidTr="00A07E2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310" w:type="pct"/>
            <w:shd w:val="clear" w:color="auto" w:fill="BFBFBF"/>
            <w:vAlign w:val="center"/>
          </w:tcPr>
          <w:p w14:paraId="4332D042" w14:textId="77777777" w:rsidR="00DD6273" w:rsidRPr="00776DAC" w:rsidRDefault="00DD6273" w:rsidP="00E8291B">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942" w:type="pct"/>
            <w:gridSpan w:val="4"/>
            <w:shd w:val="clear" w:color="auto" w:fill="BFBFBF"/>
            <w:vAlign w:val="center"/>
          </w:tcPr>
          <w:p w14:paraId="0F6C58E9" w14:textId="77777777" w:rsidR="00DD6273" w:rsidRPr="00776DAC" w:rsidRDefault="00DD6273" w:rsidP="00E8291B">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582" w:type="pct"/>
            <w:shd w:val="clear" w:color="auto" w:fill="BFBFBF"/>
            <w:vAlign w:val="center"/>
          </w:tcPr>
          <w:p w14:paraId="4A9B8975" w14:textId="77777777" w:rsidR="00DD6273" w:rsidRPr="00776DAC" w:rsidRDefault="00DD6273" w:rsidP="00E8291B">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26" w:type="pct"/>
            <w:gridSpan w:val="2"/>
            <w:shd w:val="clear" w:color="auto" w:fill="BFBFBF"/>
          </w:tcPr>
          <w:p w14:paraId="4BF52ACA" w14:textId="77777777" w:rsidR="00DD6273" w:rsidRDefault="00DD6273" w:rsidP="00E8291B">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177766B2" w14:textId="77777777" w:rsidR="00DD6273" w:rsidRPr="00776DAC" w:rsidRDefault="00DD6273" w:rsidP="00E8291B">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530" w:type="pct"/>
            <w:gridSpan w:val="5"/>
            <w:shd w:val="clear" w:color="auto" w:fill="BFBFBF"/>
            <w:vAlign w:val="center"/>
          </w:tcPr>
          <w:p w14:paraId="5AAB6FF0" w14:textId="77777777" w:rsidR="00DD6273" w:rsidRPr="00776DAC" w:rsidRDefault="00DD6273" w:rsidP="00E8291B">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04" w:type="pct"/>
            <w:gridSpan w:val="5"/>
            <w:shd w:val="clear" w:color="auto" w:fill="BFBFBF"/>
            <w:vAlign w:val="center"/>
          </w:tcPr>
          <w:p w14:paraId="7DF229A5" w14:textId="77777777" w:rsidR="00DD6273" w:rsidRPr="00776DAC" w:rsidRDefault="00DD6273" w:rsidP="00E8291B">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06" w:type="pct"/>
            <w:gridSpan w:val="2"/>
            <w:shd w:val="clear" w:color="auto" w:fill="BFBFBF"/>
            <w:vAlign w:val="center"/>
          </w:tcPr>
          <w:p w14:paraId="4E348884" w14:textId="77777777" w:rsidR="00DD6273" w:rsidRPr="00776DAC" w:rsidRDefault="00DD6273" w:rsidP="00E8291B">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7D6EA8" w:rsidRPr="00776DAC" w14:paraId="46005DBF" w14:textId="77777777" w:rsidTr="00E3360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6"/>
        </w:trPr>
        <w:tc>
          <w:tcPr>
            <w:tcW w:w="310" w:type="pct"/>
            <w:vMerge w:val="restart"/>
            <w:shd w:val="clear" w:color="auto" w:fill="DEEAF6" w:themeFill="accent5" w:themeFillTint="33"/>
            <w:textDirection w:val="btLr"/>
            <w:vAlign w:val="center"/>
          </w:tcPr>
          <w:p w14:paraId="7530C6D0" w14:textId="64C40A3A" w:rsidR="00DD6273" w:rsidRPr="00DD6273" w:rsidRDefault="00272890" w:rsidP="00481F63">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i/>
                <w:sz w:val="40"/>
                <w:szCs w:val="40"/>
                <w:shd w:val="clear" w:color="auto" w:fill="D9D9D9"/>
              </w:rPr>
            </w:pPr>
            <w:r w:rsidRPr="00617ABD">
              <w:rPr>
                <w:rFonts w:ascii="Commissioner" w:eastAsia="Commissioner" w:hAnsi="Commissioner" w:cs="Commissioner"/>
                <w:b/>
                <w:bCs/>
                <w:iCs/>
              </w:rPr>
              <w:t>Asesorías personalizadas o por equipo</w:t>
            </w:r>
          </w:p>
        </w:tc>
        <w:tc>
          <w:tcPr>
            <w:tcW w:w="4690" w:type="pct"/>
            <w:gridSpan w:val="19"/>
            <w:shd w:val="clear" w:color="auto" w:fill="E2EFD9" w:themeFill="accent6" w:themeFillTint="33"/>
            <w:vAlign w:val="center"/>
          </w:tcPr>
          <w:p w14:paraId="6B480BFA" w14:textId="77777777" w:rsidR="00DD6273" w:rsidRPr="00776DAC" w:rsidRDefault="00DD6273" w:rsidP="00E8291B">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3D683C" w:rsidRPr="00776DAC" w14:paraId="28C3A23C" w14:textId="77777777" w:rsidTr="00A07E2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1"/>
        </w:trPr>
        <w:tc>
          <w:tcPr>
            <w:tcW w:w="310" w:type="pct"/>
            <w:vMerge/>
            <w:shd w:val="clear" w:color="auto" w:fill="DEEAF6" w:themeFill="accent5" w:themeFillTint="33"/>
            <w:vAlign w:val="center"/>
          </w:tcPr>
          <w:p w14:paraId="17193FD5" w14:textId="77777777" w:rsidR="003D683C" w:rsidRPr="00776DAC" w:rsidRDefault="003D683C" w:rsidP="003D683C">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942" w:type="pct"/>
            <w:gridSpan w:val="4"/>
            <w:shd w:val="clear" w:color="auto" w:fill="auto"/>
          </w:tcPr>
          <w:p w14:paraId="69ACD03E" w14:textId="528C132F" w:rsidR="003D683C" w:rsidRPr="00776DAC" w:rsidRDefault="003D683C" w:rsidP="003D683C">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Solicita comenten </w:t>
            </w:r>
            <w:r w:rsidRPr="00261E76">
              <w:rPr>
                <w:rFonts w:ascii="Commissioner" w:eastAsia="Commissioner" w:hAnsi="Commissioner" w:cs="Commissioner"/>
                <w:sz w:val="20"/>
                <w:szCs w:val="20"/>
              </w:rPr>
              <w:t>las dudas y áreas de dificultad.</w:t>
            </w:r>
          </w:p>
        </w:tc>
        <w:tc>
          <w:tcPr>
            <w:tcW w:w="1582" w:type="pct"/>
            <w:shd w:val="clear" w:color="auto" w:fill="auto"/>
          </w:tcPr>
          <w:p w14:paraId="352DB2A2" w14:textId="4D3DB66E" w:rsidR="003D683C" w:rsidRPr="006D5A1B" w:rsidRDefault="003D683C" w:rsidP="003D683C">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261E76">
              <w:rPr>
                <w:rFonts w:ascii="Commissioner" w:eastAsia="Commissioner" w:hAnsi="Commissioner" w:cs="Commissioner"/>
                <w:sz w:val="20"/>
                <w:szCs w:val="20"/>
                <w:lang w:val="es-ES"/>
              </w:rPr>
              <w:t>Expresa</w:t>
            </w:r>
            <w:r>
              <w:rPr>
                <w:rFonts w:ascii="Commissioner" w:eastAsia="Commissioner" w:hAnsi="Commissioner" w:cs="Commissioner"/>
                <w:sz w:val="20"/>
                <w:szCs w:val="20"/>
                <w:lang w:val="es-ES"/>
              </w:rPr>
              <w:t>n</w:t>
            </w:r>
            <w:r w:rsidRPr="00261E76">
              <w:rPr>
                <w:rFonts w:ascii="Commissioner" w:eastAsia="Commissioner" w:hAnsi="Commissioner" w:cs="Commissioner"/>
                <w:sz w:val="20"/>
                <w:szCs w:val="20"/>
                <w:lang w:val="es-ES"/>
              </w:rPr>
              <w:t xml:space="preserve"> sus dudas y áreas de dificultad.</w:t>
            </w:r>
          </w:p>
        </w:tc>
        <w:tc>
          <w:tcPr>
            <w:tcW w:w="626" w:type="pct"/>
            <w:gridSpan w:val="2"/>
            <w:vAlign w:val="center"/>
          </w:tcPr>
          <w:p w14:paraId="352AC0F3" w14:textId="33371FD7" w:rsidR="003D683C" w:rsidRPr="002F658E" w:rsidRDefault="003D683C" w:rsidP="003D683C">
            <w:pPr>
              <w:spacing w:after="0" w:line="240" w:lineRule="auto"/>
              <w:jc w:val="center"/>
              <w:rPr>
                <w:rFonts w:ascii="Commissioner" w:eastAsia="Commissioner" w:hAnsi="Commissioner" w:cs="Commissioner"/>
                <w:sz w:val="20"/>
                <w:szCs w:val="20"/>
              </w:rPr>
            </w:pPr>
          </w:p>
        </w:tc>
        <w:tc>
          <w:tcPr>
            <w:tcW w:w="530" w:type="pct"/>
            <w:gridSpan w:val="5"/>
            <w:vAlign w:val="center"/>
          </w:tcPr>
          <w:p w14:paraId="44390AC9" w14:textId="4C3548D0" w:rsidR="003D683C" w:rsidRPr="002F658E" w:rsidRDefault="003D683C" w:rsidP="003D683C">
            <w:pPr>
              <w:spacing w:after="0" w:line="240" w:lineRule="auto"/>
              <w:jc w:val="center"/>
              <w:rPr>
                <w:rFonts w:ascii="Commissioner" w:eastAsia="Commissioner" w:hAnsi="Commissioner" w:cs="Commissioner"/>
                <w:sz w:val="20"/>
                <w:szCs w:val="20"/>
              </w:rPr>
            </w:pPr>
          </w:p>
        </w:tc>
        <w:tc>
          <w:tcPr>
            <w:tcW w:w="504" w:type="pct"/>
            <w:gridSpan w:val="5"/>
            <w:vAlign w:val="center"/>
          </w:tcPr>
          <w:p w14:paraId="5B5F990F" w14:textId="538C6616" w:rsidR="003D683C" w:rsidRPr="00E0698A" w:rsidRDefault="003D683C" w:rsidP="003D683C">
            <w:pPr>
              <w:spacing w:after="0" w:line="240" w:lineRule="auto"/>
              <w:jc w:val="center"/>
              <w:rPr>
                <w:rFonts w:ascii="Commissioner" w:eastAsia="Commissioner" w:hAnsi="Commissioner" w:cs="Commissioner"/>
                <w:sz w:val="20"/>
                <w:szCs w:val="20"/>
              </w:rPr>
            </w:pPr>
          </w:p>
        </w:tc>
        <w:tc>
          <w:tcPr>
            <w:tcW w:w="506" w:type="pct"/>
            <w:gridSpan w:val="2"/>
            <w:vAlign w:val="center"/>
          </w:tcPr>
          <w:p w14:paraId="41386103" w14:textId="77777777" w:rsidR="003D683C" w:rsidRDefault="003D683C" w:rsidP="003D683C">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7D7FBEB2" w14:textId="33BC5F89" w:rsidR="003D683C" w:rsidRPr="00E0698A" w:rsidRDefault="003D683C" w:rsidP="003D683C">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5 min.</w:t>
            </w:r>
          </w:p>
        </w:tc>
      </w:tr>
      <w:tr w:rsidR="007D6EA8" w:rsidRPr="00776DAC" w14:paraId="6CD006CF" w14:textId="77777777" w:rsidTr="00E3360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310" w:type="pct"/>
            <w:vMerge/>
            <w:shd w:val="clear" w:color="auto" w:fill="DEEAF6" w:themeFill="accent5" w:themeFillTint="33"/>
            <w:vAlign w:val="center"/>
          </w:tcPr>
          <w:p w14:paraId="74339D1A" w14:textId="77777777" w:rsidR="00DD6273" w:rsidRPr="00776DAC" w:rsidRDefault="00DD6273" w:rsidP="00E8291B">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690" w:type="pct"/>
            <w:gridSpan w:val="19"/>
            <w:shd w:val="clear" w:color="auto" w:fill="E2EFD9" w:themeFill="accent6" w:themeFillTint="33"/>
            <w:vAlign w:val="center"/>
          </w:tcPr>
          <w:p w14:paraId="7B1EEF52" w14:textId="77777777" w:rsidR="00DD6273" w:rsidRPr="00E0698A" w:rsidRDefault="00DD6273" w:rsidP="00E8291B">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450DF2" w:rsidRPr="00776DAC" w14:paraId="39906F90" w14:textId="77777777" w:rsidTr="00A07E2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054"/>
        </w:trPr>
        <w:tc>
          <w:tcPr>
            <w:tcW w:w="310" w:type="pct"/>
            <w:vMerge/>
            <w:shd w:val="clear" w:color="auto" w:fill="DEEAF6" w:themeFill="accent5" w:themeFillTint="33"/>
            <w:vAlign w:val="center"/>
          </w:tcPr>
          <w:p w14:paraId="03A2344E" w14:textId="77777777" w:rsidR="00450DF2" w:rsidRPr="00776DAC" w:rsidRDefault="00450DF2" w:rsidP="00E3360A">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942" w:type="pct"/>
            <w:gridSpan w:val="4"/>
            <w:shd w:val="clear" w:color="auto" w:fill="auto"/>
          </w:tcPr>
          <w:p w14:paraId="683FE0EF" w14:textId="00C4E210" w:rsidR="00450DF2" w:rsidRPr="00943882" w:rsidRDefault="00450DF2" w:rsidP="00E3360A">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Explica la factorización de polinomios mediante los ejemplos formativos 2.5 y 2.6</w:t>
            </w:r>
          </w:p>
        </w:tc>
        <w:tc>
          <w:tcPr>
            <w:tcW w:w="1582" w:type="pct"/>
            <w:shd w:val="clear" w:color="auto" w:fill="auto"/>
          </w:tcPr>
          <w:p w14:paraId="16AC66B9" w14:textId="705E6C71" w:rsidR="00450DF2" w:rsidRPr="00450DF2" w:rsidRDefault="00450DF2" w:rsidP="00450DF2">
            <w:pPr>
              <w:spacing w:line="278" w:lineRule="auto"/>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o individual. </w:t>
            </w:r>
            <w:r>
              <w:rPr>
                <w:rFonts w:ascii="Commissioner" w:eastAsia="Commissioner" w:hAnsi="Commissioner" w:cs="Commissioner"/>
                <w:sz w:val="20"/>
                <w:szCs w:val="20"/>
                <w:lang w:val="es-ES"/>
              </w:rPr>
              <w:t>A</w:t>
            </w:r>
            <w:r w:rsidRPr="003A38EB">
              <w:rPr>
                <w:rFonts w:ascii="Commissioner" w:eastAsia="Commissioner" w:hAnsi="Commissioner" w:cs="Commissioner"/>
                <w:sz w:val="20"/>
                <w:szCs w:val="20"/>
                <w:lang w:val="es-ES"/>
              </w:rPr>
              <w:t>clara</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dudas</w:t>
            </w:r>
            <w:r>
              <w:rPr>
                <w:rFonts w:ascii="Commissioner" w:eastAsia="Commissioner" w:hAnsi="Commissioner" w:cs="Commissioner"/>
                <w:sz w:val="20"/>
                <w:szCs w:val="20"/>
                <w:lang w:val="es-ES"/>
              </w:rPr>
              <w:t xml:space="preserve"> y </w:t>
            </w:r>
            <w:r w:rsidRPr="003A38EB">
              <w:rPr>
                <w:rFonts w:ascii="Commissioner" w:eastAsia="Commissioner" w:hAnsi="Commissioner" w:cs="Commissioner"/>
                <w:sz w:val="20"/>
                <w:szCs w:val="20"/>
                <w:lang w:val="es-ES"/>
              </w:rPr>
              <w:t>solicita</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retroalimentación</w:t>
            </w:r>
            <w:r>
              <w:rPr>
                <w:rFonts w:ascii="Commissioner" w:eastAsia="Commissioner" w:hAnsi="Commissioner" w:cs="Commissioner"/>
                <w:sz w:val="20"/>
                <w:szCs w:val="20"/>
                <w:lang w:val="es-ES"/>
              </w:rPr>
              <w:t>.</w:t>
            </w:r>
          </w:p>
        </w:tc>
        <w:tc>
          <w:tcPr>
            <w:tcW w:w="626" w:type="pct"/>
            <w:gridSpan w:val="2"/>
            <w:vAlign w:val="center"/>
          </w:tcPr>
          <w:p w14:paraId="6EED871E" w14:textId="332FFD92" w:rsidR="00450DF2" w:rsidRPr="00921ACF" w:rsidRDefault="00450DF2" w:rsidP="00E3360A">
            <w:pPr>
              <w:spacing w:after="0" w:line="240" w:lineRule="auto"/>
              <w:jc w:val="center"/>
              <w:rPr>
                <w:rFonts w:ascii="Commissioner" w:eastAsia="Commissioner" w:hAnsi="Commissioner" w:cs="Commissioner"/>
                <w:sz w:val="20"/>
                <w:szCs w:val="20"/>
              </w:rPr>
            </w:pPr>
            <w:r w:rsidRPr="00921ACF">
              <w:rPr>
                <w:rFonts w:ascii="Commissioner" w:eastAsia="Commissioner" w:hAnsi="Commissioner" w:cs="Commissioner"/>
                <w:sz w:val="20"/>
                <w:szCs w:val="20"/>
              </w:rPr>
              <w:t xml:space="preserve">Formativa / </w:t>
            </w:r>
            <w:r>
              <w:rPr>
                <w:rFonts w:ascii="Commissioner" w:eastAsia="Commissioner" w:hAnsi="Commissioner" w:cs="Commissioner"/>
                <w:sz w:val="20"/>
                <w:szCs w:val="20"/>
              </w:rPr>
              <w:t>Autoevaluación y coevaluación</w:t>
            </w:r>
          </w:p>
        </w:tc>
        <w:tc>
          <w:tcPr>
            <w:tcW w:w="530" w:type="pct"/>
            <w:gridSpan w:val="5"/>
            <w:vAlign w:val="center"/>
          </w:tcPr>
          <w:p w14:paraId="3716BD21" w14:textId="7B7DB2D8" w:rsidR="00450DF2" w:rsidRPr="00921ACF" w:rsidRDefault="00450DF2" w:rsidP="00E3360A">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4" w:type="pct"/>
            <w:gridSpan w:val="5"/>
            <w:vAlign w:val="center"/>
          </w:tcPr>
          <w:p w14:paraId="7E625AAD" w14:textId="460407FE" w:rsidR="00450DF2" w:rsidRPr="00E0698A" w:rsidRDefault="00450DF2" w:rsidP="00E3360A">
            <w:pPr>
              <w:spacing w:after="0"/>
              <w:jc w:val="center"/>
              <w:rPr>
                <w:rFonts w:ascii="Commissioner" w:eastAsia="Commissioner" w:hAnsi="Commissioner" w:cs="Commissioner"/>
                <w:sz w:val="20"/>
                <w:szCs w:val="20"/>
              </w:rPr>
            </w:pPr>
            <w:r w:rsidRPr="00772C81">
              <w:rPr>
                <w:rFonts w:ascii="Commissioner" w:eastAsia="Commissioner" w:hAnsi="Commissioner" w:cs="Commissioner"/>
                <w:sz w:val="20"/>
                <w:szCs w:val="20"/>
              </w:rPr>
              <w:t>Notas de clase</w:t>
            </w:r>
          </w:p>
        </w:tc>
        <w:tc>
          <w:tcPr>
            <w:tcW w:w="506" w:type="pct"/>
            <w:gridSpan w:val="2"/>
            <w:vAlign w:val="center"/>
          </w:tcPr>
          <w:p w14:paraId="346A64AF" w14:textId="77777777" w:rsidR="00450DF2" w:rsidRPr="007112E8" w:rsidRDefault="00450DF2" w:rsidP="00E3360A">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 xml:space="preserve">Mediación docente: </w:t>
            </w:r>
          </w:p>
          <w:p w14:paraId="1E3D87D3" w14:textId="70A56D2E" w:rsidR="00450DF2" w:rsidRPr="00E0698A" w:rsidRDefault="00450DF2" w:rsidP="00E3360A">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40 min.</w:t>
            </w:r>
          </w:p>
        </w:tc>
      </w:tr>
      <w:tr w:rsidR="007D6EA8" w:rsidRPr="00776DAC" w14:paraId="3848E733" w14:textId="77777777" w:rsidTr="00E3360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310" w:type="pct"/>
            <w:vMerge/>
            <w:shd w:val="clear" w:color="auto" w:fill="DEEAF6" w:themeFill="accent5" w:themeFillTint="33"/>
            <w:vAlign w:val="center"/>
          </w:tcPr>
          <w:p w14:paraId="7514ACD8" w14:textId="77777777" w:rsidR="00DD6273" w:rsidRPr="00776DAC" w:rsidRDefault="00DD6273" w:rsidP="00E8291B">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690" w:type="pct"/>
            <w:gridSpan w:val="19"/>
            <w:shd w:val="clear" w:color="auto" w:fill="E2EFD9" w:themeFill="accent6" w:themeFillTint="33"/>
            <w:vAlign w:val="center"/>
          </w:tcPr>
          <w:p w14:paraId="3537C9E3" w14:textId="77777777" w:rsidR="00DD6273" w:rsidRPr="00E0698A" w:rsidRDefault="00DD6273" w:rsidP="00E8291B">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E3360A" w:rsidRPr="00776DAC" w14:paraId="57E466AB" w14:textId="77777777" w:rsidTr="00A07E2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80"/>
        </w:trPr>
        <w:tc>
          <w:tcPr>
            <w:tcW w:w="310" w:type="pct"/>
            <w:vMerge/>
            <w:shd w:val="clear" w:color="auto" w:fill="DEEAF6" w:themeFill="accent5" w:themeFillTint="33"/>
            <w:vAlign w:val="center"/>
          </w:tcPr>
          <w:p w14:paraId="5FDA7248" w14:textId="77777777" w:rsidR="00E3360A" w:rsidRPr="00776DAC" w:rsidRDefault="00E3360A" w:rsidP="00E3360A">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942" w:type="pct"/>
            <w:gridSpan w:val="4"/>
            <w:shd w:val="clear" w:color="auto" w:fill="auto"/>
            <w:vAlign w:val="center"/>
          </w:tcPr>
          <w:p w14:paraId="5A5F1D6E" w14:textId="5FCB45D3" w:rsidR="00E3360A" w:rsidRPr="003B1E60" w:rsidRDefault="00E3360A" w:rsidP="00E3360A">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Fomenta la autoevaluación.</w:t>
            </w:r>
          </w:p>
        </w:tc>
        <w:tc>
          <w:tcPr>
            <w:tcW w:w="1582" w:type="pct"/>
            <w:shd w:val="clear" w:color="auto" w:fill="auto"/>
            <w:vAlign w:val="center"/>
          </w:tcPr>
          <w:p w14:paraId="14428F7D" w14:textId="77777777" w:rsidR="00E3360A" w:rsidRPr="00D02A7D" w:rsidRDefault="00E3360A" w:rsidP="00E3360A">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individual. </w:t>
            </w:r>
            <w:r w:rsidRPr="00D02A7D">
              <w:rPr>
                <w:rFonts w:ascii="Commissioner" w:eastAsia="Commissioner" w:hAnsi="Commissioner" w:cs="Commissioner"/>
                <w:sz w:val="20"/>
                <w:szCs w:val="20"/>
                <w:lang w:val="es-ES"/>
              </w:rPr>
              <w:t>Autoevalúa su progreso y Reflexiona sobre su propio aprendizaje y áreas de mejora.</w:t>
            </w:r>
          </w:p>
          <w:p w14:paraId="58876E19" w14:textId="203BD7D4" w:rsidR="00E3360A" w:rsidRDefault="00E3360A" w:rsidP="00E3360A">
            <w:pPr>
              <w:spacing w:after="0" w:line="240" w:lineRule="auto"/>
              <w:jc w:val="both"/>
              <w:rPr>
                <w:rFonts w:ascii="Commissioner" w:eastAsia="Commissioner" w:hAnsi="Commissioner" w:cs="Commissioner"/>
                <w:i/>
                <w:iCs/>
                <w:color w:val="00B050"/>
                <w:sz w:val="20"/>
                <w:szCs w:val="20"/>
                <w:lang w:val="es-ES"/>
              </w:rPr>
            </w:pPr>
            <w:r w:rsidRPr="00D02A7D">
              <w:rPr>
                <w:rFonts w:ascii="Commissioner" w:eastAsia="Commissioner" w:hAnsi="Commissioner" w:cs="Commissioner"/>
                <w:i/>
                <w:iCs/>
                <w:color w:val="00B050"/>
                <w:sz w:val="20"/>
                <w:szCs w:val="20"/>
                <w:lang w:val="es-ES"/>
              </w:rPr>
              <w:t xml:space="preserve">Autoevaluación y coevaluación </w:t>
            </w:r>
            <w:r>
              <w:rPr>
                <w:rFonts w:ascii="Commissioner" w:eastAsia="Commissioner" w:hAnsi="Commissioner" w:cs="Commissioner"/>
                <w:color w:val="00B050"/>
                <w:sz w:val="20"/>
                <w:szCs w:val="20"/>
                <w:lang w:val="es-ES"/>
              </w:rPr>
              <w:t>2.</w:t>
            </w:r>
            <w:r w:rsidRPr="00AC7E88">
              <w:rPr>
                <w:rFonts w:ascii="Commissioner" w:eastAsia="Commissioner" w:hAnsi="Commissioner" w:cs="Commissioner"/>
                <w:color w:val="00B050"/>
                <w:sz w:val="20"/>
                <w:szCs w:val="20"/>
                <w:lang w:val="es-ES"/>
              </w:rPr>
              <w:t>1</w:t>
            </w:r>
            <w:r w:rsidRPr="00D02A7D">
              <w:rPr>
                <w:rFonts w:ascii="Commissioner" w:eastAsia="Commissioner" w:hAnsi="Commissioner" w:cs="Commissioner"/>
                <w:i/>
                <w:iCs/>
                <w:color w:val="00B050"/>
                <w:sz w:val="20"/>
                <w:szCs w:val="20"/>
                <w:lang w:val="es-ES"/>
              </w:rPr>
              <w:t xml:space="preserve"> </w:t>
            </w:r>
          </w:p>
          <w:p w14:paraId="5E979E0E" w14:textId="77777777" w:rsidR="00E3360A" w:rsidRPr="00D02A7D" w:rsidRDefault="00E3360A" w:rsidP="00E3360A">
            <w:pPr>
              <w:spacing w:after="0" w:line="240" w:lineRule="auto"/>
              <w:jc w:val="both"/>
              <w:rPr>
                <w:rFonts w:ascii="Commissioner" w:hAnsi="Commissioner"/>
                <w:b/>
                <w:bCs/>
                <w:sz w:val="20"/>
                <w:szCs w:val="20"/>
              </w:rPr>
            </w:pPr>
            <w:r w:rsidRPr="00D02A7D">
              <w:rPr>
                <w:rFonts w:ascii="Commissioner" w:hAnsi="Commissioner"/>
                <w:b/>
                <w:bCs/>
                <w:sz w:val="20"/>
                <w:szCs w:val="20"/>
              </w:rPr>
              <w:t>Autoevaluación para el aprendizaje</w:t>
            </w:r>
          </w:p>
          <w:p w14:paraId="20B60291" w14:textId="7EFB3ED3" w:rsidR="00E3360A" w:rsidRPr="004A4D9C" w:rsidRDefault="00E3360A" w:rsidP="00E3360A">
            <w:pPr>
              <w:spacing w:after="0"/>
              <w:jc w:val="both"/>
              <w:rPr>
                <w:rFonts w:ascii="Commissioner" w:eastAsia="Commissioner" w:hAnsi="Commissioner" w:cs="Commissioner"/>
                <w:sz w:val="20"/>
                <w:szCs w:val="20"/>
              </w:rPr>
            </w:pPr>
            <w:r w:rsidRPr="00D02A7D">
              <w:rPr>
                <w:rFonts w:ascii="Commissioner" w:hAnsi="Commissioner" w:cs="Arial"/>
                <w:sz w:val="20"/>
                <w:szCs w:val="20"/>
              </w:rPr>
              <w:t xml:space="preserve">Selecciona en la columna la opción que mejor refleje tu nivel de desempeño en el proceso para el aprendizaje de la progresión de aprendizaje </w:t>
            </w:r>
            <w:r>
              <w:rPr>
                <w:rFonts w:ascii="Commissioner" w:hAnsi="Commissioner" w:cs="Arial"/>
                <w:sz w:val="20"/>
                <w:szCs w:val="20"/>
              </w:rPr>
              <w:t>2</w:t>
            </w:r>
            <w:r w:rsidRPr="00D02A7D">
              <w:rPr>
                <w:rFonts w:ascii="Commissioner" w:hAnsi="Commissioner" w:cs="Arial"/>
                <w:sz w:val="20"/>
                <w:szCs w:val="20"/>
              </w:rPr>
              <w:t>. Responde con honestidad a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cs="Arial"/>
                <w:sz w:val="20"/>
                <w:szCs w:val="20"/>
              </w:rPr>
              <w:t>.</w:t>
            </w:r>
          </w:p>
        </w:tc>
        <w:tc>
          <w:tcPr>
            <w:tcW w:w="626" w:type="pct"/>
            <w:gridSpan w:val="2"/>
            <w:vMerge w:val="restart"/>
            <w:vAlign w:val="center"/>
          </w:tcPr>
          <w:p w14:paraId="018D435B" w14:textId="0D86AF3F" w:rsidR="00E3360A" w:rsidRPr="00776DAC" w:rsidRDefault="00E3360A" w:rsidP="00E3360A">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530" w:type="pct"/>
            <w:gridSpan w:val="5"/>
            <w:vMerge w:val="restart"/>
            <w:vAlign w:val="center"/>
          </w:tcPr>
          <w:p w14:paraId="235DA2E6" w14:textId="5BFFCA7B" w:rsidR="00E3360A" w:rsidRPr="00776DAC" w:rsidRDefault="00E3360A" w:rsidP="00E3360A">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4" w:type="pct"/>
            <w:gridSpan w:val="5"/>
            <w:vMerge w:val="restart"/>
            <w:vAlign w:val="center"/>
          </w:tcPr>
          <w:p w14:paraId="5A3F04CE" w14:textId="08CFFAB1" w:rsidR="00E3360A" w:rsidRPr="00E0698A" w:rsidRDefault="00E3360A" w:rsidP="00E3360A">
            <w:pPr>
              <w:spacing w:after="0"/>
              <w:jc w:val="center"/>
              <w:rPr>
                <w:rFonts w:ascii="Commissioner" w:eastAsia="Commissioner" w:hAnsi="Commissioner" w:cs="Commissioner"/>
                <w:sz w:val="20"/>
                <w:szCs w:val="20"/>
              </w:rPr>
            </w:pPr>
            <w:r w:rsidRPr="009D7126">
              <w:rPr>
                <w:rFonts w:ascii="Commissioner" w:hAnsi="Commissioner"/>
                <w:i/>
                <w:iCs/>
                <w:color w:val="00B050"/>
                <w:sz w:val="20"/>
                <w:szCs w:val="20"/>
              </w:rPr>
              <w:t>Autoevaluación y coevaluación</w:t>
            </w:r>
            <w:r w:rsidRPr="00857575">
              <w:rPr>
                <w:rFonts w:ascii="Commissioner" w:hAnsi="Commissioner"/>
                <w:i/>
                <w:iCs/>
                <w:color w:val="00B050"/>
                <w:sz w:val="20"/>
                <w:szCs w:val="20"/>
              </w:rPr>
              <w:t xml:space="preserve"> </w:t>
            </w:r>
            <w:r>
              <w:rPr>
                <w:rFonts w:ascii="Commissioner" w:hAnsi="Commissioner"/>
                <w:i/>
                <w:iCs/>
                <w:color w:val="00B050"/>
                <w:sz w:val="20"/>
                <w:szCs w:val="20"/>
              </w:rPr>
              <w:t>2</w:t>
            </w:r>
            <w:r w:rsidRPr="00857575">
              <w:rPr>
                <w:rFonts w:ascii="Commissioner" w:hAnsi="Commissioner"/>
                <w:i/>
                <w:iCs/>
                <w:color w:val="00B050"/>
                <w:sz w:val="20"/>
                <w:szCs w:val="20"/>
              </w:rPr>
              <w:t>.1</w:t>
            </w:r>
            <w:r>
              <w:rPr>
                <w:rFonts w:ascii="Commissioner" w:hAnsi="Commissioner"/>
                <w:i/>
                <w:iCs/>
                <w:color w:val="00B050"/>
                <w:sz w:val="20"/>
                <w:szCs w:val="20"/>
              </w:rPr>
              <w:t>.</w:t>
            </w:r>
          </w:p>
        </w:tc>
        <w:tc>
          <w:tcPr>
            <w:tcW w:w="506" w:type="pct"/>
            <w:gridSpan w:val="2"/>
            <w:vMerge w:val="restart"/>
            <w:vAlign w:val="center"/>
          </w:tcPr>
          <w:p w14:paraId="77686412" w14:textId="77777777" w:rsidR="00E3360A" w:rsidRDefault="00E3360A" w:rsidP="00E3360A">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3EA84178" w14:textId="0F07FB89" w:rsidR="00E3360A" w:rsidRPr="00E0698A" w:rsidRDefault="00E3360A" w:rsidP="00E3360A">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E3360A" w:rsidRPr="00776DAC" w14:paraId="1F8BF270" w14:textId="77777777" w:rsidTr="00A07E2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80"/>
        </w:trPr>
        <w:tc>
          <w:tcPr>
            <w:tcW w:w="310" w:type="pct"/>
            <w:vMerge/>
            <w:shd w:val="clear" w:color="auto" w:fill="DEEAF6" w:themeFill="accent5" w:themeFillTint="33"/>
            <w:vAlign w:val="center"/>
          </w:tcPr>
          <w:p w14:paraId="5CAAED33" w14:textId="77777777" w:rsidR="00E3360A" w:rsidRPr="00776DAC" w:rsidRDefault="00E3360A" w:rsidP="00E3360A">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942" w:type="pct"/>
            <w:gridSpan w:val="4"/>
            <w:shd w:val="clear" w:color="auto" w:fill="auto"/>
            <w:vAlign w:val="center"/>
          </w:tcPr>
          <w:p w14:paraId="245A9858" w14:textId="308609AD" w:rsidR="00E3360A" w:rsidRPr="00261E76" w:rsidRDefault="00E3360A" w:rsidP="00E3360A">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Fomenta la coevaluación entre pares.</w:t>
            </w:r>
          </w:p>
        </w:tc>
        <w:tc>
          <w:tcPr>
            <w:tcW w:w="1582" w:type="pct"/>
            <w:shd w:val="clear" w:color="auto" w:fill="auto"/>
            <w:vAlign w:val="center"/>
          </w:tcPr>
          <w:p w14:paraId="0B1666C7" w14:textId="77777777" w:rsidR="00185365" w:rsidRPr="00D02A7D" w:rsidRDefault="00185365" w:rsidP="00185365">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w:t>
            </w:r>
            <w:r>
              <w:rPr>
                <w:rFonts w:ascii="Commissioner" w:eastAsia="Commissioner" w:hAnsi="Commissioner" w:cs="Commissioner"/>
                <w:b/>
                <w:bCs/>
                <w:sz w:val="20"/>
                <w:szCs w:val="20"/>
                <w:lang w:val="es-ES"/>
              </w:rPr>
              <w:t>en equipo</w:t>
            </w:r>
            <w:r w:rsidRPr="00D02A7D">
              <w:rPr>
                <w:rFonts w:ascii="Commissioner" w:eastAsia="Commissioner" w:hAnsi="Commissioner" w:cs="Commissioner"/>
                <w:b/>
                <w:bCs/>
                <w:sz w:val="20"/>
                <w:szCs w:val="20"/>
                <w:lang w:val="es-ES"/>
              </w:rPr>
              <w:t xml:space="preserve">. </w:t>
            </w:r>
            <w:proofErr w:type="spellStart"/>
            <w:r>
              <w:rPr>
                <w:rFonts w:ascii="Commissioner" w:eastAsia="Commissioner" w:hAnsi="Commissioner" w:cs="Commissioner"/>
                <w:sz w:val="20"/>
                <w:szCs w:val="20"/>
                <w:lang w:val="es-ES"/>
              </w:rPr>
              <w:t>C</w:t>
            </w:r>
            <w:r w:rsidRPr="00D02A7D">
              <w:rPr>
                <w:rFonts w:ascii="Commissioner" w:eastAsia="Commissioner" w:hAnsi="Commissioner" w:cs="Commissioner"/>
                <w:sz w:val="20"/>
                <w:szCs w:val="20"/>
                <w:lang w:val="es-ES"/>
              </w:rPr>
              <w:t>oevalúa</w:t>
            </w:r>
            <w:proofErr w:type="spellEnd"/>
            <w:r w:rsidRPr="00D02A7D">
              <w:rPr>
                <w:rFonts w:ascii="Commissioner" w:eastAsia="Commissioner" w:hAnsi="Commissioner" w:cs="Commissioner"/>
                <w:sz w:val="20"/>
                <w:szCs w:val="20"/>
                <w:lang w:val="es-ES"/>
              </w:rPr>
              <w:t xml:space="preserve"> su progreso y Reflexiona sobre su propio aprendizaje y áreas de mejora.</w:t>
            </w:r>
          </w:p>
          <w:p w14:paraId="057C42AC" w14:textId="77777777" w:rsidR="00185365" w:rsidRDefault="00185365" w:rsidP="00E3360A">
            <w:pPr>
              <w:spacing w:after="0" w:line="240" w:lineRule="auto"/>
              <w:jc w:val="both"/>
              <w:rPr>
                <w:rFonts w:ascii="Commissioner" w:eastAsia="Commissioner" w:hAnsi="Commissioner" w:cs="Commissioner"/>
                <w:i/>
                <w:iCs/>
                <w:color w:val="00B050"/>
                <w:sz w:val="20"/>
                <w:szCs w:val="20"/>
                <w:lang w:val="es-ES"/>
              </w:rPr>
            </w:pPr>
          </w:p>
          <w:p w14:paraId="212E0A7D" w14:textId="6E24667A" w:rsidR="00E3360A" w:rsidRPr="00D02A7D" w:rsidRDefault="00E3360A" w:rsidP="00E3360A">
            <w:pPr>
              <w:spacing w:after="0" w:line="240" w:lineRule="auto"/>
              <w:jc w:val="both"/>
              <w:rPr>
                <w:rFonts w:ascii="Commissioner" w:hAnsi="Commissioner"/>
                <w:b/>
                <w:bCs/>
                <w:sz w:val="20"/>
                <w:szCs w:val="20"/>
              </w:rPr>
            </w:pPr>
            <w:r w:rsidRPr="00D02A7D">
              <w:rPr>
                <w:rFonts w:ascii="Commissioner" w:eastAsia="Commissioner" w:hAnsi="Commissioner" w:cs="Commissioner"/>
                <w:i/>
                <w:iCs/>
                <w:color w:val="00B050"/>
                <w:sz w:val="20"/>
                <w:szCs w:val="20"/>
                <w:lang w:val="es-ES"/>
              </w:rPr>
              <w:t xml:space="preserve">Autoevaluación y coevaluación </w:t>
            </w:r>
            <w:r>
              <w:rPr>
                <w:rFonts w:ascii="Commissioner" w:eastAsia="Commissioner" w:hAnsi="Commissioner" w:cs="Commissioner"/>
                <w:color w:val="00B050"/>
                <w:sz w:val="20"/>
                <w:szCs w:val="20"/>
                <w:lang w:val="es-ES"/>
              </w:rPr>
              <w:t>2</w:t>
            </w:r>
            <w:r w:rsidRPr="00AC7E88">
              <w:rPr>
                <w:rFonts w:ascii="Commissioner" w:eastAsia="Commissioner" w:hAnsi="Commissioner" w:cs="Commissioner"/>
                <w:color w:val="00B050"/>
                <w:sz w:val="20"/>
                <w:szCs w:val="20"/>
                <w:lang w:val="es-ES"/>
              </w:rPr>
              <w:t>.1</w:t>
            </w:r>
          </w:p>
          <w:p w14:paraId="7E5532AD" w14:textId="77777777" w:rsidR="00E3360A" w:rsidRPr="00D02A7D" w:rsidRDefault="00E3360A" w:rsidP="00E3360A">
            <w:pPr>
              <w:spacing w:after="0" w:line="240" w:lineRule="auto"/>
              <w:jc w:val="both"/>
              <w:rPr>
                <w:rFonts w:ascii="Commissioner" w:hAnsi="Commissioner"/>
                <w:b/>
                <w:bCs/>
                <w:sz w:val="20"/>
                <w:szCs w:val="20"/>
              </w:rPr>
            </w:pPr>
            <w:r w:rsidRPr="00D02A7D">
              <w:rPr>
                <w:rFonts w:ascii="Commissioner" w:hAnsi="Commissioner"/>
                <w:b/>
                <w:bCs/>
                <w:sz w:val="20"/>
                <w:szCs w:val="20"/>
              </w:rPr>
              <w:t>Coevaluación para el aprendizaje</w:t>
            </w:r>
          </w:p>
          <w:p w14:paraId="42932124" w14:textId="3F2E2383" w:rsidR="00E3360A" w:rsidRPr="00D02A7D" w:rsidRDefault="00E3360A" w:rsidP="00E3360A">
            <w:pPr>
              <w:spacing w:after="120" w:line="240" w:lineRule="auto"/>
              <w:jc w:val="both"/>
              <w:rPr>
                <w:rFonts w:ascii="Commissioner" w:eastAsia="Commissioner" w:hAnsi="Commissioner" w:cs="Commissioner"/>
                <w:b/>
                <w:bCs/>
                <w:sz w:val="20"/>
                <w:szCs w:val="20"/>
                <w:lang w:val="es-ES"/>
              </w:rPr>
            </w:pPr>
            <w:r w:rsidRPr="00D02A7D">
              <w:rPr>
                <w:rFonts w:ascii="Commissioner" w:hAnsi="Commissioner"/>
                <w:sz w:val="20"/>
                <w:szCs w:val="20"/>
              </w:rPr>
              <w:t xml:space="preserve">Solicita a un compañero del equipo que marque en la columna la opción que mejor describa tu desempeño durante el trabajo colectivo, concluida la progresión de aprendizaje </w:t>
            </w:r>
            <w:r>
              <w:rPr>
                <w:rFonts w:ascii="Commissioner" w:hAnsi="Commissioner"/>
                <w:sz w:val="20"/>
                <w:szCs w:val="20"/>
              </w:rPr>
              <w:t>2</w:t>
            </w:r>
            <w:r w:rsidRPr="00D02A7D">
              <w:rPr>
                <w:rFonts w:ascii="Commissioner" w:hAnsi="Commissioner"/>
                <w:sz w:val="20"/>
                <w:szCs w:val="20"/>
              </w:rPr>
              <w:t>, y que r</w:t>
            </w:r>
            <w:r w:rsidRPr="00D02A7D">
              <w:rPr>
                <w:rFonts w:ascii="Commissioner" w:hAnsi="Commissioner" w:cs="Arial"/>
                <w:sz w:val="20"/>
                <w:szCs w:val="20"/>
              </w:rPr>
              <w:t>esponda con honestidad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sz w:val="20"/>
                <w:szCs w:val="20"/>
              </w:rPr>
              <w:t>.</w:t>
            </w:r>
          </w:p>
        </w:tc>
        <w:tc>
          <w:tcPr>
            <w:tcW w:w="626" w:type="pct"/>
            <w:gridSpan w:val="2"/>
            <w:vMerge/>
            <w:vAlign w:val="center"/>
          </w:tcPr>
          <w:p w14:paraId="216B2C42" w14:textId="77777777" w:rsidR="00E3360A" w:rsidRDefault="00E3360A" w:rsidP="00E3360A">
            <w:pPr>
              <w:spacing w:after="0" w:line="240" w:lineRule="auto"/>
              <w:jc w:val="center"/>
              <w:rPr>
                <w:rFonts w:ascii="Commissioner" w:eastAsia="Commissioner" w:hAnsi="Commissioner" w:cs="Commissioner"/>
                <w:sz w:val="20"/>
                <w:szCs w:val="20"/>
              </w:rPr>
            </w:pPr>
          </w:p>
        </w:tc>
        <w:tc>
          <w:tcPr>
            <w:tcW w:w="530" w:type="pct"/>
            <w:gridSpan w:val="5"/>
            <w:vMerge/>
            <w:vAlign w:val="center"/>
          </w:tcPr>
          <w:p w14:paraId="278DB313" w14:textId="77777777" w:rsidR="00E3360A" w:rsidRPr="002F658E" w:rsidRDefault="00E3360A" w:rsidP="00E3360A">
            <w:pPr>
              <w:spacing w:after="0"/>
              <w:jc w:val="center"/>
              <w:rPr>
                <w:rFonts w:ascii="Commissioner" w:eastAsia="Commissioner" w:hAnsi="Commissioner" w:cs="Commissioner"/>
                <w:sz w:val="20"/>
                <w:szCs w:val="20"/>
              </w:rPr>
            </w:pPr>
          </w:p>
        </w:tc>
        <w:tc>
          <w:tcPr>
            <w:tcW w:w="504" w:type="pct"/>
            <w:gridSpan w:val="5"/>
            <w:vMerge/>
            <w:vAlign w:val="center"/>
          </w:tcPr>
          <w:p w14:paraId="021BA43E" w14:textId="77777777" w:rsidR="00E3360A" w:rsidRPr="009D7126" w:rsidRDefault="00E3360A" w:rsidP="00E3360A">
            <w:pPr>
              <w:spacing w:after="0"/>
              <w:jc w:val="center"/>
              <w:rPr>
                <w:rFonts w:ascii="Commissioner" w:hAnsi="Commissioner"/>
                <w:i/>
                <w:iCs/>
                <w:color w:val="00B050"/>
                <w:sz w:val="20"/>
                <w:szCs w:val="20"/>
              </w:rPr>
            </w:pPr>
          </w:p>
        </w:tc>
        <w:tc>
          <w:tcPr>
            <w:tcW w:w="506" w:type="pct"/>
            <w:gridSpan w:val="2"/>
            <w:vMerge/>
            <w:vAlign w:val="center"/>
          </w:tcPr>
          <w:p w14:paraId="797884CF" w14:textId="77777777" w:rsidR="00E3360A" w:rsidRPr="00CA14B5" w:rsidRDefault="00E3360A" w:rsidP="00E3360A">
            <w:pPr>
              <w:spacing w:after="0"/>
              <w:jc w:val="center"/>
              <w:rPr>
                <w:rFonts w:ascii="Commissioner" w:eastAsia="Commissioner" w:hAnsi="Commissioner" w:cs="Commissioner"/>
                <w:b/>
                <w:bCs/>
                <w:sz w:val="20"/>
                <w:szCs w:val="20"/>
              </w:rPr>
            </w:pPr>
          </w:p>
        </w:tc>
      </w:tr>
      <w:tr w:rsidR="007D6EA8" w:rsidRPr="00776DAC" w14:paraId="06B9FFF0" w14:textId="77777777" w:rsidTr="00E3360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310" w:type="pct"/>
            <w:vMerge/>
            <w:shd w:val="clear" w:color="auto" w:fill="DEEAF6" w:themeFill="accent5" w:themeFillTint="33"/>
            <w:vAlign w:val="center"/>
          </w:tcPr>
          <w:p w14:paraId="7043924C" w14:textId="77777777" w:rsidR="00DD6273" w:rsidRPr="00776DAC" w:rsidRDefault="00DD6273" w:rsidP="00E8291B">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690" w:type="pct"/>
            <w:gridSpan w:val="19"/>
            <w:shd w:val="clear" w:color="auto" w:fill="FFF2CC" w:themeFill="accent4" w:themeFillTint="33"/>
            <w:vAlign w:val="center"/>
          </w:tcPr>
          <w:p w14:paraId="6B506831" w14:textId="77777777" w:rsidR="00DD6273" w:rsidRPr="00776DAC" w:rsidRDefault="00DD6273" w:rsidP="00E8291B">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450DF2" w:rsidRPr="00776DAC" w14:paraId="09B73D05" w14:textId="77777777" w:rsidTr="00A07E2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637"/>
        </w:trPr>
        <w:tc>
          <w:tcPr>
            <w:tcW w:w="310" w:type="pct"/>
            <w:vMerge/>
            <w:shd w:val="clear" w:color="auto" w:fill="DEEAF6" w:themeFill="accent5" w:themeFillTint="33"/>
            <w:vAlign w:val="center"/>
          </w:tcPr>
          <w:p w14:paraId="289C4F77" w14:textId="77777777" w:rsidR="00450DF2" w:rsidRPr="00776DAC" w:rsidRDefault="00450DF2" w:rsidP="00450DF2">
            <w:pPr>
              <w:widowControl w:val="0"/>
              <w:pBdr>
                <w:top w:val="nil"/>
                <w:left w:val="nil"/>
                <w:bottom w:val="nil"/>
                <w:right w:val="nil"/>
                <w:between w:val="nil"/>
              </w:pBdr>
              <w:spacing w:line="276" w:lineRule="auto"/>
              <w:rPr>
                <w:rFonts w:ascii="Commissioner" w:eastAsia="Commissioner" w:hAnsi="Commissioner" w:cs="Commissioner"/>
                <w:i/>
                <w:sz w:val="20"/>
                <w:szCs w:val="20"/>
                <w:shd w:val="clear" w:color="auto" w:fill="D9D9D9"/>
              </w:rPr>
            </w:pPr>
          </w:p>
        </w:tc>
        <w:tc>
          <w:tcPr>
            <w:tcW w:w="942" w:type="pct"/>
            <w:gridSpan w:val="4"/>
            <w:shd w:val="clear" w:color="auto" w:fill="auto"/>
            <w:vAlign w:val="center"/>
          </w:tcPr>
          <w:p w14:paraId="3853F6BA" w14:textId="1C6CF319" w:rsidR="00450DF2" w:rsidRPr="00BE2288" w:rsidRDefault="00450DF2" w:rsidP="00450DF2">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concluir la </w:t>
            </w:r>
            <w:r w:rsidRPr="003A38EB">
              <w:rPr>
                <w:rFonts w:ascii="Commissioner" w:eastAsia="Commissioner" w:hAnsi="Commissioner" w:cs="Commissioner"/>
                <w:i/>
                <w:iCs/>
                <w:color w:val="00B050"/>
                <w:sz w:val="20"/>
                <w:szCs w:val="20"/>
              </w:rPr>
              <w:t>evaluación formativa</w:t>
            </w:r>
            <w:r>
              <w:rPr>
                <w:rFonts w:ascii="Commissioner" w:eastAsia="Commissioner" w:hAnsi="Commissioner" w:cs="Commissioner"/>
                <w:color w:val="00B050"/>
                <w:sz w:val="20"/>
                <w:szCs w:val="20"/>
              </w:rPr>
              <w:t xml:space="preserve"> 2</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1582" w:type="pct"/>
            <w:shd w:val="clear" w:color="auto" w:fill="auto"/>
            <w:vAlign w:val="center"/>
          </w:tcPr>
          <w:p w14:paraId="03323896" w14:textId="72E7875B" w:rsidR="00450DF2" w:rsidRPr="006E5ABF" w:rsidRDefault="00450DF2" w:rsidP="00450DF2">
            <w:pPr>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Finalizan la </w:t>
            </w:r>
            <w:r w:rsidRPr="003A38EB">
              <w:rPr>
                <w:rFonts w:ascii="Commissioner" w:eastAsia="Commissioner" w:hAnsi="Commissioner" w:cs="Commissioner"/>
                <w:i/>
                <w:iCs/>
                <w:color w:val="00B050"/>
                <w:sz w:val="20"/>
                <w:szCs w:val="20"/>
              </w:rPr>
              <w:t xml:space="preserve">evaluación formativa </w:t>
            </w:r>
            <w:r>
              <w:rPr>
                <w:rFonts w:ascii="Commissioner" w:eastAsia="Commissioner" w:hAnsi="Commissioner" w:cs="Commissioner"/>
                <w:i/>
                <w:iCs/>
                <w:color w:val="00B050"/>
                <w:sz w:val="20"/>
                <w:szCs w:val="20"/>
              </w:rPr>
              <w:t>2</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626" w:type="pct"/>
            <w:gridSpan w:val="2"/>
          </w:tcPr>
          <w:p w14:paraId="38B1776F" w14:textId="77777777" w:rsidR="00450DF2" w:rsidRPr="00776DAC" w:rsidRDefault="00450DF2" w:rsidP="00450DF2">
            <w:pPr>
              <w:spacing w:after="0" w:line="240" w:lineRule="auto"/>
              <w:rPr>
                <w:rFonts w:ascii="Commissioner" w:eastAsia="Commissioner" w:hAnsi="Commissioner" w:cs="Commissioner"/>
                <w:sz w:val="16"/>
                <w:szCs w:val="16"/>
              </w:rPr>
            </w:pPr>
          </w:p>
        </w:tc>
        <w:tc>
          <w:tcPr>
            <w:tcW w:w="530" w:type="pct"/>
            <w:gridSpan w:val="5"/>
            <w:vAlign w:val="center"/>
          </w:tcPr>
          <w:p w14:paraId="0B3FA5DC" w14:textId="77777777" w:rsidR="00450DF2" w:rsidRPr="00776DAC" w:rsidRDefault="00450DF2" w:rsidP="00450DF2">
            <w:pPr>
              <w:spacing w:after="0"/>
              <w:rPr>
                <w:rFonts w:ascii="Commissioner" w:eastAsia="Commissioner" w:hAnsi="Commissioner" w:cs="Commissioner"/>
                <w:sz w:val="20"/>
                <w:szCs w:val="20"/>
              </w:rPr>
            </w:pPr>
          </w:p>
        </w:tc>
        <w:tc>
          <w:tcPr>
            <w:tcW w:w="504" w:type="pct"/>
            <w:gridSpan w:val="5"/>
            <w:vAlign w:val="center"/>
          </w:tcPr>
          <w:p w14:paraId="23CAACCF" w14:textId="0C55A6C5" w:rsidR="00450DF2" w:rsidRPr="00776DAC" w:rsidRDefault="00450DF2" w:rsidP="00450DF2">
            <w:pPr>
              <w:jc w:val="center"/>
              <w:rPr>
                <w:rFonts w:ascii="Commissioner" w:eastAsia="Commissioner" w:hAnsi="Commissioner" w:cs="Commissioner"/>
                <w:sz w:val="20"/>
                <w:szCs w:val="20"/>
              </w:rPr>
            </w:pPr>
          </w:p>
        </w:tc>
        <w:tc>
          <w:tcPr>
            <w:tcW w:w="506" w:type="pct"/>
            <w:gridSpan w:val="2"/>
            <w:vAlign w:val="center"/>
          </w:tcPr>
          <w:p w14:paraId="31544A68" w14:textId="50201186" w:rsidR="00450DF2" w:rsidRPr="00E034E8" w:rsidRDefault="00450DF2" w:rsidP="00450DF2">
            <w:pPr>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bl>
    <w:p w14:paraId="07020796" w14:textId="1D2246AA" w:rsidR="00A07E2A" w:rsidRDefault="00A07E2A"/>
    <w:p w14:paraId="46FDB11D" w14:textId="77777777" w:rsidR="00A07E2A" w:rsidRDefault="00A07E2A">
      <w:r>
        <w:br w:type="page"/>
      </w:r>
    </w:p>
    <w:p w14:paraId="3CD3177E" w14:textId="54404140" w:rsidR="005E0257" w:rsidRPr="005E0257" w:rsidRDefault="005E0257" w:rsidP="008A72DA">
      <w:pPr>
        <w:pStyle w:val="Ttulo1"/>
        <w:shd w:val="clear" w:color="auto" w:fill="BDD6EE" w:themeFill="accent5" w:themeFillTint="66"/>
      </w:pPr>
      <w:bookmarkStart w:id="11" w:name="_Toc170895184"/>
      <w:r w:rsidRPr="005E0257">
        <w:lastRenderedPageBreak/>
        <w:t xml:space="preserve">Progresión de aprendizaje 3. </w:t>
      </w:r>
      <w:r w:rsidR="00993A21" w:rsidRPr="00993A21">
        <w:t>Resolución de problemas utilizando el lenguaje algebraico</w:t>
      </w:r>
      <w:bookmarkEnd w:id="11"/>
    </w:p>
    <w:tbl>
      <w:tblPr>
        <w:tblW w:w="5002" w:type="pct"/>
        <w:tblBorders>
          <w:insideH w:val="single" w:sz="4" w:space="0" w:color="BFBFBF"/>
        </w:tblBorders>
        <w:tblLook w:val="0400" w:firstRow="0" w:lastRow="0" w:firstColumn="0" w:lastColumn="0" w:noHBand="0" w:noVBand="1"/>
      </w:tblPr>
      <w:tblGrid>
        <w:gridCol w:w="757"/>
        <w:gridCol w:w="514"/>
        <w:gridCol w:w="431"/>
        <w:gridCol w:w="1772"/>
        <w:gridCol w:w="15"/>
        <w:gridCol w:w="747"/>
        <w:gridCol w:w="4000"/>
        <w:gridCol w:w="1912"/>
        <w:gridCol w:w="31"/>
        <w:gridCol w:w="60"/>
        <w:gridCol w:w="483"/>
        <w:gridCol w:w="702"/>
        <w:gridCol w:w="47"/>
        <w:gridCol w:w="235"/>
        <w:gridCol w:w="33"/>
        <w:gridCol w:w="665"/>
        <w:gridCol w:w="579"/>
        <w:gridCol w:w="21"/>
        <w:gridCol w:w="121"/>
        <w:gridCol w:w="95"/>
        <w:gridCol w:w="349"/>
        <w:gridCol w:w="1138"/>
      </w:tblGrid>
      <w:tr w:rsidR="007551B9" w:rsidRPr="00776DAC" w14:paraId="3FD39B0C" w14:textId="77777777" w:rsidTr="007F0A75">
        <w:trPr>
          <w:trHeight w:val="283"/>
        </w:trPr>
        <w:tc>
          <w:tcPr>
            <w:tcW w:w="435" w:type="pct"/>
            <w:gridSpan w:val="2"/>
            <w:vMerge w:val="restart"/>
            <w:tcBorders>
              <w:top w:val="single" w:sz="4" w:space="0" w:color="BFBFBF" w:themeColor="background1" w:themeShade="BF"/>
              <w:left w:val="single" w:sz="4" w:space="0" w:color="FFFFFF"/>
              <w:right w:val="single" w:sz="4" w:space="0" w:color="FFFFFF"/>
            </w:tcBorders>
            <w:shd w:val="clear" w:color="auto" w:fill="F2F2F2"/>
            <w:vAlign w:val="center"/>
          </w:tcPr>
          <w:p w14:paraId="2C996AE2" w14:textId="77777777" w:rsidR="00CD6739" w:rsidRPr="00776DAC" w:rsidRDefault="00CD6739" w:rsidP="00E8291B">
            <w:pPr>
              <w:spacing w:after="0" w:line="240" w:lineRule="auto"/>
              <w:jc w:val="center"/>
              <w:rPr>
                <w:rFonts w:ascii="Commissioner" w:eastAsia="Commissioner" w:hAnsi="Commissioner" w:cs="Commissioner"/>
                <w:b/>
                <w:bCs/>
                <w:sz w:val="20"/>
                <w:szCs w:val="20"/>
              </w:rPr>
            </w:pPr>
            <w:r w:rsidRPr="00776DAC">
              <w:rPr>
                <w:rFonts w:ascii="Arial" w:eastAsia="Arial" w:hAnsi="Arial" w:cs="Arial"/>
                <w:b/>
                <w:bCs/>
                <w:color w:val="000000"/>
                <w:sz w:val="22"/>
                <w:szCs w:val="22"/>
              </w:rPr>
              <w:br w:type="page"/>
            </w:r>
            <w:r>
              <w:rPr>
                <w:rFonts w:ascii="Arial" w:eastAsia="Arial" w:hAnsi="Arial" w:cs="Arial"/>
                <w:b/>
                <w:bCs/>
                <w:color w:val="000000"/>
                <w:sz w:val="22"/>
                <w:szCs w:val="22"/>
              </w:rPr>
              <w:t>UAC</w:t>
            </w:r>
          </w:p>
        </w:tc>
        <w:tc>
          <w:tcPr>
            <w:tcW w:w="3231" w:type="pct"/>
            <w:gridSpan w:val="9"/>
            <w:vMerge w:val="restart"/>
            <w:tcBorders>
              <w:top w:val="single" w:sz="4" w:space="0" w:color="BFBFBF" w:themeColor="background1" w:themeShade="BF"/>
              <w:left w:val="single" w:sz="4" w:space="0" w:color="FFFFFF"/>
            </w:tcBorders>
            <w:vAlign w:val="center"/>
          </w:tcPr>
          <w:p w14:paraId="14A636CC" w14:textId="5E726ACB" w:rsidR="00CD6739" w:rsidRPr="00776DAC" w:rsidRDefault="00CD6739" w:rsidP="00E8291B">
            <w:pPr>
              <w:pBdr>
                <w:top w:val="nil"/>
                <w:left w:val="nil"/>
                <w:bottom w:val="nil"/>
                <w:right w:val="nil"/>
                <w:between w:val="nil"/>
              </w:pBdr>
              <w:spacing w:after="0" w:line="240" w:lineRule="auto"/>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Pensamiento matemático I</w:t>
            </w:r>
            <w:r>
              <w:rPr>
                <w:rFonts w:ascii="Commissioner" w:eastAsia="Commissioner" w:hAnsi="Commissioner" w:cs="Commissioner"/>
                <w:sz w:val="20"/>
                <w:szCs w:val="20"/>
              </w:rPr>
              <w:t>I</w:t>
            </w:r>
          </w:p>
        </w:tc>
        <w:tc>
          <w:tcPr>
            <w:tcW w:w="238" w:type="pct"/>
            <w:vMerge w:val="restart"/>
            <w:tcBorders>
              <w:top w:val="single" w:sz="4" w:space="0" w:color="BFBFBF" w:themeColor="background1" w:themeShade="BF"/>
            </w:tcBorders>
            <w:shd w:val="clear" w:color="auto" w:fill="F2F2F2" w:themeFill="background1" w:themeFillShade="F2"/>
            <w:vAlign w:val="center"/>
          </w:tcPr>
          <w:p w14:paraId="4790E9A7" w14:textId="77777777" w:rsidR="00CD6739" w:rsidRPr="00776DAC" w:rsidRDefault="00CD6739" w:rsidP="00E8291B">
            <w:pPr>
              <w:pBdr>
                <w:top w:val="nil"/>
                <w:left w:val="nil"/>
                <w:bottom w:val="nil"/>
                <w:right w:val="nil"/>
                <w:between w:val="nil"/>
              </w:pBdr>
              <w:spacing w:after="0" w:line="240" w:lineRule="auto"/>
              <w:rPr>
                <w:rFonts w:ascii="Commissioner" w:eastAsia="Commissioner" w:hAnsi="Commissioner" w:cs="Commissioner"/>
                <w:b/>
                <w:bCs/>
                <w:color w:val="000000" w:themeColor="text1"/>
                <w:sz w:val="20"/>
                <w:szCs w:val="20"/>
              </w:rPr>
            </w:pPr>
            <w:r w:rsidRPr="00776DAC">
              <w:rPr>
                <w:rFonts w:ascii="Commissioner" w:eastAsia="Commissioner" w:hAnsi="Commissioner" w:cs="Commissioner"/>
                <w:b/>
                <w:bCs/>
                <w:sz w:val="20"/>
                <w:szCs w:val="20"/>
              </w:rPr>
              <w:t>Fecha</w:t>
            </w:r>
          </w:p>
        </w:tc>
        <w:tc>
          <w:tcPr>
            <w:tcW w:w="539" w:type="pct"/>
            <w:gridSpan w:val="5"/>
            <w:tcBorders>
              <w:top w:val="single" w:sz="4" w:space="0" w:color="BFBFBF" w:themeColor="background1" w:themeShade="BF"/>
              <w:bottom w:val="single" w:sz="4" w:space="0" w:color="BFBFBF" w:themeColor="background1" w:themeShade="BF"/>
            </w:tcBorders>
            <w:vAlign w:val="center"/>
          </w:tcPr>
          <w:p w14:paraId="1DCE7CCB" w14:textId="77777777" w:rsidR="00CD6739" w:rsidRPr="00776DAC" w:rsidRDefault="00CD6739" w:rsidP="00E8291B">
            <w:pPr>
              <w:pBdr>
                <w:top w:val="nil"/>
                <w:left w:val="nil"/>
                <w:bottom w:val="nil"/>
                <w:right w:val="nil"/>
                <w:between w:val="nil"/>
              </w:pBdr>
              <w:shd w:val="clear" w:color="auto" w:fill="F2F2F2" w:themeFill="background1" w:themeFillShade="F2"/>
              <w:spacing w:after="0" w:line="240" w:lineRule="auto"/>
              <w:rPr>
                <w:rFonts w:ascii="Commissioner" w:eastAsia="Commissioner" w:hAnsi="Commissioner" w:cs="Commissioner"/>
                <w:b/>
                <w:bCs/>
                <w:color w:val="000000"/>
                <w:sz w:val="20"/>
                <w:szCs w:val="20"/>
              </w:rPr>
            </w:pPr>
            <w:r w:rsidRPr="00776DAC">
              <w:rPr>
                <w:rFonts w:ascii="Commissioner" w:eastAsia="Commissioner" w:hAnsi="Commissioner" w:cs="Commissioner"/>
                <w:b/>
                <w:bCs/>
                <w:sz w:val="20"/>
                <w:szCs w:val="20"/>
              </w:rPr>
              <w:t>Núm. de sesiones</w:t>
            </w:r>
          </w:p>
        </w:tc>
        <w:tc>
          <w:tcPr>
            <w:tcW w:w="557" w:type="pct"/>
            <w:gridSpan w:val="5"/>
            <w:tcBorders>
              <w:top w:val="single" w:sz="4" w:space="0" w:color="BFBFBF" w:themeColor="background1" w:themeShade="BF"/>
              <w:bottom w:val="single" w:sz="4" w:space="0" w:color="BFBFBF" w:themeColor="background1" w:themeShade="BF"/>
            </w:tcBorders>
            <w:vAlign w:val="center"/>
          </w:tcPr>
          <w:p w14:paraId="15963DF5" w14:textId="77777777" w:rsidR="00CD6739" w:rsidRPr="00776DAC" w:rsidRDefault="00CD6739" w:rsidP="00E8291B">
            <w:pPr>
              <w:pBdr>
                <w:top w:val="nil"/>
                <w:left w:val="nil"/>
                <w:bottom w:val="nil"/>
                <w:right w:val="nil"/>
                <w:between w:val="nil"/>
              </w:pBdr>
              <w:spacing w:after="0" w:line="240" w:lineRule="auto"/>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4</w:t>
            </w:r>
          </w:p>
        </w:tc>
      </w:tr>
      <w:tr w:rsidR="00E16F32" w:rsidRPr="00776DAC" w14:paraId="578E6CC5" w14:textId="77777777" w:rsidTr="007F0A75">
        <w:trPr>
          <w:trHeight w:val="283"/>
        </w:trPr>
        <w:tc>
          <w:tcPr>
            <w:tcW w:w="435" w:type="pct"/>
            <w:gridSpan w:val="2"/>
            <w:vMerge/>
            <w:tcBorders>
              <w:left w:val="single" w:sz="4" w:space="0" w:color="FFFFFF"/>
              <w:bottom w:val="single" w:sz="4" w:space="0" w:color="BFBFBF" w:themeColor="background1" w:themeShade="BF"/>
              <w:right w:val="single" w:sz="4" w:space="0" w:color="FFFFFF"/>
            </w:tcBorders>
            <w:shd w:val="clear" w:color="auto" w:fill="F2F2F2"/>
            <w:vAlign w:val="center"/>
          </w:tcPr>
          <w:p w14:paraId="3C5EC2A9" w14:textId="77777777" w:rsidR="00CD6739" w:rsidRPr="00776DAC" w:rsidRDefault="00CD6739" w:rsidP="00CD6739">
            <w:pPr>
              <w:spacing w:after="0" w:line="240" w:lineRule="auto"/>
              <w:jc w:val="center"/>
              <w:rPr>
                <w:rFonts w:ascii="Arial" w:eastAsia="Arial" w:hAnsi="Arial" w:cs="Arial"/>
                <w:b/>
                <w:bCs/>
                <w:color w:val="000000"/>
                <w:sz w:val="22"/>
                <w:szCs w:val="22"/>
              </w:rPr>
            </w:pPr>
          </w:p>
        </w:tc>
        <w:tc>
          <w:tcPr>
            <w:tcW w:w="3231" w:type="pct"/>
            <w:gridSpan w:val="9"/>
            <w:vMerge/>
            <w:tcBorders>
              <w:left w:val="single" w:sz="4" w:space="0" w:color="FFFFFF"/>
              <w:bottom w:val="single" w:sz="4" w:space="0" w:color="BFBFBF" w:themeColor="background1" w:themeShade="BF"/>
            </w:tcBorders>
            <w:vAlign w:val="center"/>
          </w:tcPr>
          <w:p w14:paraId="1A5E8F09" w14:textId="77777777" w:rsidR="00CD6739" w:rsidRPr="00776DAC" w:rsidRDefault="00CD6739" w:rsidP="00CD6739">
            <w:pPr>
              <w:pBdr>
                <w:top w:val="nil"/>
                <w:left w:val="nil"/>
                <w:bottom w:val="nil"/>
                <w:right w:val="nil"/>
                <w:between w:val="nil"/>
              </w:pBdr>
              <w:spacing w:after="0" w:line="240" w:lineRule="auto"/>
              <w:rPr>
                <w:rFonts w:ascii="Commissioner" w:eastAsia="Commissioner" w:hAnsi="Commissioner" w:cs="Commissioner"/>
                <w:sz w:val="20"/>
                <w:szCs w:val="20"/>
              </w:rPr>
            </w:pPr>
          </w:p>
        </w:tc>
        <w:tc>
          <w:tcPr>
            <w:tcW w:w="238" w:type="pct"/>
            <w:vMerge/>
            <w:tcBorders>
              <w:bottom w:val="single" w:sz="4" w:space="0" w:color="BFBFBF" w:themeColor="background1" w:themeShade="BF"/>
            </w:tcBorders>
            <w:shd w:val="clear" w:color="auto" w:fill="F2F2F2" w:themeFill="background1" w:themeFillShade="F2"/>
            <w:vAlign w:val="center"/>
          </w:tcPr>
          <w:p w14:paraId="38A2043E" w14:textId="77777777" w:rsidR="00CD6739" w:rsidRPr="00776DAC" w:rsidRDefault="00CD6739" w:rsidP="00CD6739">
            <w:pPr>
              <w:pBdr>
                <w:top w:val="nil"/>
                <w:left w:val="nil"/>
                <w:bottom w:val="nil"/>
                <w:right w:val="nil"/>
                <w:between w:val="nil"/>
              </w:pBdr>
              <w:spacing w:after="0" w:line="240" w:lineRule="auto"/>
              <w:rPr>
                <w:rFonts w:ascii="Commissioner" w:eastAsia="Commissioner" w:hAnsi="Commissioner" w:cs="Commissioner"/>
                <w:b/>
                <w:bCs/>
                <w:sz w:val="20"/>
                <w:szCs w:val="20"/>
              </w:rPr>
            </w:pPr>
          </w:p>
        </w:tc>
        <w:tc>
          <w:tcPr>
            <w:tcW w:w="342" w:type="pct"/>
            <w:gridSpan w:val="4"/>
            <w:tcBorders>
              <w:top w:val="single" w:sz="4" w:space="0" w:color="BFBFBF" w:themeColor="background1" w:themeShade="BF"/>
              <w:bottom w:val="single" w:sz="4" w:space="0" w:color="BFBFBF" w:themeColor="background1" w:themeShade="BF"/>
            </w:tcBorders>
            <w:vAlign w:val="center"/>
          </w:tcPr>
          <w:p w14:paraId="3A898C4D" w14:textId="4CD39066" w:rsidR="00CD6739" w:rsidRPr="00776DAC" w:rsidRDefault="00CD6739" w:rsidP="00CD6739">
            <w:pPr>
              <w:pBdr>
                <w:top w:val="nil"/>
                <w:left w:val="nil"/>
                <w:bottom w:val="nil"/>
                <w:right w:val="nil"/>
                <w:between w:val="nil"/>
              </w:pBdr>
              <w:spacing w:after="0" w:line="240" w:lineRule="auto"/>
              <w:jc w:val="center"/>
              <w:rPr>
                <w:rFonts w:ascii="Commissioner" w:eastAsia="Commissioner" w:hAnsi="Commissioner" w:cs="Commissioner"/>
                <w:color w:val="000000"/>
                <w:sz w:val="20"/>
                <w:szCs w:val="20"/>
              </w:rPr>
            </w:pPr>
            <w:r w:rsidRPr="00A53B89">
              <w:rPr>
                <w:rFonts w:ascii="Commissioner" w:hAnsi="Commissioner" w:cs="Arial"/>
                <w:b/>
                <w:bCs/>
                <w:sz w:val="20"/>
                <w:szCs w:val="20"/>
              </w:rPr>
              <w:t xml:space="preserve">APG: </w:t>
            </w:r>
            <w:r w:rsidRPr="00A53B89">
              <w:rPr>
                <w:rFonts w:ascii="Commissioner" w:hAnsi="Commissioner" w:cs="Arial"/>
                <w:sz w:val="20"/>
                <w:szCs w:val="20"/>
              </w:rPr>
              <w:t>1</w:t>
            </w:r>
          </w:p>
        </w:tc>
        <w:tc>
          <w:tcPr>
            <w:tcW w:w="389" w:type="pct"/>
            <w:gridSpan w:val="5"/>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9D82E47" w14:textId="6B57651B" w:rsidR="00CD6739" w:rsidRPr="00776DAC" w:rsidRDefault="00CD6739" w:rsidP="00CD6739">
            <w:pPr>
              <w:pBdr>
                <w:top w:val="nil"/>
                <w:left w:val="nil"/>
                <w:bottom w:val="nil"/>
                <w:right w:val="nil"/>
                <w:between w:val="nil"/>
              </w:pBdr>
              <w:shd w:val="clear" w:color="auto" w:fill="F2F2F2" w:themeFill="background1" w:themeFillShade="F2"/>
              <w:spacing w:after="0" w:line="240" w:lineRule="auto"/>
              <w:jc w:val="center"/>
              <w:rPr>
                <w:rFonts w:ascii="Commissioner" w:eastAsia="Commissioner" w:hAnsi="Commissioner" w:cs="Commissioner"/>
                <w:b/>
                <w:bCs/>
                <w:sz w:val="20"/>
                <w:szCs w:val="20"/>
              </w:rPr>
            </w:pPr>
            <w:r w:rsidRPr="00A53B89">
              <w:rPr>
                <w:rFonts w:ascii="Commissioner" w:hAnsi="Commissioner" w:cs="Arial"/>
                <w:b/>
                <w:bCs/>
                <w:sz w:val="20"/>
                <w:szCs w:val="20"/>
              </w:rPr>
              <w:t xml:space="preserve">AUTE: </w:t>
            </w:r>
            <w:r w:rsidRPr="00A53B89">
              <w:rPr>
                <w:rFonts w:ascii="Commissioner" w:hAnsi="Commissioner" w:cs="Arial"/>
                <w:sz w:val="20"/>
                <w:szCs w:val="20"/>
              </w:rPr>
              <w:t>2</w:t>
            </w:r>
          </w:p>
        </w:tc>
        <w:tc>
          <w:tcPr>
            <w:tcW w:w="365" w:type="pct"/>
            <w:tcBorders>
              <w:top w:val="single" w:sz="4" w:space="0" w:color="BFBFBF" w:themeColor="background1" w:themeShade="BF"/>
              <w:bottom w:val="single" w:sz="4" w:space="0" w:color="BFBFBF" w:themeColor="background1" w:themeShade="BF"/>
            </w:tcBorders>
            <w:vAlign w:val="center"/>
          </w:tcPr>
          <w:p w14:paraId="05743E80" w14:textId="12CEA4AA" w:rsidR="00CD6739" w:rsidRPr="00776DAC" w:rsidRDefault="00CD6739" w:rsidP="00CD6739">
            <w:pPr>
              <w:pBdr>
                <w:top w:val="nil"/>
                <w:left w:val="nil"/>
                <w:bottom w:val="nil"/>
                <w:right w:val="nil"/>
                <w:between w:val="nil"/>
              </w:pBdr>
              <w:spacing w:after="0" w:line="240" w:lineRule="auto"/>
              <w:jc w:val="center"/>
              <w:rPr>
                <w:rFonts w:ascii="Commissioner" w:eastAsia="Commissioner" w:hAnsi="Commissioner" w:cs="Commissioner"/>
                <w:sz w:val="20"/>
                <w:szCs w:val="20"/>
              </w:rPr>
            </w:pPr>
            <w:r w:rsidRPr="00A53B89">
              <w:rPr>
                <w:rFonts w:ascii="Commissioner" w:hAnsi="Commissioner" w:cs="Arial"/>
                <w:b/>
                <w:bCs/>
                <w:sz w:val="20"/>
                <w:szCs w:val="20"/>
              </w:rPr>
              <w:t xml:space="preserve">AP: </w:t>
            </w:r>
            <w:r w:rsidRPr="00A53B89">
              <w:rPr>
                <w:rFonts w:ascii="Commissioner" w:hAnsi="Commissioner" w:cs="Arial"/>
                <w:sz w:val="20"/>
                <w:szCs w:val="20"/>
              </w:rPr>
              <w:t>1</w:t>
            </w:r>
          </w:p>
        </w:tc>
      </w:tr>
      <w:tr w:rsidR="00A35951" w:rsidRPr="00776DAC" w14:paraId="0003D97C" w14:textId="77777777" w:rsidTr="007F0A75">
        <w:trPr>
          <w:trHeight w:val="438"/>
        </w:trPr>
        <w:tc>
          <w:tcPr>
            <w:tcW w:w="435"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33EFFA4B" w14:textId="77777777" w:rsidR="00A35951" w:rsidRPr="00776DAC" w:rsidRDefault="00A35951" w:rsidP="00E8291B">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Progresión 3</w:t>
            </w:r>
          </w:p>
        </w:tc>
        <w:tc>
          <w:tcPr>
            <w:tcW w:w="4565" w:type="pct"/>
            <w:gridSpan w:val="20"/>
            <w:tcBorders>
              <w:top w:val="single" w:sz="4" w:space="0" w:color="BFBFBF" w:themeColor="background1" w:themeShade="BF"/>
              <w:left w:val="single" w:sz="4" w:space="0" w:color="FFFFFF"/>
              <w:bottom w:val="single" w:sz="4" w:space="0" w:color="BFBFBF" w:themeColor="background1" w:themeShade="BF"/>
            </w:tcBorders>
            <w:vAlign w:val="center"/>
          </w:tcPr>
          <w:p w14:paraId="1861EE68" w14:textId="77C959B2" w:rsidR="00A35951" w:rsidRPr="00776DAC" w:rsidRDefault="00993A21" w:rsidP="00E8291B">
            <w:pPr>
              <w:spacing w:after="0" w:line="240" w:lineRule="auto"/>
              <w:jc w:val="both"/>
              <w:rPr>
                <w:rFonts w:ascii="Commissioner" w:eastAsia="Commissioner" w:hAnsi="Commissioner" w:cs="Commissioner"/>
                <w:sz w:val="20"/>
                <w:szCs w:val="20"/>
              </w:rPr>
            </w:pPr>
            <w:r w:rsidRPr="00993A21">
              <w:rPr>
                <w:rFonts w:ascii="Commissioner" w:eastAsia="Commissioner" w:hAnsi="Commissioner" w:cs="Commissioner"/>
                <w:sz w:val="20"/>
                <w:szCs w:val="20"/>
              </w:rPr>
              <w:t>Examina situaciones que puedan modelarse utilizando lenguaje algebraico y resuelve problemas en los que se requiere hacer una transliteración entre expresiones del lenguaje natural y expresiones del lenguaje simbólico del álgebra.</w:t>
            </w:r>
          </w:p>
        </w:tc>
      </w:tr>
      <w:tr w:rsidR="00E16F32" w:rsidRPr="00776DAC" w14:paraId="57B4B720" w14:textId="77777777" w:rsidTr="007F0A75">
        <w:trPr>
          <w:trHeight w:val="367"/>
        </w:trPr>
        <w:tc>
          <w:tcPr>
            <w:tcW w:w="585" w:type="pct"/>
            <w:gridSpan w:val="3"/>
            <w:tcBorders>
              <w:top w:val="single" w:sz="4" w:space="0" w:color="BFBFBF" w:themeColor="background1" w:themeShade="BF"/>
              <w:left w:val="single" w:sz="4" w:space="0" w:color="FFFFFF"/>
            </w:tcBorders>
            <w:shd w:val="clear" w:color="auto" w:fill="F2F2F2"/>
            <w:vAlign w:val="center"/>
          </w:tcPr>
          <w:p w14:paraId="2EBB2B63" w14:textId="5DB993B7" w:rsidR="00A35951" w:rsidRPr="00776DAC" w:rsidRDefault="00A35951" w:rsidP="00A35951">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Categorías</w:t>
            </w:r>
          </w:p>
        </w:tc>
        <w:tc>
          <w:tcPr>
            <w:tcW w:w="868" w:type="pct"/>
            <w:gridSpan w:val="3"/>
            <w:tcBorders>
              <w:top w:val="single" w:sz="4" w:space="0" w:color="BFBFBF" w:themeColor="background1" w:themeShade="BF"/>
              <w:left w:val="single" w:sz="4" w:space="0" w:color="FFFFFF"/>
              <w:bottom w:val="single" w:sz="4" w:space="0" w:color="BFBFBF"/>
              <w:right w:val="single" w:sz="4" w:space="0" w:color="FFFFFF" w:themeColor="background1"/>
            </w:tcBorders>
            <w:shd w:val="clear" w:color="auto" w:fill="F2F2F2"/>
            <w:vAlign w:val="center"/>
          </w:tcPr>
          <w:p w14:paraId="5D7C376D" w14:textId="3364BF87" w:rsidR="00A35951" w:rsidRPr="00776DAC" w:rsidRDefault="00A35951" w:rsidP="00A35951">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Subcategorías</w:t>
            </w:r>
          </w:p>
        </w:tc>
        <w:tc>
          <w:tcPr>
            <w:tcW w:w="2045" w:type="pct"/>
            <w:gridSpan w:val="4"/>
            <w:tcBorders>
              <w:top w:val="single" w:sz="4" w:space="0" w:color="BFBFBF" w:themeColor="background1" w:themeShade="BF"/>
              <w:left w:val="single" w:sz="4" w:space="0" w:color="FFFFFF" w:themeColor="background1"/>
              <w:bottom w:val="single" w:sz="4" w:space="0" w:color="BFBFBF"/>
              <w:right w:val="single" w:sz="4" w:space="0" w:color="FFFFFF" w:themeColor="background1"/>
            </w:tcBorders>
            <w:shd w:val="clear" w:color="auto" w:fill="F2F2F2"/>
            <w:vAlign w:val="center"/>
          </w:tcPr>
          <w:p w14:paraId="01673CB0" w14:textId="52F28EF8" w:rsidR="00A35951" w:rsidRPr="00776DAC" w:rsidRDefault="00A35951" w:rsidP="00A35951">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Aprendizajes de trayectoria</w:t>
            </w:r>
          </w:p>
        </w:tc>
        <w:tc>
          <w:tcPr>
            <w:tcW w:w="1502" w:type="pct"/>
            <w:gridSpan w:val="12"/>
            <w:tcBorders>
              <w:top w:val="single" w:sz="4" w:space="0" w:color="BFBFBF" w:themeColor="background1" w:themeShade="BF"/>
              <w:left w:val="single" w:sz="4" w:space="0" w:color="FFFFFF" w:themeColor="background1"/>
              <w:bottom w:val="single" w:sz="4" w:space="0" w:color="BFBFBF"/>
            </w:tcBorders>
            <w:shd w:val="clear" w:color="auto" w:fill="F2F2F2"/>
            <w:vAlign w:val="center"/>
          </w:tcPr>
          <w:p w14:paraId="708FCCE7" w14:textId="11EF2B24" w:rsidR="00A35951" w:rsidRPr="00776DAC" w:rsidRDefault="00A35951" w:rsidP="00A35951">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Metas de aprendizaje</w:t>
            </w:r>
          </w:p>
        </w:tc>
      </w:tr>
      <w:tr w:rsidR="00E16F32" w:rsidRPr="00776DAC" w14:paraId="1479E199" w14:textId="77777777" w:rsidTr="007F0A75">
        <w:trPr>
          <w:trHeight w:val="367"/>
        </w:trPr>
        <w:tc>
          <w:tcPr>
            <w:tcW w:w="585" w:type="pct"/>
            <w:gridSpan w:val="3"/>
            <w:tcBorders>
              <w:top w:val="nil"/>
              <w:left w:val="single" w:sz="4" w:space="0" w:color="FFFFFF"/>
              <w:right w:val="single" w:sz="4" w:space="0" w:color="FFFFFF"/>
            </w:tcBorders>
            <w:shd w:val="clear" w:color="auto" w:fill="auto"/>
            <w:vAlign w:val="center"/>
          </w:tcPr>
          <w:p w14:paraId="4AE219B8" w14:textId="31415E5D" w:rsidR="00A35951" w:rsidRPr="00776DAC" w:rsidRDefault="00A35951" w:rsidP="00A35951">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C1</w:t>
            </w:r>
            <w:r w:rsidRPr="00776DAC">
              <w:rPr>
                <w:rFonts w:ascii="Commissioner" w:eastAsia="Commissioner" w:hAnsi="Commissioner" w:cs="Commissioner"/>
                <w:sz w:val="20"/>
                <w:szCs w:val="20"/>
              </w:rPr>
              <w:t xml:space="preserve"> Procedural.</w:t>
            </w:r>
          </w:p>
        </w:tc>
        <w:tc>
          <w:tcPr>
            <w:tcW w:w="868" w:type="pct"/>
            <w:gridSpan w:val="3"/>
            <w:tcBorders>
              <w:top w:val="single" w:sz="4" w:space="0" w:color="BFBFBF"/>
              <w:left w:val="single" w:sz="4" w:space="0" w:color="FFFFFF"/>
            </w:tcBorders>
            <w:vAlign w:val="center"/>
          </w:tcPr>
          <w:p w14:paraId="5F01928A" w14:textId="73DD9692" w:rsidR="00A35951" w:rsidRPr="00776DAC" w:rsidRDefault="00A35951" w:rsidP="00993A21">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S1 </w:t>
            </w:r>
            <w:r w:rsidRPr="00776DAC">
              <w:rPr>
                <w:rFonts w:ascii="Commissioner" w:eastAsia="Commissioner" w:hAnsi="Commissioner" w:cs="Commissioner"/>
                <w:sz w:val="20"/>
                <w:szCs w:val="20"/>
              </w:rPr>
              <w:t>Elementos aritmético-algebraicos.</w:t>
            </w:r>
          </w:p>
        </w:tc>
        <w:tc>
          <w:tcPr>
            <w:tcW w:w="2045" w:type="pct"/>
            <w:gridSpan w:val="4"/>
            <w:tcBorders>
              <w:top w:val="single" w:sz="4" w:space="0" w:color="BFBFBF"/>
            </w:tcBorders>
            <w:shd w:val="clear" w:color="auto" w:fill="auto"/>
            <w:vAlign w:val="center"/>
          </w:tcPr>
          <w:p w14:paraId="5A5FAB25" w14:textId="39DF554F" w:rsidR="00A35951" w:rsidRPr="00776DAC" w:rsidRDefault="00A35951" w:rsidP="00A35951">
            <w:pPr>
              <w:spacing w:after="0" w:line="240" w:lineRule="auto"/>
              <w:rPr>
                <w:rFonts w:ascii="Commissioner" w:eastAsia="Commissioner" w:hAnsi="Commissioner" w:cs="Commissioner"/>
                <w:sz w:val="20"/>
                <w:szCs w:val="20"/>
              </w:rPr>
            </w:pPr>
            <w:r w:rsidRPr="00776DAC">
              <w:rPr>
                <w:rFonts w:ascii="Commissioner" w:eastAsia="Commissioner" w:hAnsi="Commissioner" w:cs="Commissioner"/>
                <w:sz w:val="20"/>
                <w:szCs w:val="20"/>
              </w:rPr>
              <w:t>Valora la aplicación de procedimientos automáticos y algorítmicos, así como la interpretación de sus resultados para anticipar, encontrar y validar soluciones a problemas matemáticos, de áreas del conocimiento y de su vida personal.</w:t>
            </w:r>
          </w:p>
        </w:tc>
        <w:tc>
          <w:tcPr>
            <w:tcW w:w="1502" w:type="pct"/>
            <w:gridSpan w:val="12"/>
            <w:tcBorders>
              <w:top w:val="single" w:sz="4" w:space="0" w:color="BFBFBF"/>
            </w:tcBorders>
            <w:shd w:val="clear" w:color="auto" w:fill="auto"/>
            <w:vAlign w:val="center"/>
          </w:tcPr>
          <w:p w14:paraId="5BD4F9A4" w14:textId="0D04CB67" w:rsidR="00A35951" w:rsidRPr="00776DAC" w:rsidRDefault="00A35951" w:rsidP="00A35951">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M</w:t>
            </w:r>
            <w:r w:rsidR="00993A21">
              <w:rPr>
                <w:rFonts w:ascii="Commissioner" w:eastAsia="Commissioner" w:hAnsi="Commissioner" w:cs="Commissioner"/>
                <w:b/>
                <w:bCs/>
                <w:sz w:val="20"/>
                <w:szCs w:val="20"/>
              </w:rPr>
              <w:t>2</w:t>
            </w:r>
            <w:r>
              <w:rPr>
                <w:rFonts w:ascii="Commissioner" w:eastAsia="Commissioner" w:hAnsi="Commissioner" w:cs="Commissioner"/>
                <w:b/>
                <w:bCs/>
                <w:sz w:val="20"/>
                <w:szCs w:val="20"/>
              </w:rPr>
              <w:t>-</w:t>
            </w:r>
            <w:r w:rsidRPr="00776DAC">
              <w:rPr>
                <w:rFonts w:ascii="Commissioner" w:eastAsia="Commissioner" w:hAnsi="Commissioner" w:cs="Commissioner"/>
                <w:b/>
                <w:bCs/>
                <w:sz w:val="20"/>
                <w:szCs w:val="20"/>
              </w:rPr>
              <w:t>C1</w:t>
            </w:r>
            <w:r w:rsidR="00993A21">
              <w:rPr>
                <w:rFonts w:ascii="Commissioner" w:eastAsia="Commissioner" w:hAnsi="Commissioner" w:cs="Commissioner"/>
                <w:b/>
                <w:bCs/>
                <w:sz w:val="20"/>
                <w:szCs w:val="20"/>
              </w:rPr>
              <w:t xml:space="preserve"> </w:t>
            </w:r>
            <w:r w:rsidR="00993A21" w:rsidRPr="00993A21">
              <w:rPr>
                <w:rFonts w:ascii="Commissioner" w:eastAsia="Commissioner" w:hAnsi="Commissioner" w:cs="Commissioner"/>
                <w:sz w:val="20"/>
                <w:szCs w:val="20"/>
              </w:rPr>
              <w:t>Analiza los resultados obtenidos al aplicar procedimientos algorítmicos propios del Pensamiento Matemático en la resolución de problemáticas teóricas y de su contexto.</w:t>
            </w:r>
          </w:p>
        </w:tc>
      </w:tr>
      <w:tr w:rsidR="00E16F32" w:rsidRPr="00776DAC" w14:paraId="47CE4618" w14:textId="77777777" w:rsidTr="007F0A75">
        <w:trPr>
          <w:trHeight w:val="367"/>
        </w:trPr>
        <w:tc>
          <w:tcPr>
            <w:tcW w:w="585" w:type="pct"/>
            <w:gridSpan w:val="3"/>
            <w:tcBorders>
              <w:left w:val="single" w:sz="4" w:space="0" w:color="FFFFFF"/>
              <w:right w:val="single" w:sz="4" w:space="0" w:color="FFFFFF"/>
            </w:tcBorders>
            <w:shd w:val="clear" w:color="auto" w:fill="auto"/>
            <w:vAlign w:val="center"/>
          </w:tcPr>
          <w:p w14:paraId="22D055F8" w14:textId="04A1838C" w:rsidR="00A35951" w:rsidRPr="00776DAC" w:rsidRDefault="00A35951" w:rsidP="00A35951">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C3</w:t>
            </w:r>
            <w:r w:rsidRPr="00776DAC">
              <w:rPr>
                <w:rFonts w:ascii="Commissioner" w:eastAsia="Commissioner" w:hAnsi="Commissioner" w:cs="Commissioner"/>
                <w:sz w:val="20"/>
                <w:szCs w:val="20"/>
              </w:rPr>
              <w:t xml:space="preserve"> Solución de problemas y modelación.</w:t>
            </w:r>
          </w:p>
        </w:tc>
        <w:tc>
          <w:tcPr>
            <w:tcW w:w="868" w:type="pct"/>
            <w:gridSpan w:val="3"/>
            <w:tcBorders>
              <w:top w:val="single" w:sz="4" w:space="0" w:color="BFBFBF"/>
              <w:left w:val="single" w:sz="4" w:space="0" w:color="FFFFFF"/>
            </w:tcBorders>
            <w:vAlign w:val="center"/>
          </w:tcPr>
          <w:p w14:paraId="2D7EC517" w14:textId="43405239" w:rsidR="00A35951" w:rsidRPr="00776DAC" w:rsidRDefault="00A35951" w:rsidP="00A35951">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S1 </w:t>
            </w:r>
            <w:r w:rsidRPr="00776DAC">
              <w:rPr>
                <w:rFonts w:ascii="Commissioner" w:eastAsia="Commissioner" w:hAnsi="Commissioner" w:cs="Commissioner"/>
                <w:sz w:val="20"/>
                <w:szCs w:val="20"/>
              </w:rPr>
              <w:t>Uso de modelos.</w:t>
            </w:r>
          </w:p>
        </w:tc>
        <w:tc>
          <w:tcPr>
            <w:tcW w:w="2045" w:type="pct"/>
            <w:gridSpan w:val="4"/>
            <w:shd w:val="clear" w:color="auto" w:fill="auto"/>
            <w:vAlign w:val="center"/>
          </w:tcPr>
          <w:p w14:paraId="735BCD75" w14:textId="3330E9B6" w:rsidR="00A35951" w:rsidRPr="00776DAC" w:rsidRDefault="00A35951" w:rsidP="00A35951">
            <w:pPr>
              <w:spacing w:after="0" w:line="240" w:lineRule="auto"/>
              <w:rPr>
                <w:rFonts w:ascii="Commissioner" w:eastAsia="Commissioner" w:hAnsi="Commissioner" w:cs="Commissioner"/>
                <w:sz w:val="20"/>
                <w:szCs w:val="20"/>
              </w:rPr>
            </w:pPr>
            <w:r w:rsidRPr="00776DAC">
              <w:rPr>
                <w:rFonts w:ascii="Commissioner" w:eastAsia="Commissioner" w:hAnsi="Commissioner" w:cs="Commissioner"/>
                <w:sz w:val="20"/>
                <w:szCs w:val="20"/>
              </w:rPr>
              <w:t>Modela y propone soluciones a problemas tanto teóricos como de su entorno, empleando lenguaje y técnicas matemáticas.</w:t>
            </w:r>
          </w:p>
        </w:tc>
        <w:tc>
          <w:tcPr>
            <w:tcW w:w="1502" w:type="pct"/>
            <w:gridSpan w:val="12"/>
            <w:shd w:val="clear" w:color="auto" w:fill="auto"/>
            <w:vAlign w:val="center"/>
          </w:tcPr>
          <w:p w14:paraId="23E5F3FF" w14:textId="2FD5D4A8" w:rsidR="00A35951" w:rsidRPr="00776DAC" w:rsidRDefault="00A35951" w:rsidP="00A35951">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w:t>
            </w:r>
            <w:r w:rsidR="00993A21">
              <w:rPr>
                <w:rFonts w:ascii="Commissioner" w:eastAsia="Commissioner" w:hAnsi="Commissioner" w:cs="Commissioner"/>
                <w:b/>
                <w:bCs/>
                <w:sz w:val="20"/>
                <w:szCs w:val="20"/>
              </w:rPr>
              <w:t>2</w:t>
            </w:r>
            <w:r>
              <w:rPr>
                <w:rFonts w:ascii="Commissioner" w:eastAsia="Commissioner" w:hAnsi="Commissioner" w:cs="Commissioner"/>
                <w:b/>
                <w:bCs/>
                <w:sz w:val="20"/>
                <w:szCs w:val="20"/>
              </w:rPr>
              <w:t>-</w:t>
            </w:r>
            <w:r w:rsidRPr="00776DAC">
              <w:rPr>
                <w:rFonts w:ascii="Commissioner" w:eastAsia="Commissioner" w:hAnsi="Commissioner" w:cs="Commissioner"/>
                <w:b/>
                <w:bCs/>
                <w:sz w:val="20"/>
                <w:szCs w:val="20"/>
              </w:rPr>
              <w:t xml:space="preserve">C3 </w:t>
            </w:r>
            <w:r w:rsidR="00993A21" w:rsidRPr="00993A21">
              <w:rPr>
                <w:rFonts w:ascii="Commissioner" w:eastAsia="Commissioner" w:hAnsi="Commissioner" w:cs="Commissioner"/>
                <w:sz w:val="20"/>
                <w:szCs w:val="20"/>
              </w:rPr>
              <w:t>Construye un modelo matemático, identificando las variables de interés, con la finalidad de explicar una situación o fenómeno y/o resolver un problema tanto teórico como de su entorno.</w:t>
            </w:r>
          </w:p>
        </w:tc>
      </w:tr>
      <w:tr w:rsidR="00E16F32" w:rsidRPr="00776DAC" w14:paraId="2BA74A41" w14:textId="77777777" w:rsidTr="007F0A75">
        <w:trPr>
          <w:trHeight w:val="367"/>
        </w:trPr>
        <w:tc>
          <w:tcPr>
            <w:tcW w:w="585" w:type="pct"/>
            <w:gridSpan w:val="3"/>
            <w:tcBorders>
              <w:left w:val="single" w:sz="4" w:space="0" w:color="FFFFFF"/>
              <w:right w:val="single" w:sz="4" w:space="0" w:color="FFFFFF"/>
            </w:tcBorders>
            <w:shd w:val="clear" w:color="auto" w:fill="auto"/>
            <w:vAlign w:val="center"/>
          </w:tcPr>
          <w:p w14:paraId="4F63D2FF" w14:textId="159F2FAC" w:rsidR="00A35951" w:rsidRPr="00776DAC" w:rsidRDefault="00A35951" w:rsidP="00A35951">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C4 </w:t>
            </w:r>
            <w:r w:rsidRPr="00776DAC">
              <w:rPr>
                <w:rFonts w:ascii="Commissioner" w:eastAsia="Commissioner" w:hAnsi="Commissioner" w:cs="Commissioner"/>
                <w:sz w:val="20"/>
                <w:szCs w:val="20"/>
              </w:rPr>
              <w:t>Interacción y lenguaje matemático.</w:t>
            </w:r>
          </w:p>
        </w:tc>
        <w:tc>
          <w:tcPr>
            <w:tcW w:w="868" w:type="pct"/>
            <w:gridSpan w:val="3"/>
            <w:tcBorders>
              <w:top w:val="single" w:sz="4" w:space="0" w:color="BFBFBF"/>
              <w:left w:val="single" w:sz="4" w:space="0" w:color="FFFFFF"/>
            </w:tcBorders>
            <w:vAlign w:val="center"/>
          </w:tcPr>
          <w:p w14:paraId="16F4A098" w14:textId="77777777" w:rsidR="00A35951" w:rsidRPr="00776DAC" w:rsidRDefault="00A35951" w:rsidP="00A35951">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S1 </w:t>
            </w:r>
            <w:r w:rsidRPr="00776DAC">
              <w:rPr>
                <w:rFonts w:ascii="Commissioner" w:eastAsia="Commissioner" w:hAnsi="Commissioner" w:cs="Commissioner"/>
                <w:sz w:val="20"/>
                <w:szCs w:val="20"/>
              </w:rPr>
              <w:t>Registro escrito, simbólico, algebraico e iconográfico.</w:t>
            </w:r>
          </w:p>
          <w:p w14:paraId="41C1A928" w14:textId="77777777" w:rsidR="00A35951" w:rsidRPr="00776DAC" w:rsidRDefault="00A35951" w:rsidP="00A35951">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 xml:space="preserve">S2 </w:t>
            </w:r>
            <w:r w:rsidRPr="00776DAC">
              <w:rPr>
                <w:rFonts w:ascii="Commissioner" w:eastAsia="Commissioner" w:hAnsi="Commissioner" w:cs="Commissioner"/>
                <w:sz w:val="20"/>
                <w:szCs w:val="20"/>
              </w:rPr>
              <w:t>Negociación de significados.</w:t>
            </w:r>
          </w:p>
          <w:p w14:paraId="43A25707" w14:textId="3D833760" w:rsidR="00A35951" w:rsidRPr="00776DAC" w:rsidRDefault="00A35951" w:rsidP="00A35951">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 xml:space="preserve">S3 </w:t>
            </w:r>
            <w:r w:rsidRPr="00776DAC">
              <w:rPr>
                <w:rFonts w:ascii="Commissioner" w:eastAsia="Commissioner" w:hAnsi="Commissioner" w:cs="Commissioner"/>
                <w:sz w:val="20"/>
                <w:szCs w:val="20"/>
              </w:rPr>
              <w:t>Ambiente matemático de comunicación.</w:t>
            </w:r>
          </w:p>
        </w:tc>
        <w:tc>
          <w:tcPr>
            <w:tcW w:w="2045" w:type="pct"/>
            <w:gridSpan w:val="4"/>
            <w:shd w:val="clear" w:color="auto" w:fill="auto"/>
            <w:vAlign w:val="center"/>
          </w:tcPr>
          <w:p w14:paraId="45F191F1" w14:textId="2D3F9D4F" w:rsidR="00A35951" w:rsidRPr="00776DAC" w:rsidRDefault="00A35951" w:rsidP="00A35951">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sz w:val="20"/>
                <w:szCs w:val="20"/>
              </w:rPr>
              <w:t>Explica el planteamiento de posibles soluciones a problemas y la descripción de situaciones en el contexto que les dio origen empleando lenguaje matemático y lo comunica a sus pares para analizar su pertinencia.</w:t>
            </w:r>
          </w:p>
        </w:tc>
        <w:tc>
          <w:tcPr>
            <w:tcW w:w="1502" w:type="pct"/>
            <w:gridSpan w:val="12"/>
            <w:shd w:val="clear" w:color="auto" w:fill="auto"/>
            <w:vAlign w:val="center"/>
          </w:tcPr>
          <w:p w14:paraId="75A08F53" w14:textId="3A771E73" w:rsidR="00A35951" w:rsidRPr="00776DAC" w:rsidRDefault="00A35951" w:rsidP="00A35951">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M1</w:t>
            </w:r>
            <w:r>
              <w:rPr>
                <w:rFonts w:ascii="Commissioner" w:eastAsia="Commissioner" w:hAnsi="Commissioner" w:cs="Commissioner"/>
                <w:b/>
                <w:bCs/>
                <w:sz w:val="20"/>
                <w:szCs w:val="20"/>
              </w:rPr>
              <w:t>-</w:t>
            </w:r>
            <w:r w:rsidRPr="00776DAC">
              <w:rPr>
                <w:rFonts w:ascii="Commissioner" w:eastAsia="Commissioner" w:hAnsi="Commissioner" w:cs="Commissioner"/>
                <w:b/>
                <w:bCs/>
                <w:sz w:val="20"/>
                <w:szCs w:val="20"/>
              </w:rPr>
              <w:t xml:space="preserve">C4 </w:t>
            </w:r>
            <w:r w:rsidRPr="00776DAC">
              <w:rPr>
                <w:rFonts w:ascii="Commissioner" w:eastAsia="Commissioner" w:hAnsi="Commissioner" w:cs="Commissioner"/>
                <w:sz w:val="20"/>
                <w:szCs w:val="20"/>
              </w:rPr>
              <w:t>Describe situaciones o fenómenos empleando rigurosamente el lenguaje matemático y el lenguaje natural.</w:t>
            </w:r>
          </w:p>
        </w:tc>
      </w:tr>
      <w:tr w:rsidR="00D06A42" w:rsidRPr="00776DAC" w14:paraId="16C11366" w14:textId="77777777" w:rsidTr="007F0A7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57" w:type="pct"/>
            <w:shd w:val="clear" w:color="auto" w:fill="BFBFBF"/>
            <w:vAlign w:val="center"/>
          </w:tcPr>
          <w:p w14:paraId="776DB914" w14:textId="77777777" w:rsidR="00C50CC2" w:rsidRPr="00776DAC" w:rsidRDefault="00C50CC2" w:rsidP="00C02669">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942" w:type="pct"/>
            <w:gridSpan w:val="4"/>
            <w:shd w:val="clear" w:color="auto" w:fill="BFBFBF"/>
            <w:vAlign w:val="center"/>
          </w:tcPr>
          <w:p w14:paraId="47621F0A" w14:textId="77777777" w:rsidR="00C50CC2" w:rsidRPr="00776DAC" w:rsidRDefault="00C50CC2" w:rsidP="00C02669">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614" w:type="pct"/>
            <w:gridSpan w:val="2"/>
            <w:shd w:val="clear" w:color="auto" w:fill="BFBFBF"/>
            <w:vAlign w:val="center"/>
          </w:tcPr>
          <w:p w14:paraId="1A4D9655" w14:textId="77777777" w:rsidR="00C50CC2" w:rsidRPr="00776DAC" w:rsidRDefault="00C50CC2" w:rsidP="00C02669">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53" w:type="pct"/>
            <w:shd w:val="clear" w:color="auto" w:fill="BFBFBF"/>
          </w:tcPr>
          <w:p w14:paraId="2D8CEA3C" w14:textId="77777777" w:rsidR="00C50CC2" w:rsidRDefault="00C50CC2" w:rsidP="00C02669">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1202D1D9" w14:textId="77777777" w:rsidR="00C50CC2" w:rsidRPr="00776DAC" w:rsidRDefault="00C50CC2" w:rsidP="00C02669">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4" w:type="pct"/>
            <w:gridSpan w:val="5"/>
            <w:shd w:val="clear" w:color="auto" w:fill="BFBFBF"/>
            <w:vAlign w:val="center"/>
          </w:tcPr>
          <w:p w14:paraId="11392157" w14:textId="77777777" w:rsidR="00C50CC2" w:rsidRPr="00776DAC" w:rsidRDefault="00C50CC2" w:rsidP="00C02669">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30" w:type="pct"/>
            <w:gridSpan w:val="5"/>
            <w:shd w:val="clear" w:color="auto" w:fill="BFBFBF"/>
            <w:vAlign w:val="center"/>
          </w:tcPr>
          <w:p w14:paraId="57C0C039" w14:textId="77777777" w:rsidR="00C50CC2" w:rsidRPr="00776DAC" w:rsidRDefault="00C50CC2" w:rsidP="00C02669">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50" w:type="pct"/>
            <w:gridSpan w:val="4"/>
            <w:shd w:val="clear" w:color="auto" w:fill="BFBFBF"/>
            <w:vAlign w:val="center"/>
          </w:tcPr>
          <w:p w14:paraId="189B3EB3" w14:textId="77777777" w:rsidR="00C50CC2" w:rsidRPr="00776DAC" w:rsidRDefault="00C50CC2" w:rsidP="00C02669">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C50CC2" w:rsidRPr="00776DAC" w14:paraId="237714C7" w14:textId="77777777" w:rsidTr="00D06A4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6"/>
        </w:trPr>
        <w:tc>
          <w:tcPr>
            <w:tcW w:w="257" w:type="pct"/>
            <w:vMerge w:val="restart"/>
            <w:shd w:val="clear" w:color="auto" w:fill="DEEAF6" w:themeFill="accent5" w:themeFillTint="33"/>
            <w:textDirection w:val="btLr"/>
            <w:vAlign w:val="center"/>
          </w:tcPr>
          <w:p w14:paraId="0811F6A4" w14:textId="14302B75" w:rsidR="00C50CC2" w:rsidRPr="00DD6273" w:rsidRDefault="00481F63" w:rsidP="00481F63">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i/>
                <w:sz w:val="40"/>
                <w:szCs w:val="40"/>
                <w:shd w:val="clear" w:color="auto" w:fill="D9D9D9"/>
              </w:rPr>
            </w:pPr>
            <w:r w:rsidRPr="003C6AFA">
              <w:rPr>
                <w:rFonts w:ascii="Commissioner" w:eastAsia="Commissioner" w:hAnsi="Commissioner" w:cs="Commissioner"/>
                <w:b/>
                <w:bCs/>
              </w:rPr>
              <w:t>Asesorías presenciales grupales</w:t>
            </w:r>
          </w:p>
        </w:tc>
        <w:tc>
          <w:tcPr>
            <w:tcW w:w="4743" w:type="pct"/>
            <w:gridSpan w:val="21"/>
            <w:shd w:val="clear" w:color="auto" w:fill="E2EFD9" w:themeFill="accent6" w:themeFillTint="33"/>
            <w:vAlign w:val="center"/>
          </w:tcPr>
          <w:p w14:paraId="342FA91A" w14:textId="77777777" w:rsidR="00C50CC2" w:rsidRPr="00776DAC" w:rsidRDefault="00C50CC2" w:rsidP="00C02669">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48710B" w:rsidRPr="00776DAC" w14:paraId="0D6550D2" w14:textId="77777777" w:rsidTr="007F0A7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022"/>
        </w:trPr>
        <w:tc>
          <w:tcPr>
            <w:tcW w:w="257" w:type="pct"/>
            <w:vMerge/>
            <w:shd w:val="clear" w:color="auto" w:fill="DEEAF6" w:themeFill="accent5" w:themeFillTint="33"/>
            <w:vAlign w:val="center"/>
          </w:tcPr>
          <w:p w14:paraId="2A64D0F7" w14:textId="77777777" w:rsidR="00C50CC2" w:rsidRPr="00776DAC" w:rsidRDefault="00C50CC2" w:rsidP="00C02669">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942" w:type="pct"/>
            <w:gridSpan w:val="4"/>
            <w:shd w:val="clear" w:color="auto" w:fill="auto"/>
          </w:tcPr>
          <w:p w14:paraId="78B14FD2" w14:textId="770EF7AA" w:rsidR="00C50CC2" w:rsidRDefault="00C50CC2" w:rsidP="00C02669">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leer </w:t>
            </w:r>
            <w:r w:rsidRPr="00C065EF">
              <w:rPr>
                <w:rFonts w:ascii="Commissioner" w:eastAsia="Commissioner" w:hAnsi="Commissioner" w:cs="Commissioner"/>
                <w:sz w:val="20"/>
                <w:szCs w:val="20"/>
              </w:rPr>
              <w:t>la progresión</w:t>
            </w:r>
            <w:r>
              <w:rPr>
                <w:rFonts w:ascii="Commissioner" w:eastAsia="Commissioner" w:hAnsi="Commissioner" w:cs="Commissioner"/>
                <w:sz w:val="20"/>
                <w:szCs w:val="20"/>
              </w:rPr>
              <w:t xml:space="preserve"> de aprendizaje 3</w:t>
            </w:r>
            <w:r w:rsidRPr="00C065EF">
              <w:rPr>
                <w:rFonts w:ascii="Commissioner" w:eastAsia="Commissioner" w:hAnsi="Commissioner" w:cs="Commissioner"/>
                <w:sz w:val="20"/>
                <w:szCs w:val="20"/>
              </w:rPr>
              <w:t xml:space="preserve"> para llevar a cabo la identificación de metas de aprendizaje</w:t>
            </w:r>
            <w:r>
              <w:rPr>
                <w:rFonts w:ascii="Commissioner" w:eastAsia="Commissioner" w:hAnsi="Commissioner" w:cs="Commissioner"/>
                <w:sz w:val="20"/>
                <w:szCs w:val="20"/>
              </w:rPr>
              <w:t xml:space="preserve"> a lograr</w:t>
            </w:r>
            <w:r w:rsidRPr="00C065EF">
              <w:rPr>
                <w:rFonts w:ascii="Commissioner" w:eastAsia="Commissioner" w:hAnsi="Commissioner" w:cs="Commissioner"/>
                <w:sz w:val="20"/>
                <w:szCs w:val="20"/>
              </w:rPr>
              <w:t>.</w:t>
            </w:r>
          </w:p>
        </w:tc>
        <w:tc>
          <w:tcPr>
            <w:tcW w:w="1614" w:type="pct"/>
            <w:gridSpan w:val="2"/>
            <w:shd w:val="clear" w:color="auto" w:fill="auto"/>
          </w:tcPr>
          <w:p w14:paraId="45501F0E" w14:textId="7DB8590F" w:rsidR="00C50CC2" w:rsidRDefault="00C50CC2" w:rsidP="00C02669">
            <w:pPr>
              <w:spacing w:after="0"/>
              <w:jc w:val="both"/>
              <w:rPr>
                <w:rFonts w:ascii="Commissioner" w:eastAsia="Commissioner" w:hAnsi="Commissioner" w:cs="Commissioner"/>
                <w:b/>
                <w:bCs/>
                <w:sz w:val="20"/>
                <w:szCs w:val="20"/>
                <w:lang w:val="es-ES"/>
              </w:rPr>
            </w:pPr>
            <w:r w:rsidRPr="000418D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Realiza la lectura de la progresión de aprendizaje 3 e identifica las metas de aprendizaje a lograr.</w:t>
            </w:r>
          </w:p>
        </w:tc>
        <w:tc>
          <w:tcPr>
            <w:tcW w:w="653" w:type="pct"/>
            <w:vAlign w:val="center"/>
          </w:tcPr>
          <w:p w14:paraId="2DC427FD" w14:textId="77777777" w:rsidR="00C50CC2" w:rsidRPr="002F658E" w:rsidRDefault="00C50CC2" w:rsidP="00C02669">
            <w:pPr>
              <w:spacing w:after="0" w:line="240" w:lineRule="auto"/>
              <w:jc w:val="center"/>
              <w:rPr>
                <w:rFonts w:ascii="Commissioner" w:eastAsia="Commissioner" w:hAnsi="Commissioner" w:cs="Commissioner"/>
                <w:sz w:val="20"/>
                <w:szCs w:val="20"/>
              </w:rPr>
            </w:pPr>
          </w:p>
        </w:tc>
        <w:tc>
          <w:tcPr>
            <w:tcW w:w="454" w:type="pct"/>
            <w:gridSpan w:val="5"/>
            <w:vAlign w:val="center"/>
          </w:tcPr>
          <w:p w14:paraId="593EEED3" w14:textId="77777777" w:rsidR="00C50CC2" w:rsidRPr="002F658E" w:rsidRDefault="00C50CC2" w:rsidP="00C02669">
            <w:pPr>
              <w:spacing w:after="0" w:line="240" w:lineRule="auto"/>
              <w:jc w:val="center"/>
              <w:rPr>
                <w:rFonts w:ascii="Commissioner" w:eastAsia="Commissioner" w:hAnsi="Commissioner" w:cs="Commissioner"/>
                <w:sz w:val="20"/>
                <w:szCs w:val="20"/>
              </w:rPr>
            </w:pPr>
          </w:p>
        </w:tc>
        <w:tc>
          <w:tcPr>
            <w:tcW w:w="530" w:type="pct"/>
            <w:gridSpan w:val="5"/>
            <w:vAlign w:val="center"/>
          </w:tcPr>
          <w:p w14:paraId="5E5CED4A" w14:textId="77777777" w:rsidR="00C50CC2" w:rsidRPr="007112E8" w:rsidRDefault="00C50CC2" w:rsidP="00C02669">
            <w:pPr>
              <w:spacing w:after="0" w:line="240" w:lineRule="auto"/>
              <w:jc w:val="center"/>
              <w:rPr>
                <w:rFonts w:ascii="Commissioner" w:hAnsi="Commissioner" w:cs="Arial"/>
                <w:color w:val="00B050"/>
                <w:sz w:val="20"/>
                <w:szCs w:val="20"/>
                <w:lang w:val="es-ES"/>
              </w:rPr>
            </w:pPr>
          </w:p>
        </w:tc>
        <w:tc>
          <w:tcPr>
            <w:tcW w:w="550" w:type="pct"/>
            <w:gridSpan w:val="4"/>
            <w:vMerge w:val="restart"/>
            <w:vAlign w:val="center"/>
          </w:tcPr>
          <w:p w14:paraId="2E082B84" w14:textId="77777777" w:rsidR="00C50CC2" w:rsidRDefault="00C50CC2" w:rsidP="00C02669">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0A7A358E" w14:textId="77777777" w:rsidR="00C50CC2" w:rsidRPr="00CC4D9C" w:rsidRDefault="00C50CC2" w:rsidP="00C02669">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15 min.</w:t>
            </w:r>
          </w:p>
        </w:tc>
      </w:tr>
      <w:tr w:rsidR="0048710B" w:rsidRPr="00776DAC" w14:paraId="61BCA02E" w14:textId="77777777" w:rsidTr="007F0A7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09"/>
        </w:trPr>
        <w:tc>
          <w:tcPr>
            <w:tcW w:w="257" w:type="pct"/>
            <w:vMerge/>
            <w:shd w:val="clear" w:color="auto" w:fill="DEEAF6" w:themeFill="accent5" w:themeFillTint="33"/>
            <w:vAlign w:val="center"/>
          </w:tcPr>
          <w:p w14:paraId="02DA3FAA" w14:textId="77777777" w:rsidR="00C50CC2" w:rsidRPr="00776DAC" w:rsidRDefault="00C50CC2" w:rsidP="00C02669">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942" w:type="pct"/>
            <w:gridSpan w:val="4"/>
            <w:shd w:val="clear" w:color="auto" w:fill="auto"/>
            <w:vAlign w:val="center"/>
          </w:tcPr>
          <w:p w14:paraId="1EAC9E77" w14:textId="767B3A8E" w:rsidR="007551B9" w:rsidRPr="003A0C08" w:rsidRDefault="007551B9" w:rsidP="007551B9">
            <w:pPr>
              <w:spacing w:after="0"/>
              <w:jc w:val="both"/>
              <w:rPr>
                <w:rFonts w:ascii="Commissioner" w:eastAsia="Commissioner" w:hAnsi="Commissioner" w:cs="Commissioner"/>
                <w:sz w:val="20"/>
                <w:szCs w:val="20"/>
                <w:lang w:val="es-ES"/>
              </w:rPr>
            </w:pPr>
            <w:r>
              <w:rPr>
                <w:rFonts w:ascii="Commissioner" w:eastAsia="Commissioner" w:hAnsi="Commissioner" w:cs="Commissioner"/>
                <w:sz w:val="20"/>
                <w:szCs w:val="20"/>
              </w:rPr>
              <w:t xml:space="preserve">Solicita realizar la evaluación diagnóstica. </w:t>
            </w:r>
          </w:p>
          <w:p w14:paraId="09C91927" w14:textId="3D729453" w:rsidR="00C50CC2" w:rsidRPr="003A0C08" w:rsidRDefault="00C50CC2" w:rsidP="00C02669">
            <w:pPr>
              <w:spacing w:after="0"/>
              <w:jc w:val="both"/>
              <w:rPr>
                <w:rFonts w:ascii="Commissioner" w:eastAsia="Commissioner" w:hAnsi="Commissioner" w:cs="Commissioner"/>
                <w:sz w:val="20"/>
                <w:szCs w:val="20"/>
                <w:lang w:val="es-ES"/>
              </w:rPr>
            </w:pPr>
          </w:p>
        </w:tc>
        <w:tc>
          <w:tcPr>
            <w:tcW w:w="1614" w:type="pct"/>
            <w:gridSpan w:val="2"/>
            <w:shd w:val="clear" w:color="auto" w:fill="auto"/>
          </w:tcPr>
          <w:p w14:paraId="02D6B016" w14:textId="261F949F" w:rsidR="00C50CC2" w:rsidRDefault="00C50CC2" w:rsidP="00C02669">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individual: </w:t>
            </w:r>
            <w:r>
              <w:rPr>
                <w:rFonts w:ascii="Commissioner" w:eastAsia="Commissioner" w:hAnsi="Commissioner" w:cs="Commissioner"/>
                <w:sz w:val="20"/>
                <w:szCs w:val="20"/>
              </w:rPr>
              <w:t xml:space="preserve">Realiza la </w:t>
            </w:r>
            <w:r w:rsidR="00B01860">
              <w:rPr>
                <w:rFonts w:ascii="Commissioner" w:hAnsi="Commissioner" w:cs="Arial"/>
                <w:i/>
                <w:iCs/>
                <w:color w:val="00B050"/>
                <w:sz w:val="20"/>
                <w:szCs w:val="20"/>
                <w:lang w:val="es-ES"/>
              </w:rPr>
              <w:t>evaluación diagnóstica</w:t>
            </w:r>
            <w:r>
              <w:rPr>
                <w:rFonts w:ascii="Commissioner" w:hAnsi="Commissioner" w:cs="Arial"/>
                <w:color w:val="00B050"/>
                <w:sz w:val="20"/>
                <w:szCs w:val="20"/>
                <w:lang w:val="es-ES"/>
              </w:rPr>
              <w:t xml:space="preserve"> </w:t>
            </w:r>
            <w:r w:rsidR="00D84B98">
              <w:rPr>
                <w:rFonts w:ascii="Commissioner" w:hAnsi="Commissioner" w:cs="Arial"/>
                <w:color w:val="00B050"/>
                <w:sz w:val="20"/>
                <w:szCs w:val="20"/>
                <w:lang w:val="es-ES"/>
              </w:rPr>
              <w:t>3.1</w:t>
            </w:r>
            <w:r>
              <w:rPr>
                <w:rFonts w:ascii="Commissioner" w:eastAsia="Commissioner" w:hAnsi="Commissioner" w:cs="Commissioner"/>
                <w:sz w:val="20"/>
                <w:szCs w:val="20"/>
              </w:rPr>
              <w:t xml:space="preserve"> </w:t>
            </w:r>
          </w:p>
          <w:p w14:paraId="012DE7F8" w14:textId="77777777" w:rsidR="00C50CC2" w:rsidRDefault="00C50CC2" w:rsidP="00C02669">
            <w:pPr>
              <w:spacing w:after="0"/>
              <w:jc w:val="both"/>
              <w:rPr>
                <w:rFonts w:ascii="Commissioner" w:eastAsia="Commissioner" w:hAnsi="Commissioner" w:cs="Commissioner"/>
                <w:sz w:val="20"/>
                <w:szCs w:val="20"/>
                <w:lang w:val="es-ES"/>
              </w:rPr>
            </w:pPr>
          </w:p>
          <w:p w14:paraId="10C0678E" w14:textId="77777777" w:rsidR="00C50CC2" w:rsidRDefault="00B01860" w:rsidP="005C77FF">
            <w:pPr>
              <w:spacing w:before="120" w:after="120" w:line="240" w:lineRule="auto"/>
              <w:jc w:val="both"/>
              <w:rPr>
                <w:rFonts w:ascii="Commissioner" w:hAnsi="Commissioner"/>
                <w:color w:val="000000" w:themeColor="text1"/>
                <w:sz w:val="20"/>
                <w:szCs w:val="20"/>
              </w:rPr>
            </w:pPr>
            <w:r>
              <w:rPr>
                <w:rFonts w:ascii="Commissioner" w:hAnsi="Commissioner" w:cs="Arial"/>
                <w:i/>
                <w:iCs/>
                <w:color w:val="00B050"/>
                <w:sz w:val="20"/>
                <w:szCs w:val="20"/>
                <w:lang w:val="es-ES"/>
              </w:rPr>
              <w:lastRenderedPageBreak/>
              <w:t>Evaluación diagnóstica</w:t>
            </w:r>
            <w:r w:rsidR="003A0C08">
              <w:rPr>
                <w:rFonts w:ascii="Commissioner" w:hAnsi="Commissioner" w:cs="Arial"/>
                <w:i/>
                <w:iCs/>
                <w:color w:val="00B050"/>
                <w:sz w:val="20"/>
                <w:szCs w:val="20"/>
                <w:lang w:val="es-ES"/>
              </w:rPr>
              <w:t xml:space="preserve"> 3.1</w:t>
            </w:r>
            <w:r w:rsidRPr="00B01860">
              <w:rPr>
                <w:rFonts w:ascii="Commissioner" w:hAnsi="Commissioner" w:cs="Arial"/>
                <w:color w:val="00B050"/>
                <w:sz w:val="20"/>
                <w:szCs w:val="20"/>
                <w:lang w:val="es-ES"/>
              </w:rPr>
              <w:t>.</w:t>
            </w:r>
            <w:r w:rsidR="00C50CC2">
              <w:rPr>
                <w:rFonts w:ascii="Commissioner" w:hAnsi="Commissioner" w:cs="Arial"/>
                <w:color w:val="00B050"/>
                <w:sz w:val="20"/>
                <w:szCs w:val="20"/>
                <w:lang w:val="es-ES"/>
              </w:rPr>
              <w:t xml:space="preserve"> </w:t>
            </w:r>
            <w:r w:rsidR="003A0C08" w:rsidRPr="003A0C08">
              <w:rPr>
                <w:rFonts w:ascii="Commissioner" w:hAnsi="Commissioner"/>
                <w:color w:val="000000" w:themeColor="text1"/>
                <w:sz w:val="20"/>
                <w:szCs w:val="20"/>
              </w:rPr>
              <w:t>Escribe en cada paréntesis la letra de la expresión algebraica que mejor representa cada oración.</w:t>
            </w:r>
          </w:p>
          <w:p w14:paraId="5928D137" w14:textId="17D623BA" w:rsidR="00E16F32" w:rsidRPr="00E16F32" w:rsidRDefault="00E16F32" w:rsidP="005C77FF">
            <w:pPr>
              <w:spacing w:before="120" w:after="120" w:line="240" w:lineRule="auto"/>
              <w:jc w:val="both"/>
              <w:rPr>
                <w:rFonts w:ascii="Palatino Linotype" w:hAnsi="Palatino Linotype"/>
                <w:color w:val="000000" w:themeColor="text1"/>
              </w:rPr>
            </w:pPr>
            <w:r>
              <w:rPr>
                <w:noProof/>
                <w14:ligatures w14:val="standardContextual"/>
              </w:rPr>
              <w:drawing>
                <wp:inline distT="0" distB="0" distL="0" distR="0" wp14:anchorId="110970ED" wp14:editId="7BD790AC">
                  <wp:extent cx="2258291" cy="2180883"/>
                  <wp:effectExtent l="0" t="0" r="8890" b="0"/>
                  <wp:docPr id="19786814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681400" name=""/>
                          <pic:cNvPicPr/>
                        </pic:nvPicPr>
                        <pic:blipFill>
                          <a:blip r:embed="rId17"/>
                          <a:stretch>
                            <a:fillRect/>
                          </a:stretch>
                        </pic:blipFill>
                        <pic:spPr>
                          <a:xfrm>
                            <a:off x="0" y="0"/>
                            <a:ext cx="2270133" cy="2192320"/>
                          </a:xfrm>
                          <a:prstGeom prst="rect">
                            <a:avLst/>
                          </a:prstGeom>
                        </pic:spPr>
                      </pic:pic>
                    </a:graphicData>
                  </a:graphic>
                </wp:inline>
              </w:drawing>
            </w:r>
          </w:p>
        </w:tc>
        <w:tc>
          <w:tcPr>
            <w:tcW w:w="653" w:type="pct"/>
            <w:vAlign w:val="center"/>
          </w:tcPr>
          <w:p w14:paraId="0DEF16CA" w14:textId="77777777" w:rsidR="00C50CC2" w:rsidRPr="002F658E" w:rsidRDefault="00C50CC2" w:rsidP="00C02669">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lastRenderedPageBreak/>
              <w:t>Diagnóstica / Heteroevaluación</w:t>
            </w:r>
          </w:p>
        </w:tc>
        <w:tc>
          <w:tcPr>
            <w:tcW w:w="454" w:type="pct"/>
            <w:gridSpan w:val="5"/>
            <w:vAlign w:val="center"/>
          </w:tcPr>
          <w:p w14:paraId="284A0971" w14:textId="77777777" w:rsidR="00C50CC2" w:rsidRPr="002F658E" w:rsidRDefault="00C50CC2" w:rsidP="00C02669">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30" w:type="pct"/>
            <w:gridSpan w:val="5"/>
            <w:vAlign w:val="center"/>
          </w:tcPr>
          <w:p w14:paraId="3B590786" w14:textId="4A83FF71" w:rsidR="00C50CC2" w:rsidRPr="00E0698A" w:rsidRDefault="00F30204" w:rsidP="00C02669">
            <w:pPr>
              <w:spacing w:after="0" w:line="240" w:lineRule="auto"/>
              <w:jc w:val="center"/>
              <w:rPr>
                <w:rFonts w:ascii="Commissioner" w:eastAsia="Commissioner" w:hAnsi="Commissioner" w:cs="Commissioner"/>
                <w:sz w:val="20"/>
                <w:szCs w:val="20"/>
              </w:rPr>
            </w:pPr>
            <w:r>
              <w:rPr>
                <w:rFonts w:ascii="Commissioner" w:hAnsi="Commissioner" w:cs="Arial"/>
                <w:i/>
                <w:iCs/>
                <w:color w:val="00B050"/>
                <w:sz w:val="20"/>
                <w:szCs w:val="20"/>
                <w:lang w:val="es-ES"/>
              </w:rPr>
              <w:t>Evaluación diagnóstica</w:t>
            </w:r>
            <w:r w:rsidR="00D84B98">
              <w:rPr>
                <w:rFonts w:ascii="Commissioner" w:hAnsi="Commissioner" w:cs="Arial"/>
                <w:i/>
                <w:iCs/>
                <w:color w:val="00B050"/>
                <w:sz w:val="20"/>
                <w:szCs w:val="20"/>
                <w:lang w:val="es-ES"/>
              </w:rPr>
              <w:t xml:space="preserve"> </w:t>
            </w:r>
            <w:r w:rsidR="00D84B98" w:rsidRPr="00D84B98">
              <w:rPr>
                <w:rFonts w:ascii="Commissioner" w:hAnsi="Commissioner" w:cs="Arial"/>
                <w:color w:val="00B050"/>
                <w:sz w:val="20"/>
                <w:szCs w:val="20"/>
                <w:lang w:val="es-ES"/>
              </w:rPr>
              <w:t>3.1</w:t>
            </w:r>
            <w:r w:rsidRPr="00B01860">
              <w:rPr>
                <w:rFonts w:ascii="Commissioner" w:hAnsi="Commissioner" w:cs="Arial"/>
                <w:color w:val="00B050"/>
                <w:sz w:val="20"/>
                <w:szCs w:val="20"/>
                <w:lang w:val="es-ES"/>
              </w:rPr>
              <w:t>.</w:t>
            </w:r>
          </w:p>
        </w:tc>
        <w:tc>
          <w:tcPr>
            <w:tcW w:w="550" w:type="pct"/>
            <w:gridSpan w:val="4"/>
            <w:vMerge/>
            <w:vAlign w:val="center"/>
          </w:tcPr>
          <w:p w14:paraId="6182607E" w14:textId="77777777" w:rsidR="00C50CC2" w:rsidRPr="00E0698A" w:rsidRDefault="00C50CC2" w:rsidP="00C02669">
            <w:pPr>
              <w:spacing w:after="0" w:line="240" w:lineRule="auto"/>
              <w:jc w:val="center"/>
              <w:rPr>
                <w:rFonts w:ascii="Commissioner" w:eastAsia="Commissioner" w:hAnsi="Commissioner" w:cs="Commissioner"/>
                <w:sz w:val="20"/>
                <w:szCs w:val="20"/>
              </w:rPr>
            </w:pPr>
          </w:p>
        </w:tc>
      </w:tr>
      <w:tr w:rsidR="00C50CC2" w:rsidRPr="00776DAC" w14:paraId="00050A0A" w14:textId="77777777" w:rsidTr="00D06A4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57" w:type="pct"/>
            <w:vMerge/>
            <w:shd w:val="clear" w:color="auto" w:fill="DEEAF6" w:themeFill="accent5" w:themeFillTint="33"/>
            <w:vAlign w:val="center"/>
          </w:tcPr>
          <w:p w14:paraId="1C59FFD2" w14:textId="77777777" w:rsidR="00C50CC2" w:rsidRPr="00776DAC" w:rsidRDefault="00C50CC2" w:rsidP="00C02669">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743" w:type="pct"/>
            <w:gridSpan w:val="21"/>
            <w:shd w:val="clear" w:color="auto" w:fill="E2EFD9" w:themeFill="accent6" w:themeFillTint="33"/>
            <w:vAlign w:val="center"/>
          </w:tcPr>
          <w:p w14:paraId="43B7DF79" w14:textId="77777777" w:rsidR="00C50CC2" w:rsidRPr="00E0698A" w:rsidRDefault="00C50CC2" w:rsidP="00C02669">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48710B" w:rsidRPr="00776DAC" w14:paraId="14648A2D" w14:textId="77777777" w:rsidTr="007F0A7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649"/>
        </w:trPr>
        <w:tc>
          <w:tcPr>
            <w:tcW w:w="257" w:type="pct"/>
            <w:vMerge/>
            <w:shd w:val="clear" w:color="auto" w:fill="DEEAF6" w:themeFill="accent5" w:themeFillTint="33"/>
            <w:vAlign w:val="center"/>
          </w:tcPr>
          <w:p w14:paraId="5C5ED662" w14:textId="77777777" w:rsidR="00F56991" w:rsidRPr="00776DAC" w:rsidRDefault="00F56991" w:rsidP="00B71353">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942" w:type="pct"/>
            <w:gridSpan w:val="4"/>
            <w:shd w:val="clear" w:color="auto" w:fill="auto"/>
          </w:tcPr>
          <w:p w14:paraId="3D5342A6" w14:textId="1D6DBD03" w:rsidR="00F56991" w:rsidRDefault="007551B9" w:rsidP="007551B9">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Explica el método de los cuatro pasos de Pólya.</w:t>
            </w:r>
          </w:p>
        </w:tc>
        <w:tc>
          <w:tcPr>
            <w:tcW w:w="1614" w:type="pct"/>
            <w:gridSpan w:val="2"/>
            <w:shd w:val="clear" w:color="auto" w:fill="auto"/>
          </w:tcPr>
          <w:p w14:paraId="3E30A1DD" w14:textId="06BEA88D" w:rsidR="00F56991" w:rsidRDefault="00F56991" w:rsidP="007551B9">
            <w:pPr>
              <w:spacing w:after="0"/>
              <w:jc w:val="both"/>
              <w:rPr>
                <w:rFonts w:ascii="Commissioner" w:eastAsia="Commissioner" w:hAnsi="Commissioner" w:cs="Commissioner"/>
                <w:b/>
                <w:bCs/>
                <w:sz w:val="20"/>
                <w:szCs w:val="20"/>
                <w:lang w:val="es-ES"/>
              </w:rPr>
            </w:pPr>
            <w:r>
              <w:rPr>
                <w:rFonts w:ascii="Commissioner" w:eastAsia="Commissioner" w:hAnsi="Commissioner" w:cs="Commissioner"/>
                <w:b/>
                <w:bCs/>
                <w:sz w:val="20"/>
                <w:szCs w:val="20"/>
                <w:lang w:val="es-ES"/>
              </w:rPr>
              <w:t xml:space="preserve">Trabajo en plenaria. </w:t>
            </w:r>
            <w:r w:rsidR="007551B9">
              <w:rPr>
                <w:rFonts w:ascii="Commissioner" w:eastAsia="Commissioner" w:hAnsi="Commissioner" w:cs="Commissioner"/>
                <w:sz w:val="20"/>
                <w:szCs w:val="20"/>
                <w:lang w:val="es-ES"/>
              </w:rPr>
              <w:t>Analizan los cuatro pasos del método de Pólya</w:t>
            </w:r>
            <w:r w:rsidRPr="005813A4">
              <w:rPr>
                <w:rFonts w:ascii="Commissioner" w:eastAsia="Calibri" w:hAnsi="Commissioner"/>
                <w:sz w:val="20"/>
                <w:szCs w:val="20"/>
              </w:rPr>
              <w:t>.</w:t>
            </w:r>
          </w:p>
        </w:tc>
        <w:tc>
          <w:tcPr>
            <w:tcW w:w="653" w:type="pct"/>
            <w:vMerge w:val="restart"/>
            <w:vAlign w:val="center"/>
          </w:tcPr>
          <w:p w14:paraId="6ABE60AB" w14:textId="289BA8FC" w:rsidR="00F56991" w:rsidRDefault="00F56991" w:rsidP="00B71353">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sidR="004F7C93">
              <w:rPr>
                <w:rFonts w:ascii="Commissioner" w:eastAsia="Commissioner" w:hAnsi="Commissioner" w:cs="Commissioner"/>
                <w:sz w:val="20"/>
                <w:szCs w:val="20"/>
              </w:rPr>
              <w:t>H</w:t>
            </w:r>
            <w:r w:rsidRPr="002F658E">
              <w:rPr>
                <w:rFonts w:ascii="Commissioner" w:eastAsia="Commissioner" w:hAnsi="Commissioner" w:cs="Commissioner"/>
                <w:sz w:val="20"/>
                <w:szCs w:val="20"/>
              </w:rPr>
              <w:t>eteroevaluación</w:t>
            </w:r>
          </w:p>
        </w:tc>
        <w:tc>
          <w:tcPr>
            <w:tcW w:w="454" w:type="pct"/>
            <w:gridSpan w:val="5"/>
            <w:vMerge w:val="restart"/>
            <w:vAlign w:val="center"/>
          </w:tcPr>
          <w:p w14:paraId="248F619B" w14:textId="729AF7C0" w:rsidR="00F56991" w:rsidRPr="002F658E" w:rsidRDefault="00F56991" w:rsidP="00B7135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30" w:type="pct"/>
            <w:gridSpan w:val="5"/>
            <w:vMerge w:val="restart"/>
            <w:vAlign w:val="center"/>
          </w:tcPr>
          <w:p w14:paraId="140A7278" w14:textId="77777777" w:rsidR="00F56991" w:rsidRDefault="00F56991" w:rsidP="00B71353">
            <w:pPr>
              <w:spacing w:after="0"/>
              <w:jc w:val="center"/>
              <w:rPr>
                <w:rFonts w:ascii="Commissioner" w:hAnsi="Commissioner" w:cs="Arial"/>
                <w:sz w:val="20"/>
                <w:szCs w:val="20"/>
                <w:lang w:val="es-ES"/>
              </w:rPr>
            </w:pPr>
            <w:r w:rsidRPr="00921ACF">
              <w:rPr>
                <w:rFonts w:ascii="Commissioner" w:hAnsi="Commissioner" w:cs="Arial"/>
                <w:i/>
                <w:iCs/>
                <w:color w:val="00B050"/>
                <w:sz w:val="20"/>
                <w:szCs w:val="20"/>
                <w:lang w:val="es-ES"/>
              </w:rPr>
              <w:t xml:space="preserve">Actividad </w:t>
            </w:r>
            <w:r>
              <w:rPr>
                <w:rFonts w:ascii="Commissioner" w:hAnsi="Commissioner" w:cs="Arial"/>
                <w:i/>
                <w:iCs/>
                <w:color w:val="00B050"/>
                <w:sz w:val="20"/>
                <w:szCs w:val="20"/>
                <w:lang w:val="es-ES"/>
              </w:rPr>
              <w:t>formativa</w:t>
            </w:r>
            <w:r w:rsidRPr="00921ACF">
              <w:rPr>
                <w:rFonts w:ascii="Commissioner" w:hAnsi="Commissioner" w:cs="Arial"/>
                <w:i/>
                <w:iCs/>
                <w:color w:val="00B050"/>
                <w:sz w:val="20"/>
                <w:szCs w:val="20"/>
                <w:lang w:val="es-ES"/>
              </w:rPr>
              <w:t xml:space="preserve"> </w:t>
            </w:r>
            <w:r>
              <w:rPr>
                <w:rFonts w:ascii="Commissioner" w:hAnsi="Commissioner" w:cs="Arial"/>
                <w:i/>
                <w:iCs/>
                <w:color w:val="00B050"/>
                <w:sz w:val="20"/>
                <w:szCs w:val="20"/>
                <w:lang w:val="es-ES"/>
              </w:rPr>
              <w:t>3.1.</w:t>
            </w:r>
          </w:p>
          <w:p w14:paraId="2BA036D9" w14:textId="6FD62BF3" w:rsidR="00F56991" w:rsidRDefault="00F56991" w:rsidP="00B71353">
            <w:pPr>
              <w:spacing w:after="0"/>
              <w:jc w:val="center"/>
              <w:rPr>
                <w:rFonts w:ascii="Commissioner" w:hAnsi="Commissioner" w:cs="Arial"/>
                <w:sz w:val="20"/>
                <w:szCs w:val="20"/>
                <w:lang w:val="es-ES"/>
              </w:rPr>
            </w:pPr>
            <w:r w:rsidRPr="00921ACF">
              <w:rPr>
                <w:rFonts w:ascii="Commissioner" w:hAnsi="Commissioner" w:cs="Arial"/>
                <w:i/>
                <w:iCs/>
                <w:color w:val="00B050"/>
                <w:sz w:val="20"/>
                <w:szCs w:val="20"/>
                <w:lang w:val="es-ES"/>
              </w:rPr>
              <w:t xml:space="preserve">Actividad </w:t>
            </w:r>
            <w:r>
              <w:rPr>
                <w:rFonts w:ascii="Commissioner" w:hAnsi="Commissioner" w:cs="Arial"/>
                <w:i/>
                <w:iCs/>
                <w:color w:val="00B050"/>
                <w:sz w:val="20"/>
                <w:szCs w:val="20"/>
                <w:lang w:val="es-ES"/>
              </w:rPr>
              <w:t>formativa 3.2.</w:t>
            </w:r>
          </w:p>
        </w:tc>
        <w:tc>
          <w:tcPr>
            <w:tcW w:w="550" w:type="pct"/>
            <w:gridSpan w:val="4"/>
            <w:vMerge w:val="restart"/>
            <w:vAlign w:val="center"/>
          </w:tcPr>
          <w:p w14:paraId="3C64FDDF" w14:textId="77777777" w:rsidR="00F56991" w:rsidRDefault="00F56991" w:rsidP="00B71353">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p>
          <w:p w14:paraId="096C2217" w14:textId="685CF389" w:rsidR="00F56991" w:rsidRPr="00CC4D9C" w:rsidRDefault="00C45780" w:rsidP="00B7135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35</w:t>
            </w:r>
            <w:r w:rsidR="00F56991">
              <w:rPr>
                <w:rFonts w:ascii="Commissioner" w:eastAsia="Commissioner" w:hAnsi="Commissioner" w:cs="Commissioner"/>
                <w:sz w:val="20"/>
                <w:szCs w:val="20"/>
              </w:rPr>
              <w:t xml:space="preserve"> min.</w:t>
            </w:r>
          </w:p>
        </w:tc>
      </w:tr>
      <w:tr w:rsidR="0048710B" w:rsidRPr="00776DAC" w14:paraId="35688FF9" w14:textId="77777777" w:rsidTr="007F0A7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921"/>
        </w:trPr>
        <w:tc>
          <w:tcPr>
            <w:tcW w:w="257" w:type="pct"/>
            <w:vMerge/>
            <w:shd w:val="clear" w:color="auto" w:fill="DEEAF6" w:themeFill="accent5" w:themeFillTint="33"/>
            <w:vAlign w:val="center"/>
          </w:tcPr>
          <w:p w14:paraId="70158E33" w14:textId="77777777" w:rsidR="00F56991" w:rsidRPr="00776DAC" w:rsidRDefault="00F56991" w:rsidP="00B71353">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942" w:type="pct"/>
            <w:gridSpan w:val="4"/>
            <w:shd w:val="clear" w:color="auto" w:fill="auto"/>
          </w:tcPr>
          <w:p w14:paraId="05FD4107" w14:textId="1CEFF0E3" w:rsidR="00F56991" w:rsidRPr="00943882" w:rsidRDefault="007551B9" w:rsidP="00B7135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Explica cómo resolver un problema usando el método de Pólya, a través del </w:t>
            </w:r>
            <w:r>
              <w:rPr>
                <w:rFonts w:ascii="Commissioner" w:eastAsia="Commissioner" w:hAnsi="Commissioner"/>
                <w:sz w:val="20"/>
                <w:szCs w:val="20"/>
              </w:rPr>
              <w:t>e</w:t>
            </w:r>
            <w:r>
              <w:rPr>
                <w:rFonts w:ascii="Commissioner" w:eastAsia="Calibri" w:hAnsi="Commissioner"/>
                <w:i/>
                <w:iCs/>
                <w:color w:val="00B050"/>
                <w:sz w:val="20"/>
                <w:szCs w:val="20"/>
              </w:rPr>
              <w:t>jemplo formativo</w:t>
            </w:r>
            <w:r w:rsidRPr="005813A4">
              <w:rPr>
                <w:rFonts w:ascii="Commissioner" w:eastAsia="Calibri" w:hAnsi="Commissioner"/>
                <w:i/>
                <w:iCs/>
                <w:color w:val="00B050"/>
                <w:sz w:val="20"/>
                <w:szCs w:val="20"/>
              </w:rPr>
              <w:t xml:space="preserve"> 3</w:t>
            </w:r>
            <w:r>
              <w:rPr>
                <w:rFonts w:ascii="Commissioner" w:eastAsia="Calibri" w:hAnsi="Commissioner"/>
                <w:i/>
                <w:iCs/>
                <w:color w:val="00B050"/>
                <w:sz w:val="20"/>
                <w:szCs w:val="20"/>
              </w:rPr>
              <w:t>.3</w:t>
            </w:r>
            <w:r w:rsidRPr="005813A4">
              <w:rPr>
                <w:rFonts w:ascii="Commissioner" w:eastAsia="Calibri" w:hAnsi="Commissioner"/>
                <w:i/>
                <w:iCs/>
                <w:color w:val="00B050"/>
                <w:sz w:val="20"/>
                <w:szCs w:val="20"/>
              </w:rPr>
              <w:t>.</w:t>
            </w:r>
          </w:p>
        </w:tc>
        <w:tc>
          <w:tcPr>
            <w:tcW w:w="1614" w:type="pct"/>
            <w:gridSpan w:val="2"/>
            <w:shd w:val="clear" w:color="auto" w:fill="auto"/>
          </w:tcPr>
          <w:p w14:paraId="5D1B4A63" w14:textId="167772DA" w:rsidR="00F56991" w:rsidRPr="007551B9" w:rsidRDefault="00F56991" w:rsidP="00B71353">
            <w:pPr>
              <w:spacing w:after="0"/>
              <w:jc w:val="both"/>
              <w:rPr>
                <w:rFonts w:ascii="Commissioner" w:eastAsia="Commissioner" w:hAnsi="Commissioner" w:cs="Commissioner"/>
                <w:sz w:val="20"/>
                <w:szCs w:val="20"/>
                <w:lang w:val="es-ES"/>
              </w:rPr>
            </w:pPr>
            <w:r w:rsidRPr="007551B9">
              <w:rPr>
                <w:rFonts w:ascii="Commissioner" w:eastAsia="Commissioner" w:hAnsi="Commissioner" w:cs="Commissioner"/>
                <w:b/>
                <w:bCs/>
                <w:sz w:val="20"/>
                <w:szCs w:val="20"/>
                <w:lang w:val="es-ES"/>
              </w:rPr>
              <w:t xml:space="preserve">Trabajo en equipo. </w:t>
            </w:r>
            <w:r w:rsidR="007551B9" w:rsidRPr="007551B9">
              <w:rPr>
                <w:rFonts w:ascii="Commissioner" w:eastAsia="Commissioner" w:hAnsi="Commissioner" w:cs="Commissioner"/>
                <w:sz w:val="20"/>
                <w:szCs w:val="20"/>
                <w:lang w:val="es-ES"/>
              </w:rPr>
              <w:t>Siguen la explicación del profesor</w:t>
            </w:r>
            <w:r w:rsidRPr="007551B9">
              <w:rPr>
                <w:rFonts w:ascii="Commissioner" w:eastAsia="Calibri" w:hAnsi="Commissioner"/>
                <w:sz w:val="20"/>
                <w:szCs w:val="20"/>
              </w:rPr>
              <w:t>.</w:t>
            </w:r>
          </w:p>
          <w:p w14:paraId="7B01A5A8" w14:textId="77777777" w:rsidR="00F56991" w:rsidRPr="007551B9" w:rsidRDefault="00F56991" w:rsidP="00B71353">
            <w:pPr>
              <w:spacing w:after="0"/>
              <w:jc w:val="both"/>
              <w:rPr>
                <w:rFonts w:ascii="Commissioner" w:eastAsia="Calibri" w:hAnsi="Commissioner"/>
                <w:i/>
                <w:iCs/>
                <w:color w:val="00B050"/>
                <w:sz w:val="20"/>
                <w:szCs w:val="20"/>
              </w:rPr>
            </w:pPr>
          </w:p>
          <w:p w14:paraId="2A81FCAD" w14:textId="6EBA9AE1" w:rsidR="007551B9" w:rsidRPr="007551B9" w:rsidRDefault="007551B9" w:rsidP="007551B9">
            <w:pPr>
              <w:spacing w:after="0"/>
              <w:jc w:val="both"/>
              <w:rPr>
                <w:rFonts w:ascii="Commissioner" w:eastAsiaTheme="minorEastAsia" w:hAnsi="Commissioner"/>
                <w:color w:val="000000" w:themeColor="text1"/>
                <w:kern w:val="24"/>
                <w:sz w:val="20"/>
                <w:szCs w:val="20"/>
              </w:rPr>
            </w:pPr>
            <w:r w:rsidRPr="007551B9">
              <w:rPr>
                <w:rFonts w:ascii="Commissioner" w:eastAsia="Calibri" w:hAnsi="Commissioner"/>
                <w:i/>
                <w:iCs/>
                <w:color w:val="00B050"/>
                <w:sz w:val="20"/>
                <w:szCs w:val="20"/>
              </w:rPr>
              <w:t xml:space="preserve">Ejemplo </w:t>
            </w:r>
            <w:r w:rsidR="00F56991" w:rsidRPr="007551B9">
              <w:rPr>
                <w:rFonts w:ascii="Commissioner" w:eastAsia="Calibri" w:hAnsi="Commissioner"/>
                <w:i/>
                <w:iCs/>
                <w:color w:val="00B050"/>
                <w:sz w:val="20"/>
                <w:szCs w:val="20"/>
              </w:rPr>
              <w:t>formativ</w:t>
            </w:r>
            <w:r w:rsidRPr="007551B9">
              <w:rPr>
                <w:rFonts w:ascii="Commissioner" w:eastAsia="Calibri" w:hAnsi="Commissioner"/>
                <w:i/>
                <w:iCs/>
                <w:color w:val="00B050"/>
                <w:sz w:val="20"/>
                <w:szCs w:val="20"/>
              </w:rPr>
              <w:t>o</w:t>
            </w:r>
            <w:r w:rsidR="00F56991" w:rsidRPr="007551B9">
              <w:rPr>
                <w:rFonts w:ascii="Commissioner" w:eastAsia="Calibri" w:hAnsi="Commissioner"/>
                <w:i/>
                <w:iCs/>
                <w:color w:val="00B050"/>
                <w:sz w:val="20"/>
                <w:szCs w:val="20"/>
              </w:rPr>
              <w:t xml:space="preserve"> 3.</w:t>
            </w:r>
            <w:r w:rsidRPr="007551B9">
              <w:rPr>
                <w:rFonts w:ascii="Commissioner" w:hAnsi="Commissioner"/>
                <w:color w:val="00B050"/>
                <w:sz w:val="20"/>
                <w:szCs w:val="20"/>
              </w:rPr>
              <w:t>3</w:t>
            </w:r>
            <w:r w:rsidRPr="007551B9">
              <w:rPr>
                <w:rFonts w:ascii="Commissioner" w:eastAsiaTheme="minorEastAsia" w:hAnsi="Commissioner"/>
                <w:color w:val="000000" w:themeColor="text1"/>
                <w:kern w:val="24"/>
                <w:sz w:val="20"/>
                <w:szCs w:val="20"/>
              </w:rPr>
              <w:t xml:space="preserve">                        </w:t>
            </w:r>
          </w:p>
          <w:p w14:paraId="57C72F9E" w14:textId="77777777" w:rsidR="007551B9" w:rsidRPr="007551B9" w:rsidRDefault="007551B9" w:rsidP="007551B9">
            <w:pPr>
              <w:spacing w:after="0" w:line="240" w:lineRule="auto"/>
              <w:contextualSpacing/>
              <w:jc w:val="both"/>
              <w:rPr>
                <w:rFonts w:ascii="Commissioner" w:hAnsi="Commissioner"/>
                <w:sz w:val="20"/>
                <w:szCs w:val="20"/>
              </w:rPr>
            </w:pPr>
            <w:r w:rsidRPr="007551B9">
              <w:rPr>
                <w:rFonts w:ascii="Commissioner" w:eastAsiaTheme="minorEastAsia" w:hAnsi="Commissioner"/>
                <w:bCs/>
                <w:color w:val="000000" w:themeColor="text1"/>
                <w:kern w:val="24"/>
                <w:sz w:val="20"/>
                <w:szCs w:val="20"/>
              </w:rPr>
              <w:t xml:space="preserve">Un grupo de alumnos de la Preparatoria Guasave Diurna, está trabajando en el desarrollo de un proyecto sustentable que pueda ser replicable por todos los alumnos en diferentes escalas. Consiste, en la creación de un huerto escolar con espacios asignados para los diferentes vegetales que se pretenden cultivar. </w:t>
            </w:r>
          </w:p>
          <w:p w14:paraId="0F7AB823" w14:textId="77777777" w:rsidR="007551B9" w:rsidRPr="007551B9" w:rsidRDefault="007551B9" w:rsidP="007551B9">
            <w:pPr>
              <w:spacing w:after="0" w:line="216" w:lineRule="auto"/>
              <w:contextualSpacing/>
              <w:jc w:val="both"/>
              <w:rPr>
                <w:rFonts w:ascii="Commissioner" w:eastAsiaTheme="minorEastAsia" w:hAnsi="Commissioner"/>
                <w:bCs/>
                <w:i/>
                <w:iCs/>
                <w:color w:val="000000" w:themeColor="text1"/>
                <w:kern w:val="24"/>
                <w:sz w:val="20"/>
                <w:szCs w:val="20"/>
              </w:rPr>
            </w:pPr>
          </w:p>
          <w:p w14:paraId="1BE673ED" w14:textId="77777777" w:rsidR="007551B9" w:rsidRDefault="007551B9" w:rsidP="007551B9">
            <w:pPr>
              <w:spacing w:after="0" w:line="216" w:lineRule="auto"/>
              <w:rPr>
                <w:rFonts w:ascii="Commissioner" w:eastAsiaTheme="minorEastAsia" w:hAnsi="Commissioner"/>
                <w:color w:val="000000" w:themeColor="text1"/>
                <w:kern w:val="24"/>
                <w:sz w:val="20"/>
                <w:szCs w:val="20"/>
              </w:rPr>
            </w:pPr>
            <w:r w:rsidRPr="007551B9">
              <w:rPr>
                <w:rFonts w:ascii="Commissioner" w:eastAsiaTheme="minorEastAsia" w:hAnsi="Commissioner"/>
                <w:color w:val="000000" w:themeColor="text1"/>
                <w:kern w:val="24"/>
                <w:sz w:val="20"/>
                <w:szCs w:val="20"/>
              </w:rPr>
              <w:t>La distribución del huerto quedó de la siguiente manera:</w:t>
            </w:r>
          </w:p>
          <w:p w14:paraId="17486620" w14:textId="671496B4" w:rsidR="007551B9" w:rsidRPr="007551B9" w:rsidRDefault="007551B9" w:rsidP="007551B9">
            <w:pPr>
              <w:spacing w:after="0" w:line="216" w:lineRule="auto"/>
              <w:rPr>
                <w:rFonts w:ascii="Commissioner" w:eastAsiaTheme="minorEastAsia" w:hAnsi="Commissioner"/>
                <w:color w:val="000000" w:themeColor="text1"/>
                <w:kern w:val="24"/>
                <w:sz w:val="20"/>
                <w:szCs w:val="20"/>
              </w:rPr>
            </w:pPr>
            <w:r w:rsidRPr="007551B9">
              <w:rPr>
                <w:rFonts w:ascii="Commissioner" w:hAnsi="Commissioner"/>
                <w:noProof/>
                <w:sz w:val="20"/>
                <w:szCs w:val="20"/>
              </w:rPr>
              <w:lastRenderedPageBreak/>
              <w:drawing>
                <wp:anchor distT="0" distB="0" distL="114300" distR="114300" simplePos="0" relativeHeight="251748352" behindDoc="0" locked="0" layoutInCell="1" allowOverlap="1" wp14:anchorId="0DBABE3E" wp14:editId="5E9003AF">
                  <wp:simplePos x="0" y="0"/>
                  <wp:positionH relativeFrom="column">
                    <wp:posOffset>-65232</wp:posOffset>
                  </wp:positionH>
                  <wp:positionV relativeFrom="paragraph">
                    <wp:posOffset>2540</wp:posOffset>
                  </wp:positionV>
                  <wp:extent cx="2874818" cy="1460083"/>
                  <wp:effectExtent l="0" t="0" r="1905" b="6985"/>
                  <wp:wrapThrough wrapText="bothSides">
                    <wp:wrapPolygon edited="0">
                      <wp:start x="0" y="0"/>
                      <wp:lineTo x="0" y="21421"/>
                      <wp:lineTo x="21471" y="21421"/>
                      <wp:lineTo x="21471" y="0"/>
                      <wp:lineTo x="0" y="0"/>
                    </wp:wrapPolygon>
                  </wp:wrapThrough>
                  <wp:docPr id="1793064169" name="Imagen 1793064169" descr="Diagra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064169" name="Imagen 1793064169" descr="Diagrama&#10;&#10;Descripción generada automáticamente con confianza baj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8565" cy="14619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51B9">
              <w:rPr>
                <w:rFonts w:ascii="Commissioner" w:eastAsiaTheme="minorEastAsia" w:hAnsi="Commissioner"/>
                <w:color w:val="000000" w:themeColor="text1"/>
                <w:kern w:val="24"/>
                <w:sz w:val="20"/>
                <w:szCs w:val="20"/>
              </w:rPr>
              <w:t xml:space="preserve">Para determinar las medidas del huerto y su distribución, se consideraron las especificaciones que se enuncian a continuación: </w:t>
            </w:r>
          </w:p>
          <w:p w14:paraId="4F828E26" w14:textId="77777777" w:rsidR="007551B9" w:rsidRPr="007551B9" w:rsidRDefault="007551B9" w:rsidP="007551B9">
            <w:pPr>
              <w:numPr>
                <w:ilvl w:val="0"/>
                <w:numId w:val="113"/>
              </w:numPr>
              <w:spacing w:after="0" w:line="216" w:lineRule="auto"/>
              <w:ind w:left="357" w:hanging="357"/>
              <w:contextualSpacing/>
              <w:jc w:val="both"/>
              <w:rPr>
                <w:rFonts w:ascii="Commissioner" w:hAnsi="Commissioner"/>
                <w:sz w:val="20"/>
                <w:szCs w:val="20"/>
              </w:rPr>
            </w:pPr>
            <w:r w:rsidRPr="007551B9">
              <w:rPr>
                <w:rFonts w:ascii="Commissioner" w:eastAsiaTheme="minorEastAsia" w:hAnsi="Commissioner"/>
                <w:color w:val="000000" w:themeColor="text1"/>
                <w:kern w:val="24"/>
                <w:sz w:val="20"/>
                <w:szCs w:val="20"/>
              </w:rPr>
              <w:t>El terreno disponible para realizar el huerto, mide de largo 36 metros, mientras que su ancho sólo ocupa una tercera parte de éste, ¿cuánto mide de ancho el huerto?</w:t>
            </w:r>
          </w:p>
          <w:p w14:paraId="5E942E4E" w14:textId="77777777" w:rsidR="007551B9" w:rsidRPr="007551B9" w:rsidRDefault="007551B9" w:rsidP="007551B9">
            <w:pPr>
              <w:numPr>
                <w:ilvl w:val="0"/>
                <w:numId w:val="113"/>
              </w:numPr>
              <w:spacing w:after="0" w:line="216" w:lineRule="auto"/>
              <w:ind w:left="357" w:hanging="357"/>
              <w:contextualSpacing/>
              <w:jc w:val="both"/>
              <w:rPr>
                <w:rFonts w:ascii="Commissioner" w:hAnsi="Commissioner"/>
                <w:sz w:val="20"/>
                <w:szCs w:val="20"/>
              </w:rPr>
            </w:pPr>
            <w:r w:rsidRPr="007551B9">
              <w:rPr>
                <w:rFonts w:ascii="Commissioner" w:eastAsiaTheme="minorEastAsia" w:hAnsi="Commissioner"/>
                <w:color w:val="000000" w:themeColor="text1"/>
                <w:kern w:val="24"/>
                <w:sz w:val="20"/>
                <w:szCs w:val="20"/>
              </w:rPr>
              <w:t xml:space="preserve">El pasillo horizontal del huerto, tiene un ancho igual a </w:t>
            </w:r>
            <m:oMath>
              <m:r>
                <w:rPr>
                  <w:rFonts w:ascii="Cambria Math" w:eastAsiaTheme="minorEastAsia" w:hAnsi="Cambria Math"/>
                  <w:color w:val="000000" w:themeColor="text1"/>
                  <w:kern w:val="24"/>
                  <w:sz w:val="20"/>
                  <w:szCs w:val="20"/>
                </w:rPr>
                <m:t>1/12</m:t>
              </m:r>
            </m:oMath>
            <w:r w:rsidRPr="007551B9">
              <w:rPr>
                <w:rFonts w:ascii="Commissioner" w:eastAsiaTheme="minorEastAsia" w:hAnsi="Commissioner"/>
                <w:color w:val="000000" w:themeColor="text1"/>
                <w:kern w:val="24"/>
                <w:sz w:val="20"/>
                <w:szCs w:val="20"/>
              </w:rPr>
              <w:t xml:space="preserve">  del ancho total del huerto, ¿cuánto mide de ancho el pasillo horizontal?</w:t>
            </w:r>
          </w:p>
          <w:p w14:paraId="75C152C1" w14:textId="77777777" w:rsidR="007551B9" w:rsidRPr="007551B9" w:rsidRDefault="007551B9" w:rsidP="007551B9">
            <w:pPr>
              <w:numPr>
                <w:ilvl w:val="0"/>
                <w:numId w:val="113"/>
              </w:numPr>
              <w:spacing w:after="0" w:line="216" w:lineRule="auto"/>
              <w:ind w:left="357" w:hanging="357"/>
              <w:contextualSpacing/>
              <w:jc w:val="both"/>
              <w:rPr>
                <w:rFonts w:ascii="Commissioner" w:hAnsi="Commissioner"/>
                <w:sz w:val="20"/>
                <w:szCs w:val="20"/>
              </w:rPr>
            </w:pPr>
            <w:r w:rsidRPr="007551B9">
              <w:rPr>
                <w:rFonts w:ascii="Commissioner" w:eastAsiaTheme="minorEastAsia" w:hAnsi="Commissioner"/>
                <w:color w:val="000000" w:themeColor="text1"/>
                <w:kern w:val="24"/>
                <w:sz w:val="20"/>
                <w:szCs w:val="20"/>
              </w:rPr>
              <w:t>El pasillo vertical del huerto, tiene el doble de ancho del pasillo horizontal, ¿cuánto mide de ancho el pasillo vertical?</w:t>
            </w:r>
          </w:p>
          <w:p w14:paraId="7973342C" w14:textId="69D3A51D" w:rsidR="00F56991" w:rsidRPr="007551B9" w:rsidRDefault="007551B9" w:rsidP="007551B9">
            <w:pPr>
              <w:spacing w:before="120" w:after="120" w:line="216" w:lineRule="auto"/>
              <w:jc w:val="both"/>
              <w:rPr>
                <w:rFonts w:ascii="Commissioner" w:eastAsia="Commissioner" w:hAnsi="Commissioner" w:cs="Commissioner"/>
                <w:sz w:val="20"/>
                <w:szCs w:val="20"/>
                <w:lang w:val="es-ES"/>
              </w:rPr>
            </w:pPr>
            <w:r w:rsidRPr="007551B9">
              <w:rPr>
                <w:rFonts w:ascii="Commissioner" w:eastAsiaTheme="minorEastAsia" w:hAnsi="Commissioner"/>
                <w:color w:val="000000" w:themeColor="text1"/>
                <w:kern w:val="24"/>
                <w:sz w:val="20"/>
                <w:szCs w:val="20"/>
              </w:rPr>
              <w:t>Si has encontrado las medidas anteriores, ¿cuáles son las dimensiones del cultivo de cebolla?, si se sabe que los pasillos están perfectamente alineados al centro.</w:t>
            </w:r>
          </w:p>
        </w:tc>
        <w:tc>
          <w:tcPr>
            <w:tcW w:w="653" w:type="pct"/>
            <w:vMerge/>
            <w:vAlign w:val="center"/>
          </w:tcPr>
          <w:p w14:paraId="53A57990" w14:textId="21CDE2B6" w:rsidR="00F56991" w:rsidRPr="00921ACF" w:rsidRDefault="00F56991" w:rsidP="00B71353">
            <w:pPr>
              <w:spacing w:after="0" w:line="240" w:lineRule="auto"/>
              <w:jc w:val="center"/>
              <w:rPr>
                <w:rFonts w:ascii="Commissioner" w:eastAsia="Commissioner" w:hAnsi="Commissioner" w:cs="Commissioner"/>
                <w:sz w:val="20"/>
                <w:szCs w:val="20"/>
              </w:rPr>
            </w:pPr>
          </w:p>
        </w:tc>
        <w:tc>
          <w:tcPr>
            <w:tcW w:w="454" w:type="pct"/>
            <w:gridSpan w:val="5"/>
            <w:vMerge/>
            <w:vAlign w:val="center"/>
          </w:tcPr>
          <w:p w14:paraId="0E3573A4" w14:textId="727F1B02" w:rsidR="00F56991" w:rsidRPr="00921ACF" w:rsidRDefault="00F56991" w:rsidP="00B71353">
            <w:pPr>
              <w:spacing w:after="0"/>
              <w:jc w:val="center"/>
              <w:rPr>
                <w:rFonts w:ascii="Commissioner" w:eastAsia="Commissioner" w:hAnsi="Commissioner" w:cs="Commissioner"/>
                <w:sz w:val="20"/>
                <w:szCs w:val="20"/>
              </w:rPr>
            </w:pPr>
          </w:p>
        </w:tc>
        <w:tc>
          <w:tcPr>
            <w:tcW w:w="530" w:type="pct"/>
            <w:gridSpan w:val="5"/>
            <w:vMerge/>
            <w:vAlign w:val="center"/>
          </w:tcPr>
          <w:p w14:paraId="33A20464" w14:textId="5239F21F" w:rsidR="00F56991" w:rsidRPr="00E0698A" w:rsidRDefault="00F56991" w:rsidP="00B71353">
            <w:pPr>
              <w:spacing w:after="0"/>
              <w:jc w:val="center"/>
              <w:rPr>
                <w:rFonts w:ascii="Commissioner" w:eastAsia="Commissioner" w:hAnsi="Commissioner" w:cs="Commissioner"/>
                <w:sz w:val="20"/>
                <w:szCs w:val="20"/>
              </w:rPr>
            </w:pPr>
          </w:p>
        </w:tc>
        <w:tc>
          <w:tcPr>
            <w:tcW w:w="550" w:type="pct"/>
            <w:gridSpan w:val="4"/>
            <w:vMerge/>
            <w:vAlign w:val="center"/>
          </w:tcPr>
          <w:p w14:paraId="698F3170" w14:textId="77777777" w:rsidR="00F56991" w:rsidRPr="00E0698A" w:rsidRDefault="00F56991" w:rsidP="00B71353">
            <w:pPr>
              <w:spacing w:after="0"/>
              <w:jc w:val="center"/>
              <w:rPr>
                <w:rFonts w:ascii="Commissioner" w:eastAsia="Commissioner" w:hAnsi="Commissioner" w:cs="Commissioner"/>
                <w:sz w:val="20"/>
                <w:szCs w:val="20"/>
              </w:rPr>
            </w:pPr>
          </w:p>
        </w:tc>
      </w:tr>
      <w:tr w:rsidR="00C50CC2" w:rsidRPr="00776DAC" w14:paraId="4CB18909" w14:textId="77777777" w:rsidTr="00D06A4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57" w:type="pct"/>
            <w:vMerge/>
            <w:shd w:val="clear" w:color="auto" w:fill="DEEAF6" w:themeFill="accent5" w:themeFillTint="33"/>
            <w:vAlign w:val="center"/>
          </w:tcPr>
          <w:p w14:paraId="076807B8" w14:textId="77777777" w:rsidR="00C50CC2" w:rsidRPr="00776DAC" w:rsidRDefault="00C50CC2" w:rsidP="00C02669">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43" w:type="pct"/>
            <w:gridSpan w:val="21"/>
            <w:shd w:val="clear" w:color="auto" w:fill="E2EFD9" w:themeFill="accent6" w:themeFillTint="33"/>
            <w:vAlign w:val="center"/>
          </w:tcPr>
          <w:p w14:paraId="3CFCE387" w14:textId="77777777" w:rsidR="00C50CC2" w:rsidRPr="00E0698A" w:rsidRDefault="00C50CC2" w:rsidP="00C02669">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48710B" w:rsidRPr="00776DAC" w14:paraId="7E144F54" w14:textId="77777777" w:rsidTr="007F0A7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80"/>
        </w:trPr>
        <w:tc>
          <w:tcPr>
            <w:tcW w:w="257" w:type="pct"/>
            <w:vMerge/>
            <w:shd w:val="clear" w:color="auto" w:fill="DEEAF6" w:themeFill="accent5" w:themeFillTint="33"/>
            <w:vAlign w:val="center"/>
          </w:tcPr>
          <w:p w14:paraId="51E2F3B0" w14:textId="77777777" w:rsidR="00C50CC2" w:rsidRPr="00776DAC" w:rsidRDefault="00C50CC2" w:rsidP="00C02669">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942" w:type="pct"/>
            <w:gridSpan w:val="4"/>
            <w:shd w:val="clear" w:color="auto" w:fill="auto"/>
          </w:tcPr>
          <w:p w14:paraId="0AAB837A" w14:textId="6221EC85" w:rsidR="00C50CC2" w:rsidRPr="005813A4" w:rsidRDefault="00167F64" w:rsidP="00C02669">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Retroalimenta las dudas e invita a compartir </w:t>
            </w:r>
            <w:r w:rsidR="003A31EE">
              <w:rPr>
                <w:rFonts w:ascii="Commissioner" w:eastAsia="Commissioner" w:hAnsi="Commissioner" w:cs="Commissioner"/>
                <w:sz w:val="20"/>
                <w:szCs w:val="20"/>
              </w:rPr>
              <w:t>su experiencia sobre la modelación matemática</w:t>
            </w:r>
            <w:r>
              <w:rPr>
                <w:rFonts w:ascii="Commissioner" w:eastAsia="Commissioner" w:hAnsi="Commissioner" w:cs="Commissioner"/>
                <w:sz w:val="20"/>
                <w:szCs w:val="20"/>
              </w:rPr>
              <w:t>.</w:t>
            </w:r>
          </w:p>
        </w:tc>
        <w:tc>
          <w:tcPr>
            <w:tcW w:w="1614" w:type="pct"/>
            <w:gridSpan w:val="2"/>
            <w:shd w:val="clear" w:color="auto" w:fill="auto"/>
          </w:tcPr>
          <w:p w14:paraId="70DF9F4E" w14:textId="61C96421" w:rsidR="005813A4" w:rsidRPr="004D7A3C" w:rsidRDefault="002C37DC" w:rsidP="00C02669">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plenaria. </w:t>
            </w:r>
            <w:r w:rsidR="00BC5EB5">
              <w:rPr>
                <w:rFonts w:ascii="Commissioner" w:eastAsia="Commissioner" w:hAnsi="Commissioner" w:cs="Commissioner"/>
                <w:sz w:val="20"/>
                <w:szCs w:val="20"/>
                <w:lang w:val="es-ES"/>
              </w:rPr>
              <w:t xml:space="preserve">Comentan su experiencia </w:t>
            </w:r>
            <w:r w:rsidR="00687D25">
              <w:rPr>
                <w:rFonts w:ascii="Commissioner" w:eastAsia="Commissioner" w:hAnsi="Commissioner" w:cs="Commissioner"/>
                <w:sz w:val="20"/>
                <w:szCs w:val="20"/>
                <w:lang w:val="es-ES"/>
              </w:rPr>
              <w:t xml:space="preserve">sobre </w:t>
            </w:r>
            <w:r w:rsidR="003A31EE">
              <w:rPr>
                <w:rFonts w:ascii="Commissioner" w:eastAsia="Commissioner" w:hAnsi="Commissioner" w:cs="Commissioner"/>
                <w:sz w:val="20"/>
                <w:szCs w:val="20"/>
                <w:lang w:val="es-ES"/>
              </w:rPr>
              <w:t>la modelación matemática</w:t>
            </w:r>
            <w:r w:rsidR="00F9487B">
              <w:rPr>
                <w:rFonts w:ascii="Commissioner" w:eastAsia="Commissioner" w:hAnsi="Commissioner" w:cs="Commissioner"/>
                <w:sz w:val="20"/>
                <w:szCs w:val="20"/>
                <w:lang w:val="es-ES"/>
              </w:rPr>
              <w:t xml:space="preserve"> de los cuatro pasos del método de Pólya.</w:t>
            </w:r>
          </w:p>
        </w:tc>
        <w:tc>
          <w:tcPr>
            <w:tcW w:w="653" w:type="pct"/>
            <w:vAlign w:val="center"/>
          </w:tcPr>
          <w:p w14:paraId="4DEF782F" w14:textId="22933517" w:rsidR="00C50CC2" w:rsidRPr="00776DAC" w:rsidRDefault="00C50CC2" w:rsidP="00C02669">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sidR="004F7C93">
              <w:rPr>
                <w:rFonts w:ascii="Commissioner" w:eastAsia="Commissioner" w:hAnsi="Commissioner" w:cs="Commissioner"/>
                <w:sz w:val="20"/>
                <w:szCs w:val="20"/>
              </w:rPr>
              <w:t>H</w:t>
            </w:r>
            <w:r w:rsidRPr="002F658E">
              <w:rPr>
                <w:rFonts w:ascii="Commissioner" w:eastAsia="Commissioner" w:hAnsi="Commissioner" w:cs="Commissioner"/>
                <w:sz w:val="20"/>
                <w:szCs w:val="20"/>
              </w:rPr>
              <w:t>eteroevaluación</w:t>
            </w:r>
          </w:p>
        </w:tc>
        <w:tc>
          <w:tcPr>
            <w:tcW w:w="454" w:type="pct"/>
            <w:gridSpan w:val="5"/>
            <w:vAlign w:val="center"/>
          </w:tcPr>
          <w:p w14:paraId="76E27EDC" w14:textId="77777777" w:rsidR="00C50CC2" w:rsidRPr="00776DAC" w:rsidRDefault="00C50CC2" w:rsidP="00C02669">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30" w:type="pct"/>
            <w:gridSpan w:val="5"/>
            <w:vAlign w:val="center"/>
          </w:tcPr>
          <w:p w14:paraId="6A29AB51" w14:textId="77777777" w:rsidR="00C50CC2" w:rsidRPr="00E0698A" w:rsidRDefault="00C50CC2" w:rsidP="00C02669">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50" w:type="pct"/>
            <w:gridSpan w:val="4"/>
            <w:vAlign w:val="center"/>
          </w:tcPr>
          <w:p w14:paraId="5B9E23C2" w14:textId="77777777" w:rsidR="00C50CC2" w:rsidRDefault="00C50CC2" w:rsidP="00C02669">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5CCEA171" w14:textId="12652D2C" w:rsidR="00C50CC2" w:rsidRPr="00E0698A" w:rsidRDefault="00C50CC2" w:rsidP="00C02669">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w:t>
            </w:r>
            <w:r w:rsidR="00B71353">
              <w:rPr>
                <w:rFonts w:ascii="Commissioner" w:eastAsia="Commissioner" w:hAnsi="Commissioner" w:cs="Commissioner"/>
                <w:sz w:val="20"/>
                <w:szCs w:val="20"/>
              </w:rPr>
              <w:t>0</w:t>
            </w:r>
            <w:r>
              <w:rPr>
                <w:rFonts w:ascii="Commissioner" w:eastAsia="Commissioner" w:hAnsi="Commissioner" w:cs="Commissioner"/>
                <w:sz w:val="20"/>
                <w:szCs w:val="20"/>
              </w:rPr>
              <w:t xml:space="preserve"> min.</w:t>
            </w:r>
          </w:p>
        </w:tc>
      </w:tr>
      <w:tr w:rsidR="00C50CC2" w:rsidRPr="00776DAC" w14:paraId="0DA832AE" w14:textId="77777777" w:rsidTr="00D06A4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57" w:type="pct"/>
            <w:vMerge/>
            <w:shd w:val="clear" w:color="auto" w:fill="DEEAF6" w:themeFill="accent5" w:themeFillTint="33"/>
            <w:vAlign w:val="center"/>
          </w:tcPr>
          <w:p w14:paraId="6C343D34" w14:textId="77777777" w:rsidR="00C50CC2" w:rsidRPr="00776DAC" w:rsidRDefault="00C50CC2" w:rsidP="00C02669">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43" w:type="pct"/>
            <w:gridSpan w:val="21"/>
            <w:shd w:val="clear" w:color="auto" w:fill="FFF2CC" w:themeFill="accent4" w:themeFillTint="33"/>
            <w:vAlign w:val="center"/>
          </w:tcPr>
          <w:p w14:paraId="2B1CDF1D" w14:textId="77777777" w:rsidR="00C50CC2" w:rsidRPr="00776DAC" w:rsidRDefault="00C50CC2" w:rsidP="00C02669">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48710B" w:rsidRPr="00776DAC" w14:paraId="332D1C15" w14:textId="77777777" w:rsidTr="007F0A7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95"/>
        </w:trPr>
        <w:tc>
          <w:tcPr>
            <w:tcW w:w="257" w:type="pct"/>
            <w:vMerge/>
            <w:shd w:val="clear" w:color="auto" w:fill="DEEAF6" w:themeFill="accent5" w:themeFillTint="33"/>
            <w:vAlign w:val="center"/>
          </w:tcPr>
          <w:p w14:paraId="08ACFA35" w14:textId="77777777" w:rsidR="00C50CC2" w:rsidRPr="00776DAC" w:rsidRDefault="00C50CC2" w:rsidP="00C02669">
            <w:pPr>
              <w:widowControl w:val="0"/>
              <w:pBdr>
                <w:top w:val="nil"/>
                <w:left w:val="nil"/>
                <w:bottom w:val="nil"/>
                <w:right w:val="nil"/>
                <w:between w:val="nil"/>
              </w:pBdr>
              <w:spacing w:line="276" w:lineRule="auto"/>
              <w:rPr>
                <w:rFonts w:ascii="Commissioner" w:eastAsia="Commissioner" w:hAnsi="Commissioner" w:cs="Commissioner"/>
                <w:i/>
                <w:sz w:val="20"/>
                <w:szCs w:val="20"/>
                <w:shd w:val="clear" w:color="auto" w:fill="D9D9D9"/>
              </w:rPr>
            </w:pPr>
          </w:p>
        </w:tc>
        <w:tc>
          <w:tcPr>
            <w:tcW w:w="942" w:type="pct"/>
            <w:gridSpan w:val="4"/>
            <w:shd w:val="clear" w:color="auto" w:fill="auto"/>
          </w:tcPr>
          <w:p w14:paraId="6F07712F" w14:textId="42715238" w:rsidR="00C50CC2" w:rsidRPr="00BE2288" w:rsidRDefault="00C45780" w:rsidP="0022046E">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realizar la </w:t>
            </w:r>
            <w:r>
              <w:rPr>
                <w:rFonts w:ascii="Commissioner" w:hAnsi="Commissioner" w:cs="Arial"/>
                <w:i/>
                <w:iCs/>
                <w:color w:val="00B050"/>
                <w:sz w:val="20"/>
                <w:szCs w:val="20"/>
                <w:lang w:val="es-ES"/>
              </w:rPr>
              <w:t>Evaluación formativa 3.1.</w:t>
            </w:r>
          </w:p>
        </w:tc>
        <w:tc>
          <w:tcPr>
            <w:tcW w:w="1614" w:type="pct"/>
            <w:gridSpan w:val="2"/>
            <w:shd w:val="clear" w:color="auto" w:fill="auto"/>
          </w:tcPr>
          <w:p w14:paraId="6A8CEE06" w14:textId="4F69EBAE" w:rsidR="0031784F" w:rsidRPr="0031784F" w:rsidRDefault="0031784F" w:rsidP="0031784F">
            <w:pPr>
              <w:jc w:val="both"/>
              <w:rPr>
                <w:rFonts w:ascii="Commissioner" w:hAnsi="Commissioner" w:cs="Arial"/>
                <w:color w:val="00B050"/>
                <w:sz w:val="20"/>
                <w:szCs w:val="20"/>
                <w:lang w:val="es-ES"/>
              </w:rPr>
            </w:pPr>
            <w:r w:rsidRPr="0031784F">
              <w:rPr>
                <w:rFonts w:ascii="Commissioner" w:eastAsia="Commissioner" w:hAnsi="Commissioner" w:cs="Commissioner"/>
                <w:b/>
                <w:bCs/>
                <w:sz w:val="20"/>
                <w:szCs w:val="20"/>
              </w:rPr>
              <w:t>Trabajo en equipo:</w:t>
            </w:r>
            <w:r w:rsidRPr="0031784F">
              <w:rPr>
                <w:rFonts w:ascii="Commissioner" w:eastAsia="Commissioner" w:hAnsi="Commissioner" w:cs="Commissioner"/>
                <w:sz w:val="20"/>
                <w:szCs w:val="20"/>
              </w:rPr>
              <w:t xml:space="preserve"> Realizan la </w:t>
            </w:r>
            <w:r w:rsidRPr="0031784F">
              <w:rPr>
                <w:rFonts w:ascii="Commissioner" w:hAnsi="Commissioner" w:cs="Arial"/>
                <w:i/>
                <w:iCs/>
                <w:color w:val="00B050"/>
                <w:sz w:val="20"/>
                <w:szCs w:val="20"/>
                <w:lang w:val="es-ES"/>
              </w:rPr>
              <w:t>Evaluación formativo 3.1.</w:t>
            </w:r>
            <w:r w:rsidRPr="0031784F">
              <w:rPr>
                <w:rFonts w:ascii="Commissioner" w:hAnsi="Commissioner" w:cs="Arial"/>
                <w:color w:val="00B050"/>
                <w:sz w:val="20"/>
                <w:szCs w:val="20"/>
                <w:lang w:val="es-ES"/>
              </w:rPr>
              <w:t xml:space="preserve"> </w:t>
            </w:r>
          </w:p>
          <w:p w14:paraId="3B945963" w14:textId="11DB21C7" w:rsidR="0031784F" w:rsidRPr="0031784F" w:rsidRDefault="0031784F" w:rsidP="0031784F">
            <w:pPr>
              <w:jc w:val="both"/>
              <w:rPr>
                <w:rFonts w:ascii="Commissioner" w:hAnsi="Commissioner" w:cs="Arial"/>
                <w:color w:val="00B050"/>
                <w:sz w:val="20"/>
                <w:szCs w:val="20"/>
                <w:lang w:val="es-ES"/>
              </w:rPr>
            </w:pPr>
            <w:r w:rsidRPr="0031784F">
              <w:rPr>
                <w:rFonts w:ascii="Commissioner" w:hAnsi="Commissioner" w:cs="Arial"/>
                <w:i/>
                <w:iCs/>
                <w:color w:val="00B050"/>
                <w:sz w:val="20"/>
                <w:szCs w:val="20"/>
                <w:lang w:val="es-ES"/>
              </w:rPr>
              <w:t>Evaluación formativa 3.1.</w:t>
            </w:r>
            <w:r w:rsidRPr="0031784F">
              <w:rPr>
                <w:rFonts w:ascii="Commissioner" w:hAnsi="Commissioner" w:cs="Arial"/>
                <w:color w:val="00B050"/>
                <w:sz w:val="20"/>
                <w:szCs w:val="20"/>
                <w:lang w:val="es-ES"/>
              </w:rPr>
              <w:t xml:space="preserve"> </w:t>
            </w:r>
          </w:p>
          <w:p w14:paraId="2EAFEE73" w14:textId="39C18D11" w:rsidR="0031784F" w:rsidRPr="0031784F" w:rsidRDefault="0031784F" w:rsidP="0031784F">
            <w:pPr>
              <w:spacing w:line="240" w:lineRule="auto"/>
              <w:jc w:val="both"/>
              <w:rPr>
                <w:rFonts w:ascii="Commissioner" w:hAnsi="Commissioner" w:cs="Arial"/>
                <w:sz w:val="20"/>
                <w:szCs w:val="20"/>
                <w:lang w:val="es-ES"/>
              </w:rPr>
            </w:pPr>
            <w:r w:rsidRPr="0031784F">
              <w:rPr>
                <w:rFonts w:ascii="Commissioner" w:hAnsi="Commissioner" w:cs="Arial"/>
                <w:sz w:val="20"/>
                <w:szCs w:val="20"/>
                <w:lang w:val="es-ES"/>
              </w:rPr>
              <w:t xml:space="preserve">Analiza la siguiente situación y diseña expresiones algebraicas que te permitan representar cada una de las </w:t>
            </w:r>
            <w:r w:rsidRPr="0031784F">
              <w:rPr>
                <w:rFonts w:ascii="Commissioner" w:hAnsi="Commissioner" w:cs="Arial"/>
                <w:sz w:val="20"/>
                <w:szCs w:val="20"/>
                <w:lang w:val="es-ES"/>
              </w:rPr>
              <w:lastRenderedPageBreak/>
              <w:t xml:space="preserve">afirmaciones (una expresión para cada afirmación). Al finalizar desarrolla el procedimiento para llegar a la solución de cada incógnita. </w:t>
            </w:r>
          </w:p>
          <w:p w14:paraId="15C7DB55" w14:textId="514D8829" w:rsidR="0031784F" w:rsidRPr="0031784F" w:rsidRDefault="00A93312" w:rsidP="0031784F">
            <w:pPr>
              <w:pStyle w:val="Prrafodelista"/>
              <w:numPr>
                <w:ilvl w:val="0"/>
                <w:numId w:val="114"/>
              </w:numPr>
              <w:spacing w:line="240" w:lineRule="auto"/>
              <w:ind w:left="283" w:right="283" w:hanging="340"/>
              <w:jc w:val="both"/>
              <w:rPr>
                <w:rFonts w:ascii="Commissioner" w:hAnsi="Commissioner" w:cs="Calibri Light"/>
                <w:i/>
                <w:iCs/>
                <w:sz w:val="20"/>
                <w:szCs w:val="20"/>
                <w:lang w:val="es-ES"/>
              </w:rPr>
            </w:pPr>
            <w:r w:rsidRPr="0031784F">
              <w:rPr>
                <w:rFonts w:ascii="Commissioner" w:hAnsi="Commissioner"/>
                <w:noProof/>
                <w:sz w:val="20"/>
                <w:szCs w:val="20"/>
              </w:rPr>
              <w:drawing>
                <wp:anchor distT="0" distB="0" distL="114300" distR="114300" simplePos="0" relativeHeight="251751424" behindDoc="0" locked="0" layoutInCell="1" allowOverlap="1" wp14:anchorId="22470EF4" wp14:editId="3A5AF6AD">
                  <wp:simplePos x="0" y="0"/>
                  <wp:positionH relativeFrom="column">
                    <wp:posOffset>1053177</wp:posOffset>
                  </wp:positionH>
                  <wp:positionV relativeFrom="paragraph">
                    <wp:posOffset>184381</wp:posOffset>
                  </wp:positionV>
                  <wp:extent cx="1838960" cy="1952625"/>
                  <wp:effectExtent l="0" t="0" r="8890" b="9525"/>
                  <wp:wrapSquare wrapText="bothSides"/>
                  <wp:docPr id="9578226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822634" name=""/>
                          <pic:cNvPicPr/>
                        </pic:nvPicPr>
                        <pic:blipFill>
                          <a:blip r:embed="rId19">
                            <a:extLst>
                              <a:ext uri="{28A0092B-C50C-407E-A947-70E740481C1C}">
                                <a14:useLocalDpi xmlns:a14="http://schemas.microsoft.com/office/drawing/2010/main" val="0"/>
                              </a:ext>
                            </a:extLst>
                          </a:blip>
                          <a:stretch>
                            <a:fillRect/>
                          </a:stretch>
                        </pic:blipFill>
                        <pic:spPr>
                          <a:xfrm>
                            <a:off x="0" y="0"/>
                            <a:ext cx="1838960" cy="1952625"/>
                          </a:xfrm>
                          <a:prstGeom prst="rect">
                            <a:avLst/>
                          </a:prstGeom>
                        </pic:spPr>
                      </pic:pic>
                    </a:graphicData>
                  </a:graphic>
                  <wp14:sizeRelH relativeFrom="page">
                    <wp14:pctWidth>0</wp14:pctWidth>
                  </wp14:sizeRelH>
                  <wp14:sizeRelV relativeFrom="page">
                    <wp14:pctHeight>0</wp14:pctHeight>
                  </wp14:sizeRelV>
                </wp:anchor>
              </w:drawing>
            </w:r>
            <w:r w:rsidR="0031784F" w:rsidRPr="0031784F">
              <w:rPr>
                <w:rFonts w:ascii="Commissioner" w:hAnsi="Commissioner" w:cs="Calibri Light"/>
                <w:iCs/>
                <w:sz w:val="20"/>
                <w:szCs w:val="20"/>
                <w:lang w:val="es-ES"/>
              </w:rPr>
              <w:t xml:space="preserve">El conjunto de canchas de voleibol y basquetbol de la Preparatoria Guasave Diurna, forman un polígono que tiene un perímetro total de 120 metros. Tomando en cuenta que, el conjunto forma un polígono cuadrado perfecto ¿cuánto medirá cada lado? </w:t>
            </w:r>
          </w:p>
          <w:p w14:paraId="5446ADBC" w14:textId="77777777" w:rsidR="0031784F" w:rsidRPr="0031784F" w:rsidRDefault="0031784F" w:rsidP="0031784F">
            <w:pPr>
              <w:pStyle w:val="Prrafodelista"/>
              <w:numPr>
                <w:ilvl w:val="0"/>
                <w:numId w:val="114"/>
              </w:numPr>
              <w:spacing w:line="240" w:lineRule="auto"/>
              <w:ind w:left="283" w:right="283" w:hanging="340"/>
              <w:jc w:val="both"/>
              <w:rPr>
                <w:rFonts w:ascii="Commissioner" w:hAnsi="Commissioner" w:cs="Calibri Light"/>
                <w:i/>
                <w:iCs/>
                <w:sz w:val="20"/>
                <w:szCs w:val="20"/>
                <w:lang w:val="es-ES"/>
              </w:rPr>
            </w:pPr>
            <w:r w:rsidRPr="0031784F">
              <w:rPr>
                <w:rFonts w:ascii="Commissioner" w:hAnsi="Commissioner" w:cs="Calibri Light"/>
                <w:iCs/>
                <w:sz w:val="20"/>
                <w:szCs w:val="20"/>
                <w:lang w:val="es-ES"/>
              </w:rPr>
              <w:t xml:space="preserve">El área que cubre el terreno de juego de la cancha de voleibol, es igual a una quinta parte del total de los metros cuadrados del conjunto de canchas. ¿Cuánto mide el terreno de juego de la cancha de voleibol? </w:t>
            </w:r>
          </w:p>
          <w:p w14:paraId="6CF33F34" w14:textId="77777777" w:rsidR="0031784F" w:rsidRPr="0031784F" w:rsidRDefault="0031784F" w:rsidP="0031784F">
            <w:pPr>
              <w:pStyle w:val="Prrafodelista"/>
              <w:numPr>
                <w:ilvl w:val="0"/>
                <w:numId w:val="114"/>
              </w:numPr>
              <w:spacing w:line="240" w:lineRule="auto"/>
              <w:ind w:left="283" w:right="283" w:hanging="340"/>
              <w:jc w:val="both"/>
              <w:rPr>
                <w:rFonts w:ascii="Commissioner" w:hAnsi="Commissioner" w:cs="Calibri Light"/>
                <w:i/>
                <w:iCs/>
                <w:sz w:val="20"/>
                <w:szCs w:val="20"/>
                <w:lang w:val="es-ES"/>
              </w:rPr>
            </w:pPr>
            <w:r w:rsidRPr="0031784F">
              <w:rPr>
                <w:rFonts w:ascii="Commissioner" w:hAnsi="Commissioner" w:cs="Calibri Light"/>
                <w:iCs/>
                <w:sz w:val="20"/>
                <w:szCs w:val="20"/>
                <w:lang w:val="es-ES"/>
              </w:rPr>
              <w:t xml:space="preserve">El área de juego de la cancha de basquetbol, menos el área de juego de la cancha de voleibol es igual a 240 m². ¿Cuál es el área de juego de la cancha de basquetbol? </w:t>
            </w:r>
          </w:p>
          <w:p w14:paraId="5B453B6D" w14:textId="77777777" w:rsidR="0031784F" w:rsidRPr="0031784F" w:rsidRDefault="0031784F" w:rsidP="0031784F">
            <w:pPr>
              <w:pStyle w:val="Prrafodelista"/>
              <w:numPr>
                <w:ilvl w:val="0"/>
                <w:numId w:val="114"/>
              </w:numPr>
              <w:spacing w:line="240" w:lineRule="auto"/>
              <w:ind w:left="283" w:right="283" w:hanging="340"/>
              <w:jc w:val="both"/>
              <w:rPr>
                <w:rFonts w:ascii="Commissioner" w:hAnsi="Commissioner" w:cs="Calibri Light"/>
                <w:i/>
                <w:iCs/>
                <w:sz w:val="20"/>
                <w:szCs w:val="20"/>
                <w:lang w:val="es-ES"/>
              </w:rPr>
            </w:pPr>
            <w:r w:rsidRPr="0031784F">
              <w:rPr>
                <w:rFonts w:ascii="Commissioner" w:hAnsi="Commissioner" w:cs="Calibri Light"/>
                <w:iCs/>
                <w:sz w:val="20"/>
                <w:szCs w:val="20"/>
                <w:lang w:val="es-ES"/>
              </w:rPr>
              <w:t xml:space="preserve">¿A cuántos metros cuadrados equivalen dos tercios del total del conjunto de las canchas? Demuestra, que la suma de las áreas de juego de las canchas de voleibol y basquetbol, es igual a dos tercios del total del área del conjunto.  </w:t>
            </w:r>
          </w:p>
          <w:p w14:paraId="16BE27CA" w14:textId="77777777" w:rsidR="0031784F" w:rsidRPr="0031784F" w:rsidRDefault="0031784F" w:rsidP="0031784F">
            <w:pPr>
              <w:pStyle w:val="Prrafodelista"/>
              <w:numPr>
                <w:ilvl w:val="0"/>
                <w:numId w:val="114"/>
              </w:numPr>
              <w:spacing w:line="240" w:lineRule="auto"/>
              <w:ind w:left="283" w:right="283" w:hanging="340"/>
              <w:jc w:val="both"/>
              <w:rPr>
                <w:rFonts w:ascii="Commissioner" w:hAnsi="Commissioner" w:cs="Calibri Light"/>
                <w:i/>
                <w:iCs/>
                <w:sz w:val="20"/>
                <w:szCs w:val="20"/>
                <w:lang w:val="es-ES"/>
              </w:rPr>
            </w:pPr>
            <w:r w:rsidRPr="0031784F">
              <w:rPr>
                <w:rFonts w:ascii="Commissioner" w:hAnsi="Commissioner" w:cs="Calibri Light"/>
                <w:iCs/>
                <w:sz w:val="20"/>
                <w:szCs w:val="20"/>
                <w:lang w:val="es-ES"/>
              </w:rPr>
              <w:t xml:space="preserve">Tomando en cuenta que el piso del conjunto de canchas, tiene una superficie de 900 m² y un espesor 0.12 m, ¿cuál es el volumen que ocupa en el espacio? </w:t>
            </w:r>
          </w:p>
          <w:p w14:paraId="0B8DFF2E" w14:textId="5B611282" w:rsidR="00C50CC2" w:rsidRPr="00BE2288" w:rsidRDefault="0031784F" w:rsidP="004C1F99">
            <w:pPr>
              <w:pStyle w:val="Prrafodelista"/>
              <w:spacing w:line="240" w:lineRule="auto"/>
              <w:ind w:left="283" w:right="283"/>
              <w:jc w:val="both"/>
              <w:rPr>
                <w:rFonts w:ascii="Commissioner" w:eastAsia="Commissioner" w:hAnsi="Commissioner" w:cs="Commissioner"/>
                <w:sz w:val="20"/>
                <w:szCs w:val="20"/>
              </w:rPr>
            </w:pPr>
            <w:r w:rsidRPr="0031784F">
              <w:rPr>
                <w:rFonts w:ascii="Commissioner" w:hAnsi="Commissioner" w:cs="Calibri Light"/>
                <w:iCs/>
                <w:sz w:val="20"/>
                <w:szCs w:val="20"/>
                <w:lang w:val="es-ES"/>
              </w:rPr>
              <w:lastRenderedPageBreak/>
              <w:t>(Nota: el espesor es la altura del piso con respecto a suelo).</w:t>
            </w:r>
          </w:p>
        </w:tc>
        <w:tc>
          <w:tcPr>
            <w:tcW w:w="653" w:type="pct"/>
            <w:vAlign w:val="center"/>
          </w:tcPr>
          <w:p w14:paraId="618338CA" w14:textId="77777777" w:rsidR="00C50CC2" w:rsidRPr="00776DAC" w:rsidRDefault="00C50CC2" w:rsidP="00C02669">
            <w:pPr>
              <w:spacing w:after="0" w:line="240" w:lineRule="auto"/>
              <w:jc w:val="center"/>
              <w:rPr>
                <w:rFonts w:ascii="Commissioner" w:eastAsia="Commissioner" w:hAnsi="Commissioner" w:cs="Commissioner"/>
                <w:sz w:val="16"/>
                <w:szCs w:val="16"/>
              </w:rPr>
            </w:pPr>
          </w:p>
        </w:tc>
        <w:tc>
          <w:tcPr>
            <w:tcW w:w="454" w:type="pct"/>
            <w:gridSpan w:val="5"/>
            <w:vAlign w:val="center"/>
          </w:tcPr>
          <w:p w14:paraId="02267640" w14:textId="77777777" w:rsidR="00C50CC2" w:rsidRPr="00776DAC" w:rsidRDefault="00C50CC2" w:rsidP="00C02669">
            <w:pPr>
              <w:spacing w:after="0"/>
              <w:rPr>
                <w:rFonts w:ascii="Commissioner" w:eastAsia="Commissioner" w:hAnsi="Commissioner" w:cs="Commissioner"/>
                <w:sz w:val="20"/>
                <w:szCs w:val="20"/>
              </w:rPr>
            </w:pPr>
          </w:p>
        </w:tc>
        <w:tc>
          <w:tcPr>
            <w:tcW w:w="530" w:type="pct"/>
            <w:gridSpan w:val="5"/>
            <w:vAlign w:val="center"/>
          </w:tcPr>
          <w:p w14:paraId="18933910" w14:textId="6A5860BA" w:rsidR="00C50CC2" w:rsidRPr="00776DAC" w:rsidRDefault="00C50CC2" w:rsidP="00C02669">
            <w:pPr>
              <w:jc w:val="center"/>
              <w:rPr>
                <w:rFonts w:ascii="Commissioner" w:eastAsia="Commissioner" w:hAnsi="Commissioner" w:cs="Commissioner"/>
                <w:sz w:val="20"/>
                <w:szCs w:val="20"/>
              </w:rPr>
            </w:pPr>
          </w:p>
        </w:tc>
        <w:tc>
          <w:tcPr>
            <w:tcW w:w="550" w:type="pct"/>
            <w:gridSpan w:val="4"/>
            <w:vAlign w:val="center"/>
          </w:tcPr>
          <w:p w14:paraId="6300DD0D" w14:textId="1A40D33C" w:rsidR="00C50CC2" w:rsidRPr="00CA14B5" w:rsidRDefault="00C50CC2" w:rsidP="00C02669">
            <w:pPr>
              <w:jc w:val="center"/>
              <w:rPr>
                <w:rFonts w:ascii="Commissioner" w:eastAsia="Commissioner" w:hAnsi="Commissioner" w:cs="Commissioner"/>
                <w:b/>
                <w:bCs/>
                <w:sz w:val="20"/>
                <w:szCs w:val="20"/>
              </w:rPr>
            </w:pPr>
            <w:r w:rsidRPr="00CA14B5">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w:t>
            </w:r>
            <w:r w:rsidR="00C45780">
              <w:rPr>
                <w:rFonts w:ascii="Commissioner" w:eastAsia="Commissioner" w:hAnsi="Commissioner" w:cs="Commissioner"/>
                <w:sz w:val="20"/>
                <w:szCs w:val="20"/>
              </w:rPr>
              <w:t>6</w:t>
            </w:r>
            <w:r>
              <w:rPr>
                <w:rFonts w:ascii="Commissioner" w:eastAsia="Commissioner" w:hAnsi="Commissioner" w:cs="Commissioner"/>
                <w:sz w:val="20"/>
                <w:szCs w:val="20"/>
              </w:rPr>
              <w:t>0 min.</w:t>
            </w:r>
          </w:p>
        </w:tc>
      </w:tr>
      <w:tr w:rsidR="00D06A42" w:rsidRPr="00776DAC" w14:paraId="48D1D959" w14:textId="77777777" w:rsidTr="007F0A7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57" w:type="pct"/>
            <w:shd w:val="clear" w:color="auto" w:fill="BFBFBF"/>
            <w:vAlign w:val="center"/>
          </w:tcPr>
          <w:p w14:paraId="649B1BBB" w14:textId="77777777" w:rsidR="00C50CC2" w:rsidRPr="00776DAC" w:rsidRDefault="00C50CC2" w:rsidP="00C02669">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lastRenderedPageBreak/>
              <w:t>Sesión</w:t>
            </w:r>
          </w:p>
        </w:tc>
        <w:tc>
          <w:tcPr>
            <w:tcW w:w="942" w:type="pct"/>
            <w:gridSpan w:val="4"/>
            <w:shd w:val="clear" w:color="auto" w:fill="BFBFBF"/>
            <w:vAlign w:val="center"/>
          </w:tcPr>
          <w:p w14:paraId="2D83C76D" w14:textId="77777777" w:rsidR="00C50CC2" w:rsidRPr="00776DAC" w:rsidRDefault="00C50CC2" w:rsidP="00C02669">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614" w:type="pct"/>
            <w:gridSpan w:val="2"/>
            <w:shd w:val="clear" w:color="auto" w:fill="BFBFBF"/>
            <w:vAlign w:val="center"/>
          </w:tcPr>
          <w:p w14:paraId="3386690E" w14:textId="77777777" w:rsidR="00C50CC2" w:rsidRPr="00776DAC" w:rsidRDefault="00C50CC2" w:rsidP="00C02669">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53" w:type="pct"/>
            <w:shd w:val="clear" w:color="auto" w:fill="BFBFBF"/>
          </w:tcPr>
          <w:p w14:paraId="46790A5D" w14:textId="77777777" w:rsidR="00C50CC2" w:rsidRDefault="00C50CC2" w:rsidP="00C02669">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2C8F682E" w14:textId="77777777" w:rsidR="00C50CC2" w:rsidRPr="00776DAC" w:rsidRDefault="00C50CC2" w:rsidP="00C02669">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541" w:type="pct"/>
            <w:gridSpan w:val="6"/>
            <w:shd w:val="clear" w:color="auto" w:fill="BFBFBF"/>
            <w:vAlign w:val="center"/>
          </w:tcPr>
          <w:p w14:paraId="149C70C0" w14:textId="77777777" w:rsidR="00C50CC2" w:rsidRPr="00776DAC" w:rsidRDefault="00C50CC2" w:rsidP="00C02669">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84" w:type="pct"/>
            <w:gridSpan w:val="5"/>
            <w:shd w:val="clear" w:color="auto" w:fill="BFBFBF"/>
            <w:vAlign w:val="center"/>
          </w:tcPr>
          <w:p w14:paraId="509E2687" w14:textId="77777777" w:rsidR="00C50CC2" w:rsidRPr="00776DAC" w:rsidRDefault="00C50CC2" w:rsidP="00C02669">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09" w:type="pct"/>
            <w:gridSpan w:val="3"/>
            <w:shd w:val="clear" w:color="auto" w:fill="BFBFBF"/>
            <w:vAlign w:val="center"/>
          </w:tcPr>
          <w:p w14:paraId="5E38EC65" w14:textId="77777777" w:rsidR="00C50CC2" w:rsidRPr="00776DAC" w:rsidRDefault="00C50CC2" w:rsidP="00C02669">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48710B" w:rsidRPr="00776DAC" w14:paraId="38E6A971" w14:textId="77777777" w:rsidTr="007F0A7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cantSplit/>
          <w:trHeight w:val="1526"/>
        </w:trPr>
        <w:tc>
          <w:tcPr>
            <w:tcW w:w="257" w:type="pct"/>
            <w:shd w:val="clear" w:color="auto" w:fill="DEEAF6" w:themeFill="accent5" w:themeFillTint="33"/>
            <w:textDirection w:val="btLr"/>
            <w:vAlign w:val="center"/>
          </w:tcPr>
          <w:p w14:paraId="14C3A773" w14:textId="3661D913" w:rsidR="00C50CC2" w:rsidRPr="00776DAC" w:rsidRDefault="00D06A42" w:rsidP="00D06A42">
            <w:pPr>
              <w:widowControl w:val="0"/>
              <w:pBdr>
                <w:top w:val="nil"/>
                <w:left w:val="nil"/>
                <w:bottom w:val="nil"/>
                <w:right w:val="nil"/>
                <w:between w:val="nil"/>
              </w:pBdr>
              <w:spacing w:line="276" w:lineRule="auto"/>
              <w:ind w:left="113" w:right="113"/>
              <w:rPr>
                <w:rFonts w:ascii="Commissioner" w:eastAsia="Commissioner" w:hAnsi="Commissioner" w:cs="Commissioner"/>
                <w:i/>
                <w:sz w:val="20"/>
                <w:szCs w:val="20"/>
                <w:shd w:val="clear" w:color="auto" w:fill="D9D9D9"/>
              </w:rPr>
            </w:pPr>
            <w:r w:rsidRPr="003C6AFA">
              <w:rPr>
                <w:rFonts w:ascii="Commissioner" w:eastAsia="Commissioner" w:hAnsi="Commissioner" w:cs="Commissioner"/>
                <w:b/>
                <w:bCs/>
              </w:rPr>
              <w:t>Autoestudio</w:t>
            </w:r>
          </w:p>
        </w:tc>
        <w:tc>
          <w:tcPr>
            <w:tcW w:w="942" w:type="pct"/>
            <w:gridSpan w:val="4"/>
            <w:shd w:val="clear" w:color="auto" w:fill="auto"/>
            <w:vAlign w:val="center"/>
          </w:tcPr>
          <w:p w14:paraId="30FB9AA1" w14:textId="27BB3367" w:rsidR="00C50CC2" w:rsidRPr="00BE2288" w:rsidRDefault="00C50CC2" w:rsidP="00C02669">
            <w:pPr>
              <w:jc w:val="both"/>
              <w:rPr>
                <w:rFonts w:ascii="Commissioner" w:eastAsia="Commissioner" w:hAnsi="Commissioner" w:cs="Commissioner"/>
                <w:sz w:val="20"/>
                <w:szCs w:val="20"/>
              </w:rPr>
            </w:pPr>
          </w:p>
        </w:tc>
        <w:tc>
          <w:tcPr>
            <w:tcW w:w="1614" w:type="pct"/>
            <w:gridSpan w:val="2"/>
            <w:shd w:val="clear" w:color="auto" w:fill="auto"/>
          </w:tcPr>
          <w:p w14:paraId="16491A07" w14:textId="1751A459" w:rsidR="00D06A42" w:rsidRDefault="00D06A42" w:rsidP="007B70FF">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o individual. </w:t>
            </w:r>
            <w:r w:rsidRPr="00BC0EDC">
              <w:rPr>
                <w:rFonts w:ascii="Commissioner" w:eastAsia="Commissioner" w:hAnsi="Commissioner" w:cs="Commissioner"/>
                <w:sz w:val="20"/>
                <w:szCs w:val="20"/>
                <w:lang w:val="es-ES"/>
              </w:rPr>
              <w:t xml:space="preserve">Revisa los apuntes y materiales de clase sobre </w:t>
            </w:r>
            <w:r w:rsidR="007B70FF">
              <w:rPr>
                <w:rFonts w:ascii="Commissioner" w:eastAsia="Commissioner" w:hAnsi="Commissioner" w:cs="Commissioner"/>
                <w:sz w:val="20"/>
                <w:szCs w:val="20"/>
                <w:lang w:val="es-ES"/>
              </w:rPr>
              <w:t xml:space="preserve">la modelación matemática y el método de los cuatro pasos de </w:t>
            </w:r>
            <w:proofErr w:type="spellStart"/>
            <w:r w:rsidR="007B70FF">
              <w:rPr>
                <w:rFonts w:ascii="Commissioner" w:eastAsia="Commissioner" w:hAnsi="Commissioner" w:cs="Commissioner"/>
                <w:sz w:val="20"/>
                <w:szCs w:val="20"/>
                <w:lang w:val="es-ES"/>
              </w:rPr>
              <w:t>Polya</w:t>
            </w:r>
            <w:proofErr w:type="spellEnd"/>
            <w:r w:rsidR="007B70FF">
              <w:rPr>
                <w:rFonts w:ascii="Commissioner" w:eastAsia="Commissioner" w:hAnsi="Commissioner" w:cs="Commissioner"/>
                <w:sz w:val="20"/>
                <w:szCs w:val="20"/>
                <w:lang w:val="es-ES"/>
              </w:rPr>
              <w:t>.</w:t>
            </w:r>
          </w:p>
          <w:p w14:paraId="3F67E0A4" w14:textId="325E5947" w:rsidR="008617FE" w:rsidRPr="00EA1963" w:rsidRDefault="00D06A42" w:rsidP="00D06A42">
            <w:pPr>
              <w:spacing w:after="0"/>
              <w:jc w:val="both"/>
              <w:rPr>
                <w:rFonts w:ascii="Commissioner" w:eastAsia="Commissioner" w:hAnsi="Commissioner" w:cs="Commissioner"/>
                <w:sz w:val="20"/>
                <w:szCs w:val="20"/>
                <w:lang w:val="es-ES"/>
              </w:rPr>
            </w:pPr>
            <w:r>
              <w:rPr>
                <w:rFonts w:ascii="Commissioner" w:eastAsia="Commissioner" w:hAnsi="Commissioner" w:cs="Commissioner"/>
                <w:sz w:val="20"/>
                <w:szCs w:val="20"/>
                <w:lang w:val="es-ES"/>
              </w:rPr>
              <w:t xml:space="preserve">Consulta los </w:t>
            </w:r>
            <w:r w:rsidRPr="001F78AE">
              <w:rPr>
                <w:rFonts w:ascii="Commissioner" w:eastAsia="Calibri" w:hAnsi="Commissioner"/>
                <w:i/>
                <w:iCs/>
                <w:color w:val="00B050"/>
                <w:sz w:val="20"/>
                <w:szCs w:val="20"/>
              </w:rPr>
              <w:t>ejemplo</w:t>
            </w:r>
            <w:r>
              <w:rPr>
                <w:rFonts w:ascii="Commissioner" w:eastAsia="Calibri" w:hAnsi="Commissioner"/>
                <w:i/>
                <w:iCs/>
                <w:color w:val="00B050"/>
                <w:sz w:val="20"/>
                <w:szCs w:val="20"/>
              </w:rPr>
              <w:t xml:space="preserve">s </w:t>
            </w:r>
            <w:r w:rsidRPr="001F78AE">
              <w:rPr>
                <w:rFonts w:ascii="Commissioner" w:eastAsia="Calibri" w:hAnsi="Commissioner"/>
                <w:i/>
                <w:iCs/>
                <w:color w:val="00B050"/>
                <w:sz w:val="20"/>
                <w:szCs w:val="20"/>
              </w:rPr>
              <w:t>formativo</w:t>
            </w:r>
            <w:r>
              <w:rPr>
                <w:rFonts w:ascii="Commissioner" w:eastAsia="Calibri" w:hAnsi="Commissioner"/>
                <w:i/>
                <w:iCs/>
                <w:color w:val="00B050"/>
                <w:sz w:val="20"/>
                <w:szCs w:val="20"/>
              </w:rPr>
              <w:t>s</w:t>
            </w:r>
            <w:r w:rsidRPr="001F78AE">
              <w:rPr>
                <w:rFonts w:ascii="Commissioner" w:eastAsia="Calibri" w:hAnsi="Commissioner"/>
                <w:i/>
                <w:iCs/>
                <w:color w:val="00B050"/>
                <w:sz w:val="20"/>
                <w:szCs w:val="20"/>
              </w:rPr>
              <w:t xml:space="preserve"> </w:t>
            </w:r>
            <w:r w:rsidR="007B70FF">
              <w:rPr>
                <w:rFonts w:ascii="Commissioner" w:eastAsia="Calibri" w:hAnsi="Commissioner"/>
                <w:color w:val="00B050"/>
                <w:sz w:val="20"/>
                <w:szCs w:val="20"/>
              </w:rPr>
              <w:t>3</w:t>
            </w:r>
            <w:r>
              <w:rPr>
                <w:rFonts w:ascii="Commissioner" w:eastAsia="Calibri" w:hAnsi="Commissioner"/>
                <w:color w:val="00B050"/>
                <w:sz w:val="20"/>
                <w:szCs w:val="20"/>
              </w:rPr>
              <w:t>.1</w:t>
            </w:r>
            <w:r w:rsidR="007B70FF">
              <w:rPr>
                <w:rFonts w:ascii="Commissioner" w:eastAsia="Calibri" w:hAnsi="Commissioner"/>
                <w:color w:val="00B050"/>
                <w:sz w:val="20"/>
                <w:szCs w:val="20"/>
              </w:rPr>
              <w:t>, 3.2</w:t>
            </w:r>
            <w:r>
              <w:rPr>
                <w:rFonts w:ascii="Commissioner" w:eastAsia="Calibri" w:hAnsi="Commissioner"/>
                <w:color w:val="00B050"/>
                <w:sz w:val="20"/>
                <w:szCs w:val="20"/>
              </w:rPr>
              <w:t xml:space="preserve"> </w:t>
            </w:r>
            <w:r w:rsidRPr="00330506">
              <w:rPr>
                <w:rFonts w:ascii="Commissioner" w:eastAsia="Calibri" w:hAnsi="Commissioner"/>
                <w:sz w:val="20"/>
                <w:szCs w:val="20"/>
              </w:rPr>
              <w:t>y</w:t>
            </w:r>
            <w:r>
              <w:rPr>
                <w:rFonts w:ascii="Commissioner" w:eastAsia="Calibri" w:hAnsi="Commissioner"/>
                <w:color w:val="00B050"/>
                <w:sz w:val="20"/>
                <w:szCs w:val="20"/>
              </w:rPr>
              <w:t xml:space="preserve"> </w:t>
            </w:r>
            <w:r w:rsidR="007B70FF">
              <w:rPr>
                <w:rFonts w:ascii="Commissioner" w:eastAsia="Calibri" w:hAnsi="Commissioner"/>
                <w:color w:val="00B050"/>
                <w:sz w:val="20"/>
                <w:szCs w:val="20"/>
              </w:rPr>
              <w:t>3.3</w:t>
            </w:r>
            <w:r>
              <w:rPr>
                <w:rFonts w:ascii="Commissioner" w:eastAsia="Calibri" w:hAnsi="Commissioner"/>
                <w:sz w:val="20"/>
                <w:szCs w:val="20"/>
              </w:rPr>
              <w:t xml:space="preserve"> sobre </w:t>
            </w:r>
            <w:r w:rsidR="007B70FF">
              <w:rPr>
                <w:rFonts w:ascii="Commissioner" w:eastAsia="Calibri" w:hAnsi="Commissioner"/>
                <w:sz w:val="20"/>
                <w:szCs w:val="20"/>
              </w:rPr>
              <w:t>la modelación matemática.</w:t>
            </w:r>
          </w:p>
        </w:tc>
        <w:tc>
          <w:tcPr>
            <w:tcW w:w="653" w:type="pct"/>
            <w:vAlign w:val="center"/>
          </w:tcPr>
          <w:p w14:paraId="0F21B85E" w14:textId="77777777" w:rsidR="00C50CC2" w:rsidRPr="00776DAC" w:rsidRDefault="00C50CC2" w:rsidP="00C02669">
            <w:pPr>
              <w:spacing w:after="0" w:line="240" w:lineRule="auto"/>
              <w:jc w:val="center"/>
              <w:rPr>
                <w:rFonts w:ascii="Commissioner" w:eastAsia="Commissioner" w:hAnsi="Commissioner" w:cs="Commissioner"/>
                <w:sz w:val="16"/>
                <w:szCs w:val="16"/>
              </w:rPr>
            </w:pPr>
          </w:p>
        </w:tc>
        <w:tc>
          <w:tcPr>
            <w:tcW w:w="541" w:type="pct"/>
            <w:gridSpan w:val="6"/>
            <w:vAlign w:val="center"/>
          </w:tcPr>
          <w:p w14:paraId="1BAA97E3" w14:textId="77777777" w:rsidR="00C50CC2" w:rsidRPr="00776DAC" w:rsidRDefault="00C50CC2" w:rsidP="00C02669">
            <w:pPr>
              <w:spacing w:after="0"/>
              <w:rPr>
                <w:rFonts w:ascii="Commissioner" w:eastAsia="Commissioner" w:hAnsi="Commissioner" w:cs="Commissioner"/>
                <w:sz w:val="20"/>
                <w:szCs w:val="20"/>
              </w:rPr>
            </w:pPr>
          </w:p>
        </w:tc>
        <w:tc>
          <w:tcPr>
            <w:tcW w:w="484" w:type="pct"/>
            <w:gridSpan w:val="5"/>
            <w:vAlign w:val="center"/>
          </w:tcPr>
          <w:p w14:paraId="7A91999B" w14:textId="319AE862" w:rsidR="00C50CC2" w:rsidRPr="00776DAC" w:rsidRDefault="00C50CC2" w:rsidP="00C02669">
            <w:pPr>
              <w:jc w:val="center"/>
              <w:rPr>
                <w:rFonts w:ascii="Commissioner" w:eastAsia="Commissioner" w:hAnsi="Commissioner" w:cs="Commissioner"/>
                <w:sz w:val="20"/>
                <w:szCs w:val="20"/>
              </w:rPr>
            </w:pPr>
          </w:p>
        </w:tc>
        <w:tc>
          <w:tcPr>
            <w:tcW w:w="509" w:type="pct"/>
            <w:gridSpan w:val="3"/>
            <w:vAlign w:val="center"/>
          </w:tcPr>
          <w:p w14:paraId="3EBECDB7" w14:textId="77777777" w:rsidR="00C50CC2" w:rsidRPr="00E034E8" w:rsidRDefault="00C50CC2" w:rsidP="00C02669">
            <w:pPr>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r w:rsidR="00D06A42" w:rsidRPr="00776DAC" w14:paraId="10540C44" w14:textId="77777777" w:rsidTr="007F0A7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57" w:type="pct"/>
            <w:shd w:val="clear" w:color="auto" w:fill="BFBFBF"/>
            <w:vAlign w:val="center"/>
          </w:tcPr>
          <w:p w14:paraId="03FF243A" w14:textId="77777777" w:rsidR="00C50CC2" w:rsidRPr="00776DAC" w:rsidRDefault="00C50CC2" w:rsidP="00C02669">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934" w:type="pct"/>
            <w:gridSpan w:val="3"/>
            <w:shd w:val="clear" w:color="auto" w:fill="BFBFBF"/>
            <w:vAlign w:val="center"/>
          </w:tcPr>
          <w:p w14:paraId="6E1D862E" w14:textId="77777777" w:rsidR="00C50CC2" w:rsidRPr="00776DAC" w:rsidRDefault="00C50CC2" w:rsidP="00C02669">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622" w:type="pct"/>
            <w:gridSpan w:val="3"/>
            <w:shd w:val="clear" w:color="auto" w:fill="BFBFBF"/>
            <w:vAlign w:val="center"/>
          </w:tcPr>
          <w:p w14:paraId="7DB18CFE" w14:textId="77777777" w:rsidR="00C50CC2" w:rsidRPr="00776DAC" w:rsidRDefault="00C50CC2" w:rsidP="00C02669">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64" w:type="pct"/>
            <w:gridSpan w:val="2"/>
            <w:shd w:val="clear" w:color="auto" w:fill="BFBFBF"/>
          </w:tcPr>
          <w:p w14:paraId="1F7AD6E6" w14:textId="77777777" w:rsidR="00C50CC2" w:rsidRDefault="00C50CC2" w:rsidP="00C02669">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4692FB50" w14:textId="77777777" w:rsidR="00C50CC2" w:rsidRPr="00776DAC" w:rsidRDefault="00C50CC2" w:rsidP="00C02669">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543" w:type="pct"/>
            <w:gridSpan w:val="6"/>
            <w:shd w:val="clear" w:color="auto" w:fill="BFBFBF"/>
            <w:vAlign w:val="center"/>
          </w:tcPr>
          <w:p w14:paraId="0FC00A07" w14:textId="77777777" w:rsidR="00C50CC2" w:rsidRPr="00776DAC" w:rsidRDefault="00C50CC2" w:rsidP="00C02669">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03" w:type="pct"/>
            <w:gridSpan w:val="5"/>
            <w:shd w:val="clear" w:color="auto" w:fill="BFBFBF"/>
            <w:vAlign w:val="center"/>
          </w:tcPr>
          <w:p w14:paraId="554D597A" w14:textId="77777777" w:rsidR="00C50CC2" w:rsidRPr="00776DAC" w:rsidRDefault="00C50CC2" w:rsidP="00C02669">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477" w:type="pct"/>
            <w:gridSpan w:val="2"/>
            <w:shd w:val="clear" w:color="auto" w:fill="BFBFBF"/>
            <w:vAlign w:val="center"/>
          </w:tcPr>
          <w:p w14:paraId="136E7A3C" w14:textId="77777777" w:rsidR="00C50CC2" w:rsidRPr="00776DAC" w:rsidRDefault="00C50CC2" w:rsidP="00C02669">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C50CC2" w:rsidRPr="00776DAC" w14:paraId="50D7944C" w14:textId="77777777" w:rsidTr="00D06A4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6"/>
        </w:trPr>
        <w:tc>
          <w:tcPr>
            <w:tcW w:w="257" w:type="pct"/>
            <w:vMerge w:val="restart"/>
            <w:shd w:val="clear" w:color="auto" w:fill="DEEAF6" w:themeFill="accent5" w:themeFillTint="33"/>
            <w:textDirection w:val="btLr"/>
            <w:vAlign w:val="center"/>
          </w:tcPr>
          <w:p w14:paraId="03675696" w14:textId="4D372ACD" w:rsidR="00C50CC2" w:rsidRPr="00DD6273" w:rsidRDefault="00272890" w:rsidP="00481F63">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i/>
                <w:sz w:val="40"/>
                <w:szCs w:val="40"/>
                <w:shd w:val="clear" w:color="auto" w:fill="D9D9D9"/>
              </w:rPr>
            </w:pPr>
            <w:r w:rsidRPr="00617ABD">
              <w:rPr>
                <w:rFonts w:ascii="Commissioner" w:eastAsia="Commissioner" w:hAnsi="Commissioner" w:cs="Commissioner"/>
                <w:b/>
                <w:bCs/>
                <w:iCs/>
              </w:rPr>
              <w:t>Asesorías personalizadas o por equipo</w:t>
            </w:r>
          </w:p>
        </w:tc>
        <w:tc>
          <w:tcPr>
            <w:tcW w:w="4743" w:type="pct"/>
            <w:gridSpan w:val="21"/>
            <w:shd w:val="clear" w:color="auto" w:fill="E2EFD9" w:themeFill="accent6" w:themeFillTint="33"/>
            <w:vAlign w:val="center"/>
          </w:tcPr>
          <w:p w14:paraId="2E716FB7" w14:textId="77777777" w:rsidR="00C50CC2" w:rsidRPr="00776DAC" w:rsidRDefault="00C50CC2" w:rsidP="00C02669">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48710B" w:rsidRPr="00776DAC" w14:paraId="6065C1A9" w14:textId="77777777" w:rsidTr="007F0A7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24"/>
        </w:trPr>
        <w:tc>
          <w:tcPr>
            <w:tcW w:w="257" w:type="pct"/>
            <w:vMerge/>
            <w:shd w:val="clear" w:color="auto" w:fill="DEEAF6" w:themeFill="accent5" w:themeFillTint="33"/>
            <w:vAlign w:val="center"/>
          </w:tcPr>
          <w:p w14:paraId="7961191F" w14:textId="77777777" w:rsidR="0048710B" w:rsidRPr="00776DAC" w:rsidRDefault="0048710B" w:rsidP="0048710B">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934" w:type="pct"/>
            <w:gridSpan w:val="3"/>
            <w:shd w:val="clear" w:color="auto" w:fill="auto"/>
          </w:tcPr>
          <w:p w14:paraId="2635DAAA" w14:textId="6FEC420D" w:rsidR="0048710B" w:rsidRPr="00776DAC" w:rsidRDefault="0048710B" w:rsidP="0048710B">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Solicita comenten </w:t>
            </w:r>
            <w:r w:rsidRPr="00261E76">
              <w:rPr>
                <w:rFonts w:ascii="Commissioner" w:eastAsia="Commissioner" w:hAnsi="Commissioner" w:cs="Commissioner"/>
                <w:sz w:val="20"/>
                <w:szCs w:val="20"/>
              </w:rPr>
              <w:t>las dudas y áreas de dificultad.</w:t>
            </w:r>
          </w:p>
        </w:tc>
        <w:tc>
          <w:tcPr>
            <w:tcW w:w="1622" w:type="pct"/>
            <w:gridSpan w:val="3"/>
            <w:shd w:val="clear" w:color="auto" w:fill="auto"/>
          </w:tcPr>
          <w:p w14:paraId="5F30B58A" w14:textId="2FF8521F" w:rsidR="0048710B" w:rsidRPr="006D5A1B" w:rsidRDefault="0048710B" w:rsidP="0048710B">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261E76">
              <w:rPr>
                <w:rFonts w:ascii="Commissioner" w:eastAsia="Commissioner" w:hAnsi="Commissioner" w:cs="Commissioner"/>
                <w:sz w:val="20"/>
                <w:szCs w:val="20"/>
                <w:lang w:val="es-ES"/>
              </w:rPr>
              <w:t>Expresa</w:t>
            </w:r>
            <w:r>
              <w:rPr>
                <w:rFonts w:ascii="Commissioner" w:eastAsia="Commissioner" w:hAnsi="Commissioner" w:cs="Commissioner"/>
                <w:sz w:val="20"/>
                <w:szCs w:val="20"/>
                <w:lang w:val="es-ES"/>
              </w:rPr>
              <w:t>n</w:t>
            </w:r>
            <w:r w:rsidRPr="00261E76">
              <w:rPr>
                <w:rFonts w:ascii="Commissioner" w:eastAsia="Commissioner" w:hAnsi="Commissioner" w:cs="Commissioner"/>
                <w:sz w:val="20"/>
                <w:szCs w:val="20"/>
                <w:lang w:val="es-ES"/>
              </w:rPr>
              <w:t xml:space="preserve"> sus dudas y áreas de dificultad.</w:t>
            </w:r>
          </w:p>
        </w:tc>
        <w:tc>
          <w:tcPr>
            <w:tcW w:w="664" w:type="pct"/>
            <w:gridSpan w:val="2"/>
          </w:tcPr>
          <w:p w14:paraId="6AB15B2D" w14:textId="55BE3CB6" w:rsidR="0048710B" w:rsidRPr="002F658E" w:rsidRDefault="0048710B" w:rsidP="0048710B">
            <w:pPr>
              <w:spacing w:after="0" w:line="240" w:lineRule="auto"/>
              <w:jc w:val="center"/>
              <w:rPr>
                <w:rFonts w:ascii="Commissioner" w:eastAsia="Commissioner" w:hAnsi="Commissioner" w:cs="Commissioner"/>
                <w:sz w:val="20"/>
                <w:szCs w:val="20"/>
              </w:rPr>
            </w:pPr>
          </w:p>
        </w:tc>
        <w:tc>
          <w:tcPr>
            <w:tcW w:w="543" w:type="pct"/>
            <w:gridSpan w:val="6"/>
          </w:tcPr>
          <w:p w14:paraId="3103CAB4" w14:textId="365AD586" w:rsidR="0048710B" w:rsidRPr="002F658E" w:rsidRDefault="0048710B" w:rsidP="0048710B">
            <w:pPr>
              <w:spacing w:after="0" w:line="240" w:lineRule="auto"/>
              <w:jc w:val="center"/>
              <w:rPr>
                <w:rFonts w:ascii="Commissioner" w:eastAsia="Commissioner" w:hAnsi="Commissioner" w:cs="Commissioner"/>
                <w:sz w:val="20"/>
                <w:szCs w:val="20"/>
              </w:rPr>
            </w:pPr>
          </w:p>
        </w:tc>
        <w:tc>
          <w:tcPr>
            <w:tcW w:w="503" w:type="pct"/>
            <w:gridSpan w:val="5"/>
            <w:vAlign w:val="center"/>
          </w:tcPr>
          <w:p w14:paraId="798430CE" w14:textId="64734CEC" w:rsidR="0048710B" w:rsidRPr="00E0698A" w:rsidRDefault="0048710B" w:rsidP="0048710B">
            <w:pPr>
              <w:spacing w:after="0" w:line="240" w:lineRule="auto"/>
              <w:jc w:val="center"/>
              <w:rPr>
                <w:rFonts w:ascii="Commissioner" w:eastAsia="Commissioner" w:hAnsi="Commissioner" w:cs="Commissioner"/>
                <w:sz w:val="20"/>
                <w:szCs w:val="20"/>
              </w:rPr>
            </w:pPr>
          </w:p>
        </w:tc>
        <w:tc>
          <w:tcPr>
            <w:tcW w:w="477" w:type="pct"/>
            <w:gridSpan w:val="2"/>
            <w:vAlign w:val="center"/>
          </w:tcPr>
          <w:p w14:paraId="5F5151BC" w14:textId="77777777" w:rsidR="0048710B" w:rsidRDefault="0048710B" w:rsidP="0048710B">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4DB97FB9" w14:textId="244A5AF1" w:rsidR="0048710B" w:rsidRPr="00E0698A" w:rsidRDefault="0048710B" w:rsidP="0048710B">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5 min.</w:t>
            </w:r>
          </w:p>
        </w:tc>
      </w:tr>
      <w:tr w:rsidR="00C50CC2" w:rsidRPr="00776DAC" w14:paraId="497BB943" w14:textId="77777777" w:rsidTr="00D06A4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57" w:type="pct"/>
            <w:vMerge/>
            <w:shd w:val="clear" w:color="auto" w:fill="DEEAF6" w:themeFill="accent5" w:themeFillTint="33"/>
            <w:vAlign w:val="center"/>
          </w:tcPr>
          <w:p w14:paraId="3AC347FD" w14:textId="77777777" w:rsidR="00C50CC2" w:rsidRPr="00776DAC" w:rsidRDefault="00C50CC2" w:rsidP="00C02669">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743" w:type="pct"/>
            <w:gridSpan w:val="21"/>
            <w:shd w:val="clear" w:color="auto" w:fill="E2EFD9" w:themeFill="accent6" w:themeFillTint="33"/>
            <w:vAlign w:val="center"/>
          </w:tcPr>
          <w:p w14:paraId="70AD7559" w14:textId="77777777" w:rsidR="00C50CC2" w:rsidRPr="00E0698A" w:rsidRDefault="00C50CC2" w:rsidP="00C02669">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48710B" w:rsidRPr="00776DAC" w14:paraId="2F24A0E1" w14:textId="77777777" w:rsidTr="007F0A7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57" w:type="pct"/>
            <w:vMerge/>
            <w:shd w:val="clear" w:color="auto" w:fill="DEEAF6" w:themeFill="accent5" w:themeFillTint="33"/>
            <w:vAlign w:val="center"/>
          </w:tcPr>
          <w:p w14:paraId="2A7F28C4" w14:textId="77777777" w:rsidR="0048710B" w:rsidRPr="00776DAC" w:rsidRDefault="0048710B" w:rsidP="0048710B">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934" w:type="pct"/>
            <w:gridSpan w:val="3"/>
            <w:shd w:val="clear" w:color="auto" w:fill="auto"/>
            <w:vAlign w:val="center"/>
          </w:tcPr>
          <w:p w14:paraId="3A428177" w14:textId="77777777" w:rsidR="0048710B" w:rsidRDefault="0048710B" w:rsidP="0048710B">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Explica los conceptos y procedimientos de forma personalizada</w:t>
            </w:r>
            <w:r>
              <w:rPr>
                <w:rFonts w:ascii="Commissioner" w:eastAsia="Commissioner" w:hAnsi="Commissioner" w:cs="Commissioner"/>
                <w:sz w:val="20"/>
                <w:szCs w:val="20"/>
              </w:rPr>
              <w:t>.</w:t>
            </w:r>
          </w:p>
          <w:p w14:paraId="0D3FD3C1" w14:textId="4FEB5454" w:rsidR="0048710B" w:rsidRPr="00943882" w:rsidRDefault="0048710B" w:rsidP="0048710B">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Brinda</w:t>
            </w:r>
            <w:r>
              <w:rPr>
                <w:rFonts w:ascii="Commissioner" w:eastAsia="Commissioner" w:hAnsi="Commissioner" w:cs="Commissioner"/>
                <w:sz w:val="20"/>
                <w:szCs w:val="20"/>
              </w:rPr>
              <w:t xml:space="preserve"> retroalimentación sobre la</w:t>
            </w:r>
            <w:r>
              <w:t xml:space="preserve"> </w:t>
            </w:r>
            <w:r w:rsidRPr="003A38EB">
              <w:rPr>
                <w:rFonts w:ascii="Commissioner" w:eastAsia="Commissioner" w:hAnsi="Commissioner" w:cs="Commissioner"/>
                <w:i/>
                <w:iCs/>
                <w:color w:val="00B050"/>
                <w:sz w:val="20"/>
                <w:szCs w:val="20"/>
              </w:rPr>
              <w:t xml:space="preserve">evaluación formativa </w:t>
            </w:r>
            <w:r>
              <w:rPr>
                <w:rFonts w:ascii="Commissioner" w:eastAsia="Commissioner" w:hAnsi="Commissioner" w:cs="Commissioner"/>
                <w:color w:val="00B050"/>
                <w:sz w:val="20"/>
                <w:szCs w:val="20"/>
              </w:rPr>
              <w:t>3</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r w:rsidRPr="00261E76">
              <w:rPr>
                <w:rFonts w:ascii="Commissioner" w:eastAsia="Commissioner" w:hAnsi="Commissioner" w:cs="Commissioner"/>
                <w:sz w:val="20"/>
                <w:szCs w:val="20"/>
              </w:rPr>
              <w:t>oportuna y específica</w:t>
            </w:r>
            <w:r>
              <w:rPr>
                <w:rFonts w:ascii="Commissioner" w:eastAsia="Commissioner" w:hAnsi="Commissioner" w:cs="Commissioner"/>
                <w:sz w:val="20"/>
                <w:szCs w:val="20"/>
              </w:rPr>
              <w:t>.</w:t>
            </w:r>
          </w:p>
        </w:tc>
        <w:tc>
          <w:tcPr>
            <w:tcW w:w="1622" w:type="pct"/>
            <w:gridSpan w:val="3"/>
            <w:shd w:val="clear" w:color="auto" w:fill="auto"/>
            <w:vAlign w:val="center"/>
          </w:tcPr>
          <w:p w14:paraId="189F3C6D" w14:textId="19B77F4F" w:rsidR="0048710B" w:rsidRPr="004101C0" w:rsidRDefault="0048710B" w:rsidP="0048710B">
            <w:pPr>
              <w:spacing w:before="120" w:after="120" w:line="240" w:lineRule="auto"/>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3A38EB">
              <w:rPr>
                <w:rFonts w:ascii="Commissioner" w:eastAsia="Commissioner" w:hAnsi="Commissioner" w:cs="Commissioner"/>
                <w:sz w:val="20"/>
                <w:szCs w:val="20"/>
                <w:lang w:val="es-ES"/>
              </w:rPr>
              <w:t>Hace</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preguntas para aclarar dudas</w:t>
            </w:r>
            <w:r>
              <w:rPr>
                <w:rFonts w:ascii="Commissioner" w:eastAsia="Commissioner" w:hAnsi="Commissioner" w:cs="Commissioner"/>
                <w:sz w:val="20"/>
                <w:szCs w:val="20"/>
                <w:lang w:val="es-ES"/>
              </w:rPr>
              <w:t xml:space="preserve"> y </w:t>
            </w:r>
            <w:r w:rsidRPr="003A38EB">
              <w:rPr>
                <w:rFonts w:ascii="Commissioner" w:eastAsia="Commissioner" w:hAnsi="Commissioner" w:cs="Commissioner"/>
                <w:sz w:val="20"/>
                <w:szCs w:val="20"/>
                <w:lang w:val="es-ES"/>
              </w:rPr>
              <w:t>solicita</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retroalimentación</w:t>
            </w:r>
            <w:r>
              <w:rPr>
                <w:rFonts w:ascii="Commissioner" w:eastAsia="Commissioner" w:hAnsi="Commissioner" w:cs="Commissioner"/>
                <w:sz w:val="20"/>
                <w:szCs w:val="20"/>
                <w:lang w:val="es-ES"/>
              </w:rPr>
              <w:t>.</w:t>
            </w:r>
          </w:p>
        </w:tc>
        <w:tc>
          <w:tcPr>
            <w:tcW w:w="664" w:type="pct"/>
            <w:gridSpan w:val="2"/>
            <w:vAlign w:val="center"/>
          </w:tcPr>
          <w:p w14:paraId="2FDDDBF8" w14:textId="03AB3960" w:rsidR="0048710B" w:rsidRPr="00921ACF" w:rsidRDefault="0048710B" w:rsidP="0048710B">
            <w:pPr>
              <w:spacing w:after="0" w:line="240" w:lineRule="auto"/>
              <w:jc w:val="center"/>
              <w:rPr>
                <w:rFonts w:ascii="Commissioner" w:eastAsia="Commissioner" w:hAnsi="Commissioner" w:cs="Commissioner"/>
                <w:sz w:val="20"/>
                <w:szCs w:val="20"/>
              </w:rPr>
            </w:pPr>
            <w:r w:rsidRPr="00921ACF">
              <w:rPr>
                <w:rFonts w:ascii="Commissioner" w:eastAsia="Commissioner" w:hAnsi="Commissioner" w:cs="Commissioner"/>
                <w:sz w:val="20"/>
                <w:szCs w:val="20"/>
              </w:rPr>
              <w:t xml:space="preserve">Formativa / </w:t>
            </w:r>
            <w:r>
              <w:rPr>
                <w:rFonts w:ascii="Commissioner" w:eastAsia="Commissioner" w:hAnsi="Commissioner" w:cs="Commissioner"/>
                <w:sz w:val="20"/>
                <w:szCs w:val="20"/>
              </w:rPr>
              <w:t>Autoevaluación y coevaluación</w:t>
            </w:r>
          </w:p>
        </w:tc>
        <w:tc>
          <w:tcPr>
            <w:tcW w:w="543" w:type="pct"/>
            <w:gridSpan w:val="6"/>
            <w:vAlign w:val="center"/>
          </w:tcPr>
          <w:p w14:paraId="6D4C7FAC" w14:textId="4AABAE03" w:rsidR="0048710B" w:rsidRPr="00921ACF" w:rsidRDefault="0048710B" w:rsidP="0048710B">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3" w:type="pct"/>
            <w:gridSpan w:val="5"/>
            <w:vAlign w:val="center"/>
          </w:tcPr>
          <w:p w14:paraId="2ACAEDBC" w14:textId="373F9716" w:rsidR="0048710B" w:rsidRPr="00E0698A" w:rsidRDefault="0048710B" w:rsidP="0048710B">
            <w:pPr>
              <w:spacing w:after="0"/>
              <w:jc w:val="center"/>
              <w:rPr>
                <w:rFonts w:ascii="Commissioner" w:eastAsia="Commissioner" w:hAnsi="Commissioner" w:cs="Commissioner"/>
                <w:sz w:val="20"/>
                <w:szCs w:val="20"/>
              </w:rPr>
            </w:pPr>
            <w:r w:rsidRPr="00772C81">
              <w:rPr>
                <w:rFonts w:ascii="Commissioner" w:eastAsia="Commissioner" w:hAnsi="Commissioner" w:cs="Commissioner"/>
                <w:sz w:val="20"/>
                <w:szCs w:val="20"/>
              </w:rPr>
              <w:t>Notas de clase</w:t>
            </w:r>
          </w:p>
        </w:tc>
        <w:tc>
          <w:tcPr>
            <w:tcW w:w="477" w:type="pct"/>
            <w:gridSpan w:val="2"/>
            <w:vAlign w:val="center"/>
          </w:tcPr>
          <w:p w14:paraId="460F0FB3" w14:textId="77777777" w:rsidR="0048710B" w:rsidRDefault="0048710B" w:rsidP="0048710B">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4ADA2E07" w14:textId="39D2A97C" w:rsidR="0048710B" w:rsidRPr="00E0698A" w:rsidRDefault="0048710B" w:rsidP="0048710B">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40 min.</w:t>
            </w:r>
          </w:p>
        </w:tc>
      </w:tr>
      <w:tr w:rsidR="00C50CC2" w:rsidRPr="00776DAC" w14:paraId="1EB9A5AF" w14:textId="77777777" w:rsidTr="00D06A4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57" w:type="pct"/>
            <w:vMerge/>
            <w:shd w:val="clear" w:color="auto" w:fill="DEEAF6" w:themeFill="accent5" w:themeFillTint="33"/>
            <w:vAlign w:val="center"/>
          </w:tcPr>
          <w:p w14:paraId="2B3CA584" w14:textId="77777777" w:rsidR="00C50CC2" w:rsidRPr="00776DAC" w:rsidRDefault="00C50CC2" w:rsidP="00C02669">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43" w:type="pct"/>
            <w:gridSpan w:val="21"/>
            <w:shd w:val="clear" w:color="auto" w:fill="E2EFD9" w:themeFill="accent6" w:themeFillTint="33"/>
            <w:vAlign w:val="center"/>
          </w:tcPr>
          <w:p w14:paraId="50A68142" w14:textId="77777777" w:rsidR="00C50CC2" w:rsidRPr="00E0698A" w:rsidRDefault="00C50CC2" w:rsidP="00C02669">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48710B" w:rsidRPr="00776DAC" w14:paraId="32866ED2" w14:textId="77777777" w:rsidTr="007F0A7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80"/>
        </w:trPr>
        <w:tc>
          <w:tcPr>
            <w:tcW w:w="257" w:type="pct"/>
            <w:vMerge/>
            <w:shd w:val="clear" w:color="auto" w:fill="DEEAF6" w:themeFill="accent5" w:themeFillTint="33"/>
            <w:vAlign w:val="center"/>
          </w:tcPr>
          <w:p w14:paraId="5315E2D8" w14:textId="77777777" w:rsidR="0048710B" w:rsidRPr="00776DAC" w:rsidRDefault="0048710B" w:rsidP="0048710B">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934" w:type="pct"/>
            <w:gridSpan w:val="3"/>
            <w:shd w:val="clear" w:color="auto" w:fill="auto"/>
            <w:vAlign w:val="center"/>
          </w:tcPr>
          <w:p w14:paraId="09AC621F" w14:textId="0F1A8F37" w:rsidR="0048710B" w:rsidRPr="003B1E60" w:rsidRDefault="0048710B" w:rsidP="0048710B">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Fomenta la autoevaluación.</w:t>
            </w:r>
          </w:p>
        </w:tc>
        <w:tc>
          <w:tcPr>
            <w:tcW w:w="1622" w:type="pct"/>
            <w:gridSpan w:val="3"/>
            <w:shd w:val="clear" w:color="auto" w:fill="auto"/>
            <w:vAlign w:val="center"/>
          </w:tcPr>
          <w:p w14:paraId="08F4D9AC" w14:textId="77777777" w:rsidR="0048710B" w:rsidRPr="00D02A7D" w:rsidRDefault="0048710B" w:rsidP="0048710B">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individual. </w:t>
            </w:r>
            <w:r w:rsidRPr="00D02A7D">
              <w:rPr>
                <w:rFonts w:ascii="Commissioner" w:eastAsia="Commissioner" w:hAnsi="Commissioner" w:cs="Commissioner"/>
                <w:sz w:val="20"/>
                <w:szCs w:val="20"/>
                <w:lang w:val="es-ES"/>
              </w:rPr>
              <w:t>Autoevalúa su progreso y Reflexiona sobre su propio aprendizaje y áreas de mejora.</w:t>
            </w:r>
          </w:p>
          <w:p w14:paraId="344F40CD" w14:textId="34885B54" w:rsidR="0048710B" w:rsidRDefault="0048710B" w:rsidP="0048710B">
            <w:pPr>
              <w:spacing w:after="0" w:line="240" w:lineRule="auto"/>
              <w:jc w:val="both"/>
              <w:rPr>
                <w:rFonts w:ascii="Commissioner" w:eastAsia="Commissioner" w:hAnsi="Commissioner" w:cs="Commissioner"/>
                <w:i/>
                <w:iCs/>
                <w:color w:val="00B050"/>
                <w:sz w:val="20"/>
                <w:szCs w:val="20"/>
                <w:lang w:val="es-ES"/>
              </w:rPr>
            </w:pPr>
            <w:r w:rsidRPr="00D02A7D">
              <w:rPr>
                <w:rFonts w:ascii="Commissioner" w:eastAsia="Commissioner" w:hAnsi="Commissioner" w:cs="Commissioner"/>
                <w:i/>
                <w:iCs/>
                <w:color w:val="00B050"/>
                <w:sz w:val="20"/>
                <w:szCs w:val="20"/>
                <w:lang w:val="es-ES"/>
              </w:rPr>
              <w:t xml:space="preserve">Autoevaluación y coevaluación </w:t>
            </w:r>
            <w:r w:rsidR="00185365">
              <w:rPr>
                <w:rFonts w:ascii="Commissioner" w:eastAsia="Commissioner" w:hAnsi="Commissioner" w:cs="Commissioner"/>
                <w:color w:val="00B050"/>
                <w:sz w:val="20"/>
                <w:szCs w:val="20"/>
                <w:lang w:val="es-ES"/>
              </w:rPr>
              <w:t>3</w:t>
            </w:r>
            <w:r w:rsidRPr="00AC7E88">
              <w:rPr>
                <w:rFonts w:ascii="Commissioner" w:eastAsia="Commissioner" w:hAnsi="Commissioner" w:cs="Commissioner"/>
                <w:color w:val="00B050"/>
                <w:sz w:val="20"/>
                <w:szCs w:val="20"/>
                <w:lang w:val="es-ES"/>
              </w:rPr>
              <w:t>.1</w:t>
            </w:r>
            <w:r w:rsidRPr="00D02A7D">
              <w:rPr>
                <w:rFonts w:ascii="Commissioner" w:eastAsia="Commissioner" w:hAnsi="Commissioner" w:cs="Commissioner"/>
                <w:i/>
                <w:iCs/>
                <w:color w:val="00B050"/>
                <w:sz w:val="20"/>
                <w:szCs w:val="20"/>
                <w:lang w:val="es-ES"/>
              </w:rPr>
              <w:t xml:space="preserve"> </w:t>
            </w:r>
          </w:p>
          <w:p w14:paraId="5F75BD7B" w14:textId="77777777" w:rsidR="0048710B" w:rsidRPr="00D02A7D" w:rsidRDefault="0048710B" w:rsidP="0048710B">
            <w:pPr>
              <w:spacing w:after="0" w:line="240" w:lineRule="auto"/>
              <w:jc w:val="both"/>
              <w:rPr>
                <w:rFonts w:ascii="Commissioner" w:hAnsi="Commissioner"/>
                <w:b/>
                <w:bCs/>
                <w:sz w:val="20"/>
                <w:szCs w:val="20"/>
              </w:rPr>
            </w:pPr>
            <w:r w:rsidRPr="00D02A7D">
              <w:rPr>
                <w:rFonts w:ascii="Commissioner" w:hAnsi="Commissioner"/>
                <w:b/>
                <w:bCs/>
                <w:sz w:val="20"/>
                <w:szCs w:val="20"/>
              </w:rPr>
              <w:t>Autoevaluación para el aprendizaje</w:t>
            </w:r>
          </w:p>
          <w:p w14:paraId="7EDFC6D4" w14:textId="4C42B614" w:rsidR="0048710B" w:rsidRPr="004A4D9C" w:rsidRDefault="0048710B" w:rsidP="0048710B">
            <w:pPr>
              <w:spacing w:after="0"/>
              <w:jc w:val="both"/>
              <w:rPr>
                <w:rFonts w:ascii="Commissioner" w:eastAsia="Commissioner" w:hAnsi="Commissioner" w:cs="Commissioner"/>
                <w:sz w:val="20"/>
                <w:szCs w:val="20"/>
              </w:rPr>
            </w:pPr>
            <w:r w:rsidRPr="00D02A7D">
              <w:rPr>
                <w:rFonts w:ascii="Commissioner" w:hAnsi="Commissioner" w:cs="Arial"/>
                <w:sz w:val="20"/>
                <w:szCs w:val="20"/>
              </w:rPr>
              <w:t xml:space="preserve">Selecciona en la columna la opción que mejor refleje tu nivel de desempeño en el proceso para el aprendizaje de la progresión de aprendizaje </w:t>
            </w:r>
            <w:r w:rsidR="00185365">
              <w:rPr>
                <w:rFonts w:ascii="Commissioner" w:hAnsi="Commissioner" w:cs="Arial"/>
                <w:sz w:val="20"/>
                <w:szCs w:val="20"/>
              </w:rPr>
              <w:t>3</w:t>
            </w:r>
            <w:r w:rsidRPr="00D02A7D">
              <w:rPr>
                <w:rFonts w:ascii="Commissioner" w:hAnsi="Commissioner" w:cs="Arial"/>
                <w:sz w:val="20"/>
                <w:szCs w:val="20"/>
              </w:rPr>
              <w:t xml:space="preserve">. Responde con honestidad a la evaluación de cada uno de los criterios </w:t>
            </w:r>
            <w:r w:rsidRPr="00D02A7D">
              <w:rPr>
                <w:rFonts w:ascii="Commissioner" w:hAnsi="Commissioner" w:cs="Arial"/>
                <w:sz w:val="20"/>
                <w:szCs w:val="20"/>
              </w:rPr>
              <w:lastRenderedPageBreak/>
              <w:t>que se enlistan a continuación</w:t>
            </w:r>
            <w:r>
              <w:rPr>
                <w:rFonts w:ascii="Commissioner" w:hAnsi="Commissioner" w:cs="Arial"/>
                <w:sz w:val="20"/>
                <w:szCs w:val="20"/>
              </w:rPr>
              <w:t xml:space="preserve"> (llenar formato en el libro de texto)</w:t>
            </w:r>
            <w:r w:rsidRPr="00D02A7D">
              <w:rPr>
                <w:rFonts w:ascii="Commissioner" w:hAnsi="Commissioner" w:cs="Arial"/>
                <w:sz w:val="20"/>
                <w:szCs w:val="20"/>
              </w:rPr>
              <w:t>.</w:t>
            </w:r>
          </w:p>
        </w:tc>
        <w:tc>
          <w:tcPr>
            <w:tcW w:w="664" w:type="pct"/>
            <w:gridSpan w:val="2"/>
            <w:vMerge w:val="restart"/>
            <w:vAlign w:val="center"/>
          </w:tcPr>
          <w:p w14:paraId="69DBA9ED" w14:textId="7ED4C014" w:rsidR="0048710B" w:rsidRPr="00776DAC" w:rsidRDefault="0048710B" w:rsidP="0048710B">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lastRenderedPageBreak/>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543" w:type="pct"/>
            <w:gridSpan w:val="6"/>
            <w:vMerge w:val="restart"/>
            <w:vAlign w:val="center"/>
          </w:tcPr>
          <w:p w14:paraId="2B12CD21" w14:textId="42D9BECB" w:rsidR="0048710B" w:rsidRPr="00776DAC" w:rsidRDefault="0048710B" w:rsidP="0048710B">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3" w:type="pct"/>
            <w:gridSpan w:val="5"/>
            <w:vMerge w:val="restart"/>
            <w:vAlign w:val="center"/>
          </w:tcPr>
          <w:p w14:paraId="0B543146" w14:textId="564B0FE5" w:rsidR="0048710B" w:rsidRPr="00E0698A" w:rsidRDefault="0048710B" w:rsidP="0048710B">
            <w:pPr>
              <w:spacing w:after="0"/>
              <w:jc w:val="center"/>
              <w:rPr>
                <w:rFonts w:ascii="Commissioner" w:eastAsia="Commissioner" w:hAnsi="Commissioner" w:cs="Commissioner"/>
                <w:sz w:val="20"/>
                <w:szCs w:val="20"/>
              </w:rPr>
            </w:pPr>
            <w:r w:rsidRPr="009D7126">
              <w:rPr>
                <w:rFonts w:ascii="Commissioner" w:hAnsi="Commissioner"/>
                <w:i/>
                <w:iCs/>
                <w:color w:val="00B050"/>
                <w:sz w:val="20"/>
                <w:szCs w:val="20"/>
              </w:rPr>
              <w:t>Autoevaluación y coevaluación</w:t>
            </w:r>
            <w:r w:rsidRPr="00857575">
              <w:rPr>
                <w:rFonts w:ascii="Commissioner" w:hAnsi="Commissioner"/>
                <w:i/>
                <w:iCs/>
                <w:color w:val="00B050"/>
                <w:sz w:val="20"/>
                <w:szCs w:val="20"/>
              </w:rPr>
              <w:t xml:space="preserve"> </w:t>
            </w:r>
            <w:r w:rsidR="00B90F9C">
              <w:rPr>
                <w:rFonts w:ascii="Commissioner" w:hAnsi="Commissioner"/>
                <w:i/>
                <w:iCs/>
                <w:color w:val="00B050"/>
                <w:sz w:val="20"/>
                <w:szCs w:val="20"/>
              </w:rPr>
              <w:t>3.</w:t>
            </w:r>
            <w:r w:rsidRPr="00857575">
              <w:rPr>
                <w:rFonts w:ascii="Commissioner" w:hAnsi="Commissioner"/>
                <w:i/>
                <w:iCs/>
                <w:color w:val="00B050"/>
                <w:sz w:val="20"/>
                <w:szCs w:val="20"/>
              </w:rPr>
              <w:t>1</w:t>
            </w:r>
            <w:r>
              <w:rPr>
                <w:rFonts w:ascii="Commissioner" w:hAnsi="Commissioner"/>
                <w:i/>
                <w:iCs/>
                <w:color w:val="00B050"/>
                <w:sz w:val="20"/>
                <w:szCs w:val="20"/>
              </w:rPr>
              <w:t>.</w:t>
            </w:r>
          </w:p>
        </w:tc>
        <w:tc>
          <w:tcPr>
            <w:tcW w:w="477" w:type="pct"/>
            <w:gridSpan w:val="2"/>
            <w:vMerge w:val="restart"/>
            <w:vAlign w:val="center"/>
          </w:tcPr>
          <w:p w14:paraId="37F30C71" w14:textId="77777777" w:rsidR="0048710B" w:rsidRDefault="0048710B" w:rsidP="0048710B">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023125DE" w14:textId="44910A7B" w:rsidR="0048710B" w:rsidRPr="00E0698A" w:rsidRDefault="0048710B" w:rsidP="0048710B">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15 min.</w:t>
            </w:r>
          </w:p>
        </w:tc>
      </w:tr>
      <w:tr w:rsidR="0048710B" w:rsidRPr="00776DAC" w14:paraId="53A6680E" w14:textId="77777777" w:rsidTr="007F0A7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80"/>
        </w:trPr>
        <w:tc>
          <w:tcPr>
            <w:tcW w:w="257" w:type="pct"/>
            <w:vMerge/>
            <w:shd w:val="clear" w:color="auto" w:fill="DEEAF6" w:themeFill="accent5" w:themeFillTint="33"/>
            <w:vAlign w:val="center"/>
          </w:tcPr>
          <w:p w14:paraId="68E495FD" w14:textId="77777777" w:rsidR="0048710B" w:rsidRPr="00776DAC" w:rsidRDefault="0048710B" w:rsidP="0048710B">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934" w:type="pct"/>
            <w:gridSpan w:val="3"/>
            <w:shd w:val="clear" w:color="auto" w:fill="auto"/>
            <w:vAlign w:val="center"/>
          </w:tcPr>
          <w:p w14:paraId="245B0831" w14:textId="673B80D1" w:rsidR="0048710B" w:rsidRPr="003B1E60" w:rsidRDefault="0048710B" w:rsidP="0048710B">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Fomenta la coevaluación entre pares.</w:t>
            </w:r>
          </w:p>
        </w:tc>
        <w:tc>
          <w:tcPr>
            <w:tcW w:w="1622" w:type="pct"/>
            <w:gridSpan w:val="3"/>
            <w:shd w:val="clear" w:color="auto" w:fill="auto"/>
            <w:vAlign w:val="center"/>
          </w:tcPr>
          <w:p w14:paraId="4F0DE801" w14:textId="77777777" w:rsidR="00185365" w:rsidRPr="00D02A7D" w:rsidRDefault="00185365" w:rsidP="00185365">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w:t>
            </w:r>
            <w:r>
              <w:rPr>
                <w:rFonts w:ascii="Commissioner" w:eastAsia="Commissioner" w:hAnsi="Commissioner" w:cs="Commissioner"/>
                <w:b/>
                <w:bCs/>
                <w:sz w:val="20"/>
                <w:szCs w:val="20"/>
                <w:lang w:val="es-ES"/>
              </w:rPr>
              <w:t>en equipo</w:t>
            </w:r>
            <w:r w:rsidRPr="00D02A7D">
              <w:rPr>
                <w:rFonts w:ascii="Commissioner" w:eastAsia="Commissioner" w:hAnsi="Commissioner" w:cs="Commissioner"/>
                <w:b/>
                <w:bCs/>
                <w:sz w:val="20"/>
                <w:szCs w:val="20"/>
                <w:lang w:val="es-ES"/>
              </w:rPr>
              <w:t xml:space="preserve">. </w:t>
            </w:r>
            <w:proofErr w:type="spellStart"/>
            <w:r>
              <w:rPr>
                <w:rFonts w:ascii="Commissioner" w:eastAsia="Commissioner" w:hAnsi="Commissioner" w:cs="Commissioner"/>
                <w:sz w:val="20"/>
                <w:szCs w:val="20"/>
                <w:lang w:val="es-ES"/>
              </w:rPr>
              <w:t>C</w:t>
            </w:r>
            <w:r w:rsidRPr="00D02A7D">
              <w:rPr>
                <w:rFonts w:ascii="Commissioner" w:eastAsia="Commissioner" w:hAnsi="Commissioner" w:cs="Commissioner"/>
                <w:sz w:val="20"/>
                <w:szCs w:val="20"/>
                <w:lang w:val="es-ES"/>
              </w:rPr>
              <w:t>oevalúa</w:t>
            </w:r>
            <w:proofErr w:type="spellEnd"/>
            <w:r w:rsidRPr="00D02A7D">
              <w:rPr>
                <w:rFonts w:ascii="Commissioner" w:eastAsia="Commissioner" w:hAnsi="Commissioner" w:cs="Commissioner"/>
                <w:sz w:val="20"/>
                <w:szCs w:val="20"/>
                <w:lang w:val="es-ES"/>
              </w:rPr>
              <w:t xml:space="preserve"> su progreso y Reflexiona sobre su propio aprendizaje y áreas de mejora.</w:t>
            </w:r>
          </w:p>
          <w:p w14:paraId="70C9BAE6" w14:textId="044D08EB" w:rsidR="0048710B" w:rsidRPr="00D02A7D" w:rsidRDefault="0048710B" w:rsidP="0048710B">
            <w:pPr>
              <w:spacing w:after="0" w:line="240" w:lineRule="auto"/>
              <w:jc w:val="both"/>
              <w:rPr>
                <w:rFonts w:ascii="Commissioner" w:hAnsi="Commissioner"/>
                <w:b/>
                <w:bCs/>
                <w:sz w:val="20"/>
                <w:szCs w:val="20"/>
              </w:rPr>
            </w:pPr>
            <w:r w:rsidRPr="00D02A7D">
              <w:rPr>
                <w:rFonts w:ascii="Commissioner" w:eastAsia="Commissioner" w:hAnsi="Commissioner" w:cs="Commissioner"/>
                <w:i/>
                <w:iCs/>
                <w:color w:val="00B050"/>
                <w:sz w:val="20"/>
                <w:szCs w:val="20"/>
                <w:lang w:val="es-ES"/>
              </w:rPr>
              <w:t xml:space="preserve">Autoevaluación y coevaluación </w:t>
            </w:r>
            <w:r w:rsidR="00185365">
              <w:rPr>
                <w:rFonts w:ascii="Commissioner" w:eastAsia="Commissioner" w:hAnsi="Commissioner" w:cs="Commissioner"/>
                <w:color w:val="00B050"/>
                <w:sz w:val="20"/>
                <w:szCs w:val="20"/>
                <w:lang w:val="es-ES"/>
              </w:rPr>
              <w:t>3</w:t>
            </w:r>
            <w:r w:rsidRPr="00AC7E88">
              <w:rPr>
                <w:rFonts w:ascii="Commissioner" w:eastAsia="Commissioner" w:hAnsi="Commissioner" w:cs="Commissioner"/>
                <w:color w:val="00B050"/>
                <w:sz w:val="20"/>
                <w:szCs w:val="20"/>
                <w:lang w:val="es-ES"/>
              </w:rPr>
              <w:t>.1</w:t>
            </w:r>
          </w:p>
          <w:p w14:paraId="0613F5C1" w14:textId="77777777" w:rsidR="0048710B" w:rsidRPr="00D02A7D" w:rsidRDefault="0048710B" w:rsidP="0048710B">
            <w:pPr>
              <w:spacing w:after="0" w:line="240" w:lineRule="auto"/>
              <w:jc w:val="both"/>
              <w:rPr>
                <w:rFonts w:ascii="Commissioner" w:hAnsi="Commissioner"/>
                <w:b/>
                <w:bCs/>
                <w:sz w:val="20"/>
                <w:szCs w:val="20"/>
              </w:rPr>
            </w:pPr>
            <w:r w:rsidRPr="00D02A7D">
              <w:rPr>
                <w:rFonts w:ascii="Commissioner" w:hAnsi="Commissioner"/>
                <w:b/>
                <w:bCs/>
                <w:sz w:val="20"/>
                <w:szCs w:val="20"/>
              </w:rPr>
              <w:t>Coevaluación para el aprendizaje</w:t>
            </w:r>
          </w:p>
          <w:p w14:paraId="53560E40" w14:textId="2D1E73CB" w:rsidR="0048710B" w:rsidRPr="004A4D9C" w:rsidRDefault="0048710B" w:rsidP="0048710B">
            <w:pPr>
              <w:spacing w:after="0"/>
              <w:jc w:val="both"/>
              <w:rPr>
                <w:rFonts w:ascii="Commissioner" w:eastAsia="Commissioner" w:hAnsi="Commissioner" w:cs="Commissioner"/>
                <w:sz w:val="20"/>
                <w:szCs w:val="20"/>
              </w:rPr>
            </w:pPr>
            <w:r w:rsidRPr="00D02A7D">
              <w:rPr>
                <w:rFonts w:ascii="Commissioner" w:hAnsi="Commissioner"/>
                <w:sz w:val="20"/>
                <w:szCs w:val="20"/>
              </w:rPr>
              <w:t xml:space="preserve">Solicita a un compañero del equipo que marque en la columna la opción que mejor describa tu desempeño durante el trabajo colectivo, concluida la progresión de aprendizaje </w:t>
            </w:r>
            <w:r w:rsidR="00185365">
              <w:rPr>
                <w:rFonts w:ascii="Commissioner" w:hAnsi="Commissioner"/>
                <w:sz w:val="20"/>
                <w:szCs w:val="20"/>
              </w:rPr>
              <w:t>3</w:t>
            </w:r>
            <w:r w:rsidRPr="00D02A7D">
              <w:rPr>
                <w:rFonts w:ascii="Commissioner" w:hAnsi="Commissioner"/>
                <w:sz w:val="20"/>
                <w:szCs w:val="20"/>
              </w:rPr>
              <w:t>, y que r</w:t>
            </w:r>
            <w:r w:rsidRPr="00D02A7D">
              <w:rPr>
                <w:rFonts w:ascii="Commissioner" w:hAnsi="Commissioner" w:cs="Arial"/>
                <w:sz w:val="20"/>
                <w:szCs w:val="20"/>
              </w:rPr>
              <w:t>esponda con honestidad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sz w:val="20"/>
                <w:szCs w:val="20"/>
              </w:rPr>
              <w:t>.</w:t>
            </w:r>
          </w:p>
        </w:tc>
        <w:tc>
          <w:tcPr>
            <w:tcW w:w="664" w:type="pct"/>
            <w:gridSpan w:val="2"/>
            <w:vMerge/>
            <w:vAlign w:val="center"/>
          </w:tcPr>
          <w:p w14:paraId="276D8DE9" w14:textId="77777777" w:rsidR="0048710B" w:rsidRPr="00776DAC" w:rsidRDefault="0048710B" w:rsidP="0048710B">
            <w:pPr>
              <w:spacing w:after="0" w:line="240" w:lineRule="auto"/>
              <w:jc w:val="center"/>
              <w:rPr>
                <w:rFonts w:ascii="Commissioner" w:eastAsia="Commissioner" w:hAnsi="Commissioner" w:cs="Commissioner"/>
                <w:sz w:val="16"/>
                <w:szCs w:val="16"/>
              </w:rPr>
            </w:pPr>
          </w:p>
        </w:tc>
        <w:tc>
          <w:tcPr>
            <w:tcW w:w="543" w:type="pct"/>
            <w:gridSpan w:val="6"/>
            <w:vMerge/>
            <w:vAlign w:val="center"/>
          </w:tcPr>
          <w:p w14:paraId="30E9E343" w14:textId="77777777" w:rsidR="0048710B" w:rsidRPr="00776DAC" w:rsidRDefault="0048710B" w:rsidP="0048710B">
            <w:pPr>
              <w:spacing w:after="0"/>
              <w:jc w:val="center"/>
              <w:rPr>
                <w:rFonts w:ascii="Commissioner" w:eastAsia="Commissioner" w:hAnsi="Commissioner" w:cs="Commissioner"/>
                <w:sz w:val="20"/>
                <w:szCs w:val="20"/>
              </w:rPr>
            </w:pPr>
          </w:p>
        </w:tc>
        <w:tc>
          <w:tcPr>
            <w:tcW w:w="503" w:type="pct"/>
            <w:gridSpan w:val="5"/>
            <w:vMerge/>
            <w:vAlign w:val="center"/>
          </w:tcPr>
          <w:p w14:paraId="17C03CFC" w14:textId="77777777" w:rsidR="0048710B" w:rsidRPr="00E0698A" w:rsidRDefault="0048710B" w:rsidP="0048710B">
            <w:pPr>
              <w:spacing w:after="0"/>
              <w:jc w:val="center"/>
              <w:rPr>
                <w:rFonts w:ascii="Commissioner" w:eastAsia="Commissioner" w:hAnsi="Commissioner" w:cs="Commissioner"/>
                <w:sz w:val="20"/>
                <w:szCs w:val="20"/>
              </w:rPr>
            </w:pPr>
          </w:p>
        </w:tc>
        <w:tc>
          <w:tcPr>
            <w:tcW w:w="477" w:type="pct"/>
            <w:gridSpan w:val="2"/>
            <w:vMerge/>
            <w:vAlign w:val="center"/>
          </w:tcPr>
          <w:p w14:paraId="44F05980" w14:textId="77777777" w:rsidR="0048710B" w:rsidRPr="00CA14B5" w:rsidRDefault="0048710B" w:rsidP="0048710B">
            <w:pPr>
              <w:spacing w:after="0"/>
              <w:jc w:val="center"/>
              <w:rPr>
                <w:rFonts w:ascii="Commissioner" w:eastAsia="Commissioner" w:hAnsi="Commissioner" w:cs="Commissioner"/>
                <w:b/>
                <w:bCs/>
                <w:sz w:val="20"/>
                <w:szCs w:val="20"/>
              </w:rPr>
            </w:pPr>
          </w:p>
        </w:tc>
      </w:tr>
      <w:tr w:rsidR="00C50CC2" w:rsidRPr="00776DAC" w14:paraId="786890EE" w14:textId="77777777" w:rsidTr="00D06A4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57" w:type="pct"/>
            <w:vMerge/>
            <w:shd w:val="clear" w:color="auto" w:fill="DEEAF6" w:themeFill="accent5" w:themeFillTint="33"/>
            <w:vAlign w:val="center"/>
          </w:tcPr>
          <w:p w14:paraId="6A563878" w14:textId="77777777" w:rsidR="00C50CC2" w:rsidRPr="00776DAC" w:rsidRDefault="00C50CC2" w:rsidP="00C02669">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43" w:type="pct"/>
            <w:gridSpan w:val="21"/>
            <w:shd w:val="clear" w:color="auto" w:fill="FFF2CC" w:themeFill="accent4" w:themeFillTint="33"/>
            <w:vAlign w:val="center"/>
          </w:tcPr>
          <w:p w14:paraId="08C13DB2" w14:textId="77777777" w:rsidR="00C50CC2" w:rsidRPr="00776DAC" w:rsidRDefault="00C50CC2" w:rsidP="00C02669">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7F0A75" w:rsidRPr="00776DAC" w14:paraId="395A6B06" w14:textId="77777777" w:rsidTr="007F0A7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57"/>
        </w:trPr>
        <w:tc>
          <w:tcPr>
            <w:tcW w:w="257" w:type="pct"/>
            <w:vMerge/>
            <w:shd w:val="clear" w:color="auto" w:fill="DEEAF6" w:themeFill="accent5" w:themeFillTint="33"/>
            <w:vAlign w:val="center"/>
          </w:tcPr>
          <w:p w14:paraId="5E8CEE4C" w14:textId="77777777" w:rsidR="007F0A75" w:rsidRPr="00776DAC" w:rsidRDefault="007F0A75" w:rsidP="007F0A75">
            <w:pPr>
              <w:widowControl w:val="0"/>
              <w:pBdr>
                <w:top w:val="nil"/>
                <w:left w:val="nil"/>
                <w:bottom w:val="nil"/>
                <w:right w:val="nil"/>
                <w:between w:val="nil"/>
              </w:pBdr>
              <w:spacing w:line="276" w:lineRule="auto"/>
              <w:rPr>
                <w:rFonts w:ascii="Commissioner" w:eastAsia="Commissioner" w:hAnsi="Commissioner" w:cs="Commissioner"/>
                <w:i/>
                <w:sz w:val="20"/>
                <w:szCs w:val="20"/>
                <w:shd w:val="clear" w:color="auto" w:fill="D9D9D9"/>
              </w:rPr>
            </w:pPr>
          </w:p>
        </w:tc>
        <w:tc>
          <w:tcPr>
            <w:tcW w:w="934" w:type="pct"/>
            <w:gridSpan w:val="3"/>
            <w:shd w:val="clear" w:color="auto" w:fill="auto"/>
            <w:vAlign w:val="center"/>
          </w:tcPr>
          <w:p w14:paraId="6B0E5E21" w14:textId="401AC132" w:rsidR="007F0A75" w:rsidRPr="00BE2288" w:rsidRDefault="007F0A75" w:rsidP="007F0A75">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concluir la </w:t>
            </w:r>
            <w:r w:rsidRPr="003A38EB">
              <w:rPr>
                <w:rFonts w:ascii="Commissioner" w:eastAsia="Commissioner" w:hAnsi="Commissioner" w:cs="Commissioner"/>
                <w:i/>
                <w:iCs/>
                <w:color w:val="00B050"/>
                <w:sz w:val="20"/>
                <w:szCs w:val="20"/>
              </w:rPr>
              <w:t xml:space="preserve">evaluación formativa </w:t>
            </w:r>
            <w:r w:rsidRPr="00AC7E88">
              <w:rPr>
                <w:rFonts w:ascii="Commissioner" w:eastAsia="Commissioner" w:hAnsi="Commissioner" w:cs="Commissioner"/>
                <w:color w:val="00B050"/>
                <w:sz w:val="20"/>
                <w:szCs w:val="20"/>
              </w:rPr>
              <w:t>1.1</w:t>
            </w:r>
            <w:r w:rsidRPr="003A38EB">
              <w:rPr>
                <w:rFonts w:ascii="Commissioner" w:eastAsia="Commissioner" w:hAnsi="Commissioner" w:cs="Commissioner"/>
                <w:color w:val="00B050"/>
                <w:sz w:val="20"/>
                <w:szCs w:val="20"/>
              </w:rPr>
              <w:t xml:space="preserve">  </w:t>
            </w:r>
          </w:p>
        </w:tc>
        <w:tc>
          <w:tcPr>
            <w:tcW w:w="1622" w:type="pct"/>
            <w:gridSpan w:val="3"/>
            <w:shd w:val="clear" w:color="auto" w:fill="auto"/>
            <w:vAlign w:val="center"/>
          </w:tcPr>
          <w:p w14:paraId="44368F8D" w14:textId="5D726AD0" w:rsidR="007F0A75" w:rsidRPr="006E5ABF" w:rsidRDefault="007F0A75" w:rsidP="007F0A75">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Finalizan la </w:t>
            </w:r>
            <w:r w:rsidRPr="003A38EB">
              <w:rPr>
                <w:rFonts w:ascii="Commissioner" w:eastAsia="Commissioner" w:hAnsi="Commissioner" w:cs="Commissioner"/>
                <w:i/>
                <w:iCs/>
                <w:color w:val="00B050"/>
                <w:sz w:val="20"/>
                <w:szCs w:val="20"/>
              </w:rPr>
              <w:t xml:space="preserve">evaluación formativa </w:t>
            </w:r>
            <w:r w:rsidRPr="00AC7E88">
              <w:rPr>
                <w:rFonts w:ascii="Commissioner" w:eastAsia="Commissioner" w:hAnsi="Commissioner" w:cs="Commissioner"/>
                <w:color w:val="00B050"/>
                <w:sz w:val="20"/>
                <w:szCs w:val="20"/>
              </w:rPr>
              <w:t>1.1</w:t>
            </w:r>
            <w:r w:rsidRPr="003A38EB">
              <w:rPr>
                <w:rFonts w:ascii="Commissioner" w:eastAsia="Commissioner" w:hAnsi="Commissioner" w:cs="Commissioner"/>
                <w:color w:val="00B050"/>
                <w:sz w:val="20"/>
                <w:szCs w:val="20"/>
              </w:rPr>
              <w:t xml:space="preserve">  </w:t>
            </w:r>
          </w:p>
        </w:tc>
        <w:tc>
          <w:tcPr>
            <w:tcW w:w="664" w:type="pct"/>
            <w:gridSpan w:val="2"/>
          </w:tcPr>
          <w:p w14:paraId="7C2DEDE9" w14:textId="77777777" w:rsidR="007F0A75" w:rsidRPr="00776DAC" w:rsidRDefault="007F0A75" w:rsidP="007F0A75">
            <w:pPr>
              <w:spacing w:after="0" w:line="240" w:lineRule="auto"/>
              <w:rPr>
                <w:rFonts w:ascii="Commissioner" w:eastAsia="Commissioner" w:hAnsi="Commissioner" w:cs="Commissioner"/>
                <w:sz w:val="16"/>
                <w:szCs w:val="16"/>
              </w:rPr>
            </w:pPr>
          </w:p>
        </w:tc>
        <w:tc>
          <w:tcPr>
            <w:tcW w:w="543" w:type="pct"/>
            <w:gridSpan w:val="6"/>
            <w:vAlign w:val="center"/>
          </w:tcPr>
          <w:p w14:paraId="090CEDBF" w14:textId="77777777" w:rsidR="007F0A75" w:rsidRPr="00776DAC" w:rsidRDefault="007F0A75" w:rsidP="007F0A75">
            <w:pPr>
              <w:spacing w:after="0"/>
              <w:rPr>
                <w:rFonts w:ascii="Commissioner" w:eastAsia="Commissioner" w:hAnsi="Commissioner" w:cs="Commissioner"/>
                <w:sz w:val="20"/>
                <w:szCs w:val="20"/>
              </w:rPr>
            </w:pPr>
          </w:p>
        </w:tc>
        <w:tc>
          <w:tcPr>
            <w:tcW w:w="503" w:type="pct"/>
            <w:gridSpan w:val="5"/>
            <w:vAlign w:val="center"/>
          </w:tcPr>
          <w:p w14:paraId="500973A8" w14:textId="63C64B9D" w:rsidR="007F0A75" w:rsidRPr="00776DAC" w:rsidRDefault="007F0A75" w:rsidP="007F0A75">
            <w:pPr>
              <w:jc w:val="center"/>
              <w:rPr>
                <w:rFonts w:ascii="Commissioner" w:eastAsia="Commissioner" w:hAnsi="Commissioner" w:cs="Commissioner"/>
                <w:sz w:val="20"/>
                <w:szCs w:val="20"/>
              </w:rPr>
            </w:pPr>
          </w:p>
        </w:tc>
        <w:tc>
          <w:tcPr>
            <w:tcW w:w="477" w:type="pct"/>
            <w:gridSpan w:val="2"/>
            <w:vAlign w:val="center"/>
          </w:tcPr>
          <w:p w14:paraId="15A6C183" w14:textId="09788AA1" w:rsidR="007F0A75" w:rsidRPr="00E034E8" w:rsidRDefault="007F0A75" w:rsidP="007F0A75">
            <w:pPr>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bl>
    <w:p w14:paraId="50440429" w14:textId="2B06D155" w:rsidR="007F0A75" w:rsidRDefault="007F0A75"/>
    <w:p w14:paraId="3F9977A8" w14:textId="77777777" w:rsidR="007F0A75" w:rsidRDefault="007F0A75">
      <w:r>
        <w:br w:type="page"/>
      </w:r>
    </w:p>
    <w:p w14:paraId="23898B2F" w14:textId="77777777" w:rsidR="00444A18" w:rsidRDefault="00444A18" w:rsidP="000D0794">
      <w:pPr>
        <w:spacing w:after="0" w:line="240" w:lineRule="auto"/>
      </w:pPr>
    </w:p>
    <w:p w14:paraId="67C00F63" w14:textId="14830BC5" w:rsidR="008A72DA" w:rsidRPr="008A72DA" w:rsidRDefault="008A72DA" w:rsidP="008A72DA">
      <w:pPr>
        <w:pStyle w:val="Ttulo1"/>
        <w:shd w:val="clear" w:color="auto" w:fill="BDD6EE" w:themeFill="accent5" w:themeFillTint="66"/>
      </w:pPr>
      <w:bookmarkStart w:id="12" w:name="_Toc170895185"/>
      <w:r w:rsidRPr="008A72DA">
        <w:t xml:space="preserve">Progresión de </w:t>
      </w:r>
      <w:r>
        <w:t>a</w:t>
      </w:r>
      <w:r w:rsidRPr="008A72DA">
        <w:t xml:space="preserve">prendizaje 4. </w:t>
      </w:r>
      <w:r w:rsidR="00D627BF" w:rsidRPr="00D627BF">
        <w:t>Relaciones entre números enteros</w:t>
      </w:r>
      <w:bookmarkEnd w:id="12"/>
    </w:p>
    <w:tbl>
      <w:tblPr>
        <w:tblW w:w="5000" w:type="pct"/>
        <w:tblBorders>
          <w:insideH w:val="single" w:sz="4" w:space="0" w:color="BFBFBF"/>
        </w:tblBorders>
        <w:tblLayout w:type="fixed"/>
        <w:tblLook w:val="0400" w:firstRow="0" w:lastRow="0" w:firstColumn="0" w:lastColumn="0" w:noHBand="0" w:noVBand="1"/>
      </w:tblPr>
      <w:tblGrid>
        <w:gridCol w:w="757"/>
        <w:gridCol w:w="65"/>
        <w:gridCol w:w="373"/>
        <w:gridCol w:w="232"/>
        <w:gridCol w:w="2537"/>
        <w:gridCol w:w="426"/>
        <w:gridCol w:w="4246"/>
        <w:gridCol w:w="1323"/>
        <w:gridCol w:w="494"/>
        <w:gridCol w:w="26"/>
        <w:gridCol w:w="467"/>
        <w:gridCol w:w="700"/>
        <w:gridCol w:w="121"/>
        <w:gridCol w:w="144"/>
        <w:gridCol w:w="44"/>
        <w:gridCol w:w="529"/>
        <w:gridCol w:w="517"/>
        <w:gridCol w:w="88"/>
        <w:gridCol w:w="97"/>
        <w:gridCol w:w="53"/>
        <w:gridCol w:w="309"/>
        <w:gridCol w:w="1153"/>
      </w:tblGrid>
      <w:tr w:rsidR="0005684C" w:rsidRPr="00776DAC" w14:paraId="6555055C" w14:textId="77777777" w:rsidTr="00183130">
        <w:trPr>
          <w:trHeight w:val="283"/>
        </w:trPr>
        <w:tc>
          <w:tcPr>
            <w:tcW w:w="406" w:type="pct"/>
            <w:gridSpan w:val="3"/>
            <w:vMerge w:val="restart"/>
            <w:tcBorders>
              <w:top w:val="single" w:sz="4" w:space="0" w:color="BFBFBF" w:themeColor="background1" w:themeShade="BF"/>
              <w:left w:val="single" w:sz="4" w:space="0" w:color="FFFFFF"/>
              <w:right w:val="single" w:sz="4" w:space="0" w:color="FFFFFF"/>
            </w:tcBorders>
            <w:shd w:val="clear" w:color="auto" w:fill="F2F2F2"/>
            <w:vAlign w:val="center"/>
          </w:tcPr>
          <w:p w14:paraId="0F2ED75C" w14:textId="77777777" w:rsidR="00CD6739" w:rsidRPr="00776DAC" w:rsidRDefault="00CD6739" w:rsidP="004E3E95">
            <w:pPr>
              <w:spacing w:after="0" w:line="240" w:lineRule="auto"/>
              <w:jc w:val="center"/>
              <w:rPr>
                <w:rFonts w:ascii="Commissioner" w:eastAsia="Commissioner" w:hAnsi="Commissioner" w:cs="Commissioner"/>
                <w:b/>
                <w:bCs/>
                <w:sz w:val="20"/>
                <w:szCs w:val="20"/>
              </w:rPr>
            </w:pPr>
            <w:r w:rsidRPr="00776DAC">
              <w:rPr>
                <w:rFonts w:ascii="Arial" w:eastAsia="Arial" w:hAnsi="Arial" w:cs="Arial"/>
                <w:b/>
                <w:bCs/>
                <w:color w:val="000000"/>
                <w:sz w:val="22"/>
                <w:szCs w:val="22"/>
              </w:rPr>
              <w:br w:type="page"/>
            </w:r>
            <w:r>
              <w:rPr>
                <w:rFonts w:ascii="Arial" w:eastAsia="Arial" w:hAnsi="Arial" w:cs="Arial"/>
                <w:b/>
                <w:bCs/>
                <w:color w:val="000000"/>
                <w:sz w:val="22"/>
                <w:szCs w:val="22"/>
              </w:rPr>
              <w:t>UAC</w:t>
            </w:r>
          </w:p>
        </w:tc>
        <w:tc>
          <w:tcPr>
            <w:tcW w:w="3317" w:type="pct"/>
            <w:gridSpan w:val="8"/>
            <w:tcBorders>
              <w:top w:val="single" w:sz="4" w:space="0" w:color="BFBFBF" w:themeColor="background1" w:themeShade="BF"/>
              <w:left w:val="single" w:sz="4" w:space="0" w:color="FFFFFF"/>
              <w:bottom w:val="single" w:sz="4" w:space="0" w:color="BFBFBF" w:themeColor="background1" w:themeShade="BF"/>
            </w:tcBorders>
            <w:vAlign w:val="center"/>
          </w:tcPr>
          <w:p w14:paraId="1308A05E" w14:textId="02674948" w:rsidR="00CD6739" w:rsidRPr="005E5780" w:rsidRDefault="00CD6739" w:rsidP="004E3E95">
            <w:pPr>
              <w:spacing w:after="0" w:line="240" w:lineRule="auto"/>
              <w:rPr>
                <w:rFonts w:ascii="Commissioner" w:eastAsia="Commissioner" w:hAnsi="Commissioner" w:cs="Commissioner"/>
                <w:sz w:val="20"/>
                <w:szCs w:val="20"/>
              </w:rPr>
            </w:pPr>
            <w:r w:rsidRPr="00776DAC">
              <w:rPr>
                <w:rFonts w:ascii="Commissioner" w:eastAsia="Commissioner" w:hAnsi="Commissioner" w:cs="Commissioner"/>
                <w:sz w:val="20"/>
                <w:szCs w:val="20"/>
              </w:rPr>
              <w:t>Pensamiento matemático I</w:t>
            </w:r>
            <w:r>
              <w:rPr>
                <w:rFonts w:ascii="Commissioner" w:eastAsia="Commissioner" w:hAnsi="Commissioner" w:cs="Commissioner"/>
                <w:sz w:val="20"/>
                <w:szCs w:val="20"/>
              </w:rPr>
              <w:t>I</w:t>
            </w:r>
          </w:p>
        </w:tc>
        <w:tc>
          <w:tcPr>
            <w:tcW w:w="238" w:type="pct"/>
            <w:vMerge w:val="restart"/>
            <w:tcBorders>
              <w:top w:val="single" w:sz="4" w:space="0" w:color="BFBFBF" w:themeColor="background1" w:themeShade="BF"/>
            </w:tcBorders>
            <w:shd w:val="clear" w:color="auto" w:fill="F2F2F2" w:themeFill="background1" w:themeFillShade="F2"/>
            <w:vAlign w:val="center"/>
          </w:tcPr>
          <w:p w14:paraId="4CFCF59D" w14:textId="77777777" w:rsidR="00CD6739" w:rsidRPr="00776DAC" w:rsidRDefault="00CD6739" w:rsidP="004E3E95">
            <w:pPr>
              <w:pBdr>
                <w:top w:val="nil"/>
                <w:left w:val="nil"/>
                <w:bottom w:val="nil"/>
                <w:right w:val="nil"/>
                <w:between w:val="nil"/>
              </w:pBdr>
              <w:spacing w:after="0" w:line="240" w:lineRule="auto"/>
              <w:rPr>
                <w:rFonts w:ascii="Commissioner" w:eastAsia="Commissioner" w:hAnsi="Commissioner" w:cs="Commissioner"/>
                <w:b/>
                <w:bCs/>
                <w:color w:val="000000" w:themeColor="text1"/>
                <w:sz w:val="20"/>
                <w:szCs w:val="20"/>
              </w:rPr>
            </w:pPr>
            <w:r w:rsidRPr="00776DAC">
              <w:rPr>
                <w:rFonts w:ascii="Commissioner" w:eastAsia="Commissioner" w:hAnsi="Commissioner" w:cs="Commissioner"/>
                <w:b/>
                <w:bCs/>
                <w:sz w:val="20"/>
                <w:szCs w:val="20"/>
              </w:rPr>
              <w:t>Fecha</w:t>
            </w:r>
          </w:p>
        </w:tc>
        <w:tc>
          <w:tcPr>
            <w:tcW w:w="461" w:type="pct"/>
            <w:gridSpan w:val="5"/>
            <w:tcBorders>
              <w:top w:val="single" w:sz="4" w:space="0" w:color="BFBFBF" w:themeColor="background1" w:themeShade="BF"/>
              <w:bottom w:val="single" w:sz="4" w:space="0" w:color="BFBFBF" w:themeColor="background1" w:themeShade="BF"/>
            </w:tcBorders>
            <w:vAlign w:val="center"/>
          </w:tcPr>
          <w:p w14:paraId="5B454A01" w14:textId="77777777" w:rsidR="00CD6739" w:rsidRPr="00776DAC" w:rsidRDefault="00CD6739" w:rsidP="00CD6739">
            <w:pPr>
              <w:pBdr>
                <w:top w:val="nil"/>
                <w:left w:val="nil"/>
                <w:bottom w:val="nil"/>
                <w:right w:val="nil"/>
                <w:between w:val="nil"/>
              </w:pBdr>
              <w:shd w:val="clear" w:color="auto" w:fill="F2F2F2" w:themeFill="background1" w:themeFillShade="F2"/>
              <w:spacing w:after="0" w:line="240" w:lineRule="auto"/>
              <w:jc w:val="center"/>
              <w:rPr>
                <w:rFonts w:ascii="Commissioner" w:eastAsia="Commissioner" w:hAnsi="Commissioner" w:cs="Commissioner"/>
                <w:b/>
                <w:bCs/>
                <w:color w:val="000000"/>
                <w:sz w:val="20"/>
                <w:szCs w:val="20"/>
              </w:rPr>
            </w:pPr>
            <w:r w:rsidRPr="00776DAC">
              <w:rPr>
                <w:rFonts w:ascii="Commissioner" w:eastAsia="Commissioner" w:hAnsi="Commissioner" w:cs="Commissioner"/>
                <w:b/>
                <w:bCs/>
                <w:sz w:val="20"/>
                <w:szCs w:val="20"/>
              </w:rPr>
              <w:t>Núm. de sesiones</w:t>
            </w:r>
          </w:p>
        </w:tc>
        <w:tc>
          <w:tcPr>
            <w:tcW w:w="578" w:type="pct"/>
            <w:gridSpan w:val="5"/>
            <w:tcBorders>
              <w:top w:val="single" w:sz="4" w:space="0" w:color="BFBFBF" w:themeColor="background1" w:themeShade="BF"/>
              <w:bottom w:val="single" w:sz="4" w:space="0" w:color="BFBFBF" w:themeColor="background1" w:themeShade="BF"/>
            </w:tcBorders>
            <w:vAlign w:val="center"/>
          </w:tcPr>
          <w:p w14:paraId="0C34EC2C" w14:textId="77777777" w:rsidR="00CD6739" w:rsidRPr="00776DAC" w:rsidRDefault="00CD6739" w:rsidP="00CD6739">
            <w:pPr>
              <w:pBdr>
                <w:top w:val="nil"/>
                <w:left w:val="nil"/>
                <w:bottom w:val="nil"/>
                <w:right w:val="nil"/>
                <w:between w:val="nil"/>
              </w:pBdr>
              <w:spacing w:after="0" w:line="240" w:lineRule="auto"/>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4</w:t>
            </w:r>
          </w:p>
        </w:tc>
      </w:tr>
      <w:tr w:rsidR="0005684C" w:rsidRPr="00776DAC" w14:paraId="14AB1DD3" w14:textId="77777777" w:rsidTr="00183130">
        <w:trPr>
          <w:trHeight w:val="283"/>
        </w:trPr>
        <w:tc>
          <w:tcPr>
            <w:tcW w:w="406" w:type="pct"/>
            <w:gridSpan w:val="3"/>
            <w:vMerge/>
            <w:tcBorders>
              <w:left w:val="single" w:sz="4" w:space="0" w:color="FFFFFF"/>
              <w:bottom w:val="single" w:sz="4" w:space="0" w:color="BFBFBF" w:themeColor="background1" w:themeShade="BF"/>
              <w:right w:val="single" w:sz="4" w:space="0" w:color="FFFFFF"/>
            </w:tcBorders>
            <w:shd w:val="clear" w:color="auto" w:fill="F2F2F2"/>
            <w:vAlign w:val="center"/>
          </w:tcPr>
          <w:p w14:paraId="697E223F" w14:textId="77777777" w:rsidR="00CD6739" w:rsidRPr="00776DAC" w:rsidRDefault="00CD6739" w:rsidP="00CD6739">
            <w:pPr>
              <w:spacing w:after="0" w:line="240" w:lineRule="auto"/>
              <w:jc w:val="center"/>
              <w:rPr>
                <w:rFonts w:ascii="Arial" w:eastAsia="Arial" w:hAnsi="Arial" w:cs="Arial"/>
                <w:b/>
                <w:bCs/>
                <w:color w:val="000000"/>
                <w:sz w:val="22"/>
                <w:szCs w:val="22"/>
              </w:rPr>
            </w:pPr>
          </w:p>
        </w:tc>
        <w:tc>
          <w:tcPr>
            <w:tcW w:w="3317" w:type="pct"/>
            <w:gridSpan w:val="8"/>
            <w:tcBorders>
              <w:top w:val="single" w:sz="4" w:space="0" w:color="BFBFBF" w:themeColor="background1" w:themeShade="BF"/>
              <w:left w:val="single" w:sz="4" w:space="0" w:color="FFFFFF"/>
              <w:bottom w:val="single" w:sz="4" w:space="0" w:color="BFBFBF" w:themeColor="background1" w:themeShade="BF"/>
            </w:tcBorders>
            <w:vAlign w:val="center"/>
          </w:tcPr>
          <w:p w14:paraId="26F4BC41" w14:textId="77777777" w:rsidR="00CD6739" w:rsidRPr="00776DAC" w:rsidRDefault="00CD6739" w:rsidP="00CD6739">
            <w:pPr>
              <w:spacing w:after="0" w:line="240" w:lineRule="auto"/>
              <w:rPr>
                <w:rFonts w:ascii="Commissioner" w:eastAsia="Commissioner" w:hAnsi="Commissioner" w:cs="Commissioner"/>
                <w:sz w:val="20"/>
                <w:szCs w:val="20"/>
              </w:rPr>
            </w:pPr>
          </w:p>
        </w:tc>
        <w:tc>
          <w:tcPr>
            <w:tcW w:w="238" w:type="pct"/>
            <w:vMerge/>
            <w:tcBorders>
              <w:bottom w:val="single" w:sz="4" w:space="0" w:color="BFBFBF" w:themeColor="background1" w:themeShade="BF"/>
            </w:tcBorders>
            <w:shd w:val="clear" w:color="auto" w:fill="F2F2F2" w:themeFill="background1" w:themeFillShade="F2"/>
            <w:vAlign w:val="center"/>
          </w:tcPr>
          <w:p w14:paraId="15E6DCA3" w14:textId="77777777" w:rsidR="00CD6739" w:rsidRPr="00776DAC" w:rsidRDefault="00CD6739" w:rsidP="00CD6739">
            <w:pPr>
              <w:pBdr>
                <w:top w:val="nil"/>
                <w:left w:val="nil"/>
                <w:bottom w:val="nil"/>
                <w:right w:val="nil"/>
                <w:between w:val="nil"/>
              </w:pBdr>
              <w:spacing w:after="0" w:line="240" w:lineRule="auto"/>
              <w:rPr>
                <w:rFonts w:ascii="Commissioner" w:eastAsia="Commissioner" w:hAnsi="Commissioner" w:cs="Commissioner"/>
                <w:b/>
                <w:bCs/>
                <w:sz w:val="20"/>
                <w:szCs w:val="20"/>
              </w:rPr>
            </w:pPr>
          </w:p>
        </w:tc>
        <w:tc>
          <w:tcPr>
            <w:tcW w:w="285" w:type="pct"/>
            <w:gridSpan w:val="4"/>
            <w:tcBorders>
              <w:top w:val="single" w:sz="4" w:space="0" w:color="BFBFBF" w:themeColor="background1" w:themeShade="BF"/>
              <w:bottom w:val="single" w:sz="4" w:space="0" w:color="BFBFBF" w:themeColor="background1" w:themeShade="BF"/>
            </w:tcBorders>
            <w:vAlign w:val="center"/>
          </w:tcPr>
          <w:p w14:paraId="54AB1695" w14:textId="2C21DC3C" w:rsidR="00CD6739" w:rsidRPr="00776DAC" w:rsidRDefault="00CD6739" w:rsidP="00CD6739">
            <w:pPr>
              <w:pBdr>
                <w:top w:val="nil"/>
                <w:left w:val="nil"/>
                <w:bottom w:val="nil"/>
                <w:right w:val="nil"/>
                <w:between w:val="nil"/>
              </w:pBdr>
              <w:spacing w:after="0" w:line="240" w:lineRule="auto"/>
              <w:jc w:val="center"/>
              <w:rPr>
                <w:rFonts w:ascii="Commissioner" w:eastAsia="Commissioner" w:hAnsi="Commissioner" w:cs="Commissioner"/>
                <w:color w:val="000000"/>
                <w:sz w:val="20"/>
                <w:szCs w:val="20"/>
              </w:rPr>
            </w:pPr>
            <w:r w:rsidRPr="00A53B89">
              <w:rPr>
                <w:rFonts w:ascii="Commissioner" w:hAnsi="Commissioner" w:cs="Arial"/>
                <w:b/>
                <w:bCs/>
                <w:sz w:val="20"/>
                <w:szCs w:val="20"/>
              </w:rPr>
              <w:t xml:space="preserve">APG: </w:t>
            </w:r>
            <w:r w:rsidRPr="00A53B89">
              <w:rPr>
                <w:rFonts w:ascii="Commissioner" w:hAnsi="Commissioner" w:cs="Arial"/>
                <w:sz w:val="20"/>
                <w:szCs w:val="20"/>
              </w:rPr>
              <w:t>1</w:t>
            </w:r>
          </w:p>
        </w:tc>
        <w:tc>
          <w:tcPr>
            <w:tcW w:w="362" w:type="pct"/>
            <w:gridSpan w:val="5"/>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28E22E7" w14:textId="2A0AB148" w:rsidR="00CD6739" w:rsidRPr="00776DAC" w:rsidRDefault="00CD6739" w:rsidP="00CD6739">
            <w:pPr>
              <w:pBdr>
                <w:top w:val="nil"/>
                <w:left w:val="nil"/>
                <w:bottom w:val="nil"/>
                <w:right w:val="nil"/>
                <w:between w:val="nil"/>
              </w:pBdr>
              <w:shd w:val="clear" w:color="auto" w:fill="F2F2F2" w:themeFill="background1" w:themeFillShade="F2"/>
              <w:spacing w:after="0" w:line="240" w:lineRule="auto"/>
              <w:jc w:val="center"/>
              <w:rPr>
                <w:rFonts w:ascii="Commissioner" w:eastAsia="Commissioner" w:hAnsi="Commissioner" w:cs="Commissioner"/>
                <w:b/>
                <w:bCs/>
                <w:sz w:val="20"/>
                <w:szCs w:val="20"/>
              </w:rPr>
            </w:pPr>
            <w:r w:rsidRPr="00A53B89">
              <w:rPr>
                <w:rFonts w:ascii="Commissioner" w:hAnsi="Commissioner" w:cs="Arial"/>
                <w:b/>
                <w:bCs/>
                <w:sz w:val="20"/>
                <w:szCs w:val="20"/>
              </w:rPr>
              <w:t xml:space="preserve">AUTE: </w:t>
            </w:r>
            <w:r w:rsidRPr="00A53B89">
              <w:rPr>
                <w:rFonts w:ascii="Commissioner" w:hAnsi="Commissioner" w:cs="Arial"/>
                <w:sz w:val="20"/>
                <w:szCs w:val="20"/>
              </w:rPr>
              <w:t>2</w:t>
            </w:r>
          </w:p>
        </w:tc>
        <w:tc>
          <w:tcPr>
            <w:tcW w:w="392" w:type="pct"/>
            <w:tcBorders>
              <w:top w:val="single" w:sz="4" w:space="0" w:color="BFBFBF" w:themeColor="background1" w:themeShade="BF"/>
              <w:bottom w:val="single" w:sz="4" w:space="0" w:color="BFBFBF" w:themeColor="background1" w:themeShade="BF"/>
            </w:tcBorders>
            <w:vAlign w:val="center"/>
          </w:tcPr>
          <w:p w14:paraId="61DDCA6A" w14:textId="773FD592" w:rsidR="00CD6739" w:rsidRPr="00776DAC" w:rsidRDefault="00CD6739" w:rsidP="00CD6739">
            <w:pPr>
              <w:pBdr>
                <w:top w:val="nil"/>
                <w:left w:val="nil"/>
                <w:bottom w:val="nil"/>
                <w:right w:val="nil"/>
                <w:between w:val="nil"/>
              </w:pBdr>
              <w:spacing w:after="0" w:line="240" w:lineRule="auto"/>
              <w:jc w:val="center"/>
              <w:rPr>
                <w:rFonts w:ascii="Commissioner" w:eastAsia="Commissioner" w:hAnsi="Commissioner" w:cs="Commissioner"/>
                <w:sz w:val="20"/>
                <w:szCs w:val="20"/>
              </w:rPr>
            </w:pPr>
            <w:r w:rsidRPr="00A53B89">
              <w:rPr>
                <w:rFonts w:ascii="Commissioner" w:hAnsi="Commissioner" w:cs="Arial"/>
                <w:b/>
                <w:bCs/>
                <w:sz w:val="20"/>
                <w:szCs w:val="20"/>
              </w:rPr>
              <w:t xml:space="preserve">AP: </w:t>
            </w:r>
            <w:r w:rsidRPr="00A53B89">
              <w:rPr>
                <w:rFonts w:ascii="Commissioner" w:hAnsi="Commissioner" w:cs="Arial"/>
                <w:sz w:val="20"/>
                <w:szCs w:val="20"/>
              </w:rPr>
              <w:t>1</w:t>
            </w:r>
          </w:p>
        </w:tc>
      </w:tr>
      <w:tr w:rsidR="0005684C" w:rsidRPr="00776DAC" w14:paraId="10E851B4" w14:textId="77777777" w:rsidTr="0005684C">
        <w:trPr>
          <w:trHeight w:val="438"/>
        </w:trPr>
        <w:tc>
          <w:tcPr>
            <w:tcW w:w="406" w:type="pct"/>
            <w:gridSpan w:val="3"/>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09BB8F2A" w14:textId="77777777" w:rsidR="00943C18" w:rsidRPr="00776DAC" w:rsidRDefault="00943C18" w:rsidP="004E3E95">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Progresión 4</w:t>
            </w:r>
          </w:p>
        </w:tc>
        <w:tc>
          <w:tcPr>
            <w:tcW w:w="4594" w:type="pct"/>
            <w:gridSpan w:val="19"/>
            <w:tcBorders>
              <w:top w:val="single" w:sz="4" w:space="0" w:color="BFBFBF" w:themeColor="background1" w:themeShade="BF"/>
              <w:left w:val="single" w:sz="4" w:space="0" w:color="FFFFFF"/>
              <w:bottom w:val="single" w:sz="4" w:space="0" w:color="BFBFBF" w:themeColor="background1" w:themeShade="BF"/>
            </w:tcBorders>
            <w:vAlign w:val="center"/>
          </w:tcPr>
          <w:p w14:paraId="1093CB3B" w14:textId="505ABAF7" w:rsidR="00943C18" w:rsidRPr="00776DAC" w:rsidRDefault="00D627BF" w:rsidP="004E3E95">
            <w:pPr>
              <w:spacing w:after="0" w:line="240" w:lineRule="auto"/>
              <w:jc w:val="both"/>
              <w:rPr>
                <w:rFonts w:ascii="Commissioner" w:eastAsia="Commissioner" w:hAnsi="Commissioner" w:cs="Commissioner"/>
                <w:sz w:val="20"/>
                <w:szCs w:val="20"/>
              </w:rPr>
            </w:pPr>
            <w:r w:rsidRPr="00D627BF">
              <w:rPr>
                <w:rFonts w:ascii="Commissioner" w:eastAsia="Commissioner" w:hAnsi="Commissioner" w:cs="Commissioner"/>
                <w:sz w:val="20"/>
                <w:szCs w:val="20"/>
              </w:rPr>
              <w:t>Explica algunas relaciones entre números enteros utilizando conceptos como el de divisibilidad, el de número primo o propiedades generales sobre este conjunto numérico, apoyándose del uso adecuado del lenguaje algebraico.</w:t>
            </w:r>
          </w:p>
        </w:tc>
      </w:tr>
      <w:tr w:rsidR="0005684C" w:rsidRPr="00776DAC" w14:paraId="6998ABFB" w14:textId="77777777" w:rsidTr="00423EE3">
        <w:trPr>
          <w:trHeight w:val="367"/>
        </w:trPr>
        <w:tc>
          <w:tcPr>
            <w:tcW w:w="485" w:type="pct"/>
            <w:gridSpan w:val="4"/>
            <w:tcBorders>
              <w:top w:val="single" w:sz="4" w:space="0" w:color="BFBFBF" w:themeColor="background1" w:themeShade="BF"/>
              <w:left w:val="single" w:sz="4" w:space="0" w:color="FFFFFF"/>
            </w:tcBorders>
            <w:shd w:val="clear" w:color="auto" w:fill="F2F2F2"/>
            <w:vAlign w:val="center"/>
          </w:tcPr>
          <w:p w14:paraId="3B9333DE" w14:textId="6474D3FA" w:rsidR="00943C18" w:rsidRPr="00776DAC" w:rsidRDefault="00943C18" w:rsidP="00943C1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Categorías</w:t>
            </w:r>
          </w:p>
        </w:tc>
        <w:tc>
          <w:tcPr>
            <w:tcW w:w="1008" w:type="pct"/>
            <w:gridSpan w:val="2"/>
            <w:tcBorders>
              <w:top w:val="single" w:sz="4" w:space="0" w:color="BFBFBF" w:themeColor="background1" w:themeShade="BF"/>
              <w:left w:val="single" w:sz="4" w:space="0" w:color="FFFFFF"/>
              <w:bottom w:val="single" w:sz="4" w:space="0" w:color="BFBFBF"/>
              <w:right w:val="single" w:sz="4" w:space="0" w:color="FFFFFF" w:themeColor="background1"/>
            </w:tcBorders>
            <w:shd w:val="clear" w:color="auto" w:fill="F2F2F2"/>
            <w:vAlign w:val="center"/>
          </w:tcPr>
          <w:p w14:paraId="19399E72" w14:textId="70F510FC" w:rsidR="00943C18" w:rsidRPr="00776DAC" w:rsidRDefault="00943C18" w:rsidP="00943C1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Subcategorías</w:t>
            </w:r>
          </w:p>
        </w:tc>
        <w:tc>
          <w:tcPr>
            <w:tcW w:w="1894" w:type="pct"/>
            <w:gridSpan w:val="2"/>
            <w:tcBorders>
              <w:top w:val="single" w:sz="4" w:space="0" w:color="BFBFBF" w:themeColor="background1" w:themeShade="BF"/>
              <w:left w:val="single" w:sz="4" w:space="0" w:color="FFFFFF" w:themeColor="background1"/>
              <w:bottom w:val="single" w:sz="4" w:space="0" w:color="BFBFBF"/>
              <w:right w:val="single" w:sz="4" w:space="0" w:color="FFFFFF" w:themeColor="background1"/>
            </w:tcBorders>
            <w:shd w:val="clear" w:color="auto" w:fill="F2F2F2"/>
            <w:vAlign w:val="center"/>
          </w:tcPr>
          <w:p w14:paraId="52804A3D" w14:textId="52120608" w:rsidR="00943C18" w:rsidRPr="00776DAC" w:rsidRDefault="00943C18" w:rsidP="00943C1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Aprendizajes de trayectoria</w:t>
            </w:r>
          </w:p>
        </w:tc>
        <w:tc>
          <w:tcPr>
            <w:tcW w:w="1613" w:type="pct"/>
            <w:gridSpan w:val="14"/>
            <w:tcBorders>
              <w:top w:val="single" w:sz="4" w:space="0" w:color="BFBFBF" w:themeColor="background1" w:themeShade="BF"/>
              <w:left w:val="single" w:sz="4" w:space="0" w:color="FFFFFF" w:themeColor="background1"/>
              <w:bottom w:val="single" w:sz="4" w:space="0" w:color="BFBFBF"/>
            </w:tcBorders>
            <w:shd w:val="clear" w:color="auto" w:fill="F2F2F2"/>
            <w:vAlign w:val="center"/>
          </w:tcPr>
          <w:p w14:paraId="1EACE34C" w14:textId="3C30939D" w:rsidR="00943C18" w:rsidRPr="00776DAC" w:rsidRDefault="00943C18" w:rsidP="00943C1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Metas de aprendizaje</w:t>
            </w:r>
          </w:p>
        </w:tc>
      </w:tr>
      <w:tr w:rsidR="0005684C" w:rsidRPr="00776DAC" w14:paraId="1DF04606" w14:textId="77777777" w:rsidTr="00423EE3">
        <w:trPr>
          <w:trHeight w:val="1547"/>
        </w:trPr>
        <w:tc>
          <w:tcPr>
            <w:tcW w:w="485" w:type="pct"/>
            <w:gridSpan w:val="4"/>
            <w:tcBorders>
              <w:top w:val="nil"/>
              <w:left w:val="single" w:sz="4" w:space="0" w:color="FFFFFF"/>
              <w:right w:val="single" w:sz="4" w:space="0" w:color="FFFFFF"/>
            </w:tcBorders>
            <w:shd w:val="clear" w:color="auto" w:fill="auto"/>
            <w:vAlign w:val="center"/>
          </w:tcPr>
          <w:p w14:paraId="210AA011" w14:textId="4275E131" w:rsidR="00943C18" w:rsidRPr="00776DAC" w:rsidRDefault="00943C18" w:rsidP="00943C18">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C</w:t>
            </w:r>
            <w:r w:rsidR="00D627BF">
              <w:rPr>
                <w:rFonts w:ascii="Commissioner" w:eastAsia="Commissioner" w:hAnsi="Commissioner" w:cs="Commissioner"/>
                <w:b/>
                <w:bCs/>
                <w:sz w:val="20"/>
                <w:szCs w:val="20"/>
              </w:rPr>
              <w:t>2</w:t>
            </w:r>
            <w:r w:rsidRPr="00776DAC">
              <w:rPr>
                <w:rFonts w:ascii="Commissioner" w:eastAsia="Commissioner" w:hAnsi="Commissioner" w:cs="Commissioner"/>
                <w:sz w:val="20"/>
                <w:szCs w:val="20"/>
              </w:rPr>
              <w:t xml:space="preserve"> </w:t>
            </w:r>
            <w:r w:rsidR="00D627BF" w:rsidRPr="00D627BF">
              <w:rPr>
                <w:rFonts w:ascii="Commissioner" w:eastAsia="Commissioner" w:hAnsi="Commissioner" w:cs="Commissioner"/>
                <w:sz w:val="20"/>
                <w:szCs w:val="20"/>
              </w:rPr>
              <w:t>Procesos de intuición y razonamiento.</w:t>
            </w:r>
          </w:p>
        </w:tc>
        <w:tc>
          <w:tcPr>
            <w:tcW w:w="1008" w:type="pct"/>
            <w:gridSpan w:val="2"/>
            <w:tcBorders>
              <w:top w:val="single" w:sz="4" w:space="0" w:color="BFBFBF"/>
              <w:left w:val="single" w:sz="4" w:space="0" w:color="FFFFFF"/>
            </w:tcBorders>
            <w:vAlign w:val="center"/>
          </w:tcPr>
          <w:p w14:paraId="3F6EFDED" w14:textId="77777777" w:rsidR="00D627BF" w:rsidRPr="00D627BF" w:rsidRDefault="00D627BF" w:rsidP="00D627BF">
            <w:pPr>
              <w:spacing w:after="0" w:line="240" w:lineRule="auto"/>
              <w:rPr>
                <w:rFonts w:ascii="Commissioner" w:eastAsia="Commissioner" w:hAnsi="Commissioner" w:cs="Commissioner"/>
                <w:b/>
                <w:bCs/>
                <w:sz w:val="20"/>
                <w:szCs w:val="20"/>
              </w:rPr>
            </w:pPr>
            <w:r w:rsidRPr="00D627BF">
              <w:rPr>
                <w:rFonts w:ascii="Commissioner" w:eastAsia="Commissioner" w:hAnsi="Commissioner" w:cs="Commissioner"/>
                <w:b/>
                <w:bCs/>
                <w:sz w:val="20"/>
                <w:szCs w:val="20"/>
              </w:rPr>
              <w:t xml:space="preserve">S1 </w:t>
            </w:r>
            <w:r w:rsidRPr="00D627BF">
              <w:rPr>
                <w:rFonts w:ascii="Commissioner" w:eastAsia="Commissioner" w:hAnsi="Commissioner" w:cs="Commissioner"/>
                <w:sz w:val="20"/>
                <w:szCs w:val="20"/>
              </w:rPr>
              <w:t>Capacidad para observar y conjeturar.</w:t>
            </w:r>
          </w:p>
          <w:p w14:paraId="201041EB" w14:textId="77777777" w:rsidR="00D627BF" w:rsidRPr="00D627BF" w:rsidRDefault="00D627BF" w:rsidP="00D627BF">
            <w:pPr>
              <w:spacing w:after="0" w:line="240" w:lineRule="auto"/>
              <w:rPr>
                <w:rFonts w:ascii="Commissioner" w:eastAsia="Commissioner" w:hAnsi="Commissioner" w:cs="Commissioner"/>
                <w:b/>
                <w:bCs/>
                <w:sz w:val="20"/>
                <w:szCs w:val="20"/>
              </w:rPr>
            </w:pPr>
            <w:r w:rsidRPr="00D627BF">
              <w:rPr>
                <w:rFonts w:ascii="Commissioner" w:eastAsia="Commissioner" w:hAnsi="Commissioner" w:cs="Commissioner"/>
                <w:b/>
                <w:bCs/>
                <w:sz w:val="20"/>
                <w:szCs w:val="20"/>
              </w:rPr>
              <w:t xml:space="preserve">S2 </w:t>
            </w:r>
            <w:r w:rsidRPr="00D627BF">
              <w:rPr>
                <w:rFonts w:ascii="Commissioner" w:eastAsia="Commissioner" w:hAnsi="Commissioner" w:cs="Commissioner"/>
                <w:sz w:val="20"/>
                <w:szCs w:val="20"/>
              </w:rPr>
              <w:t>Pensamiento intuitivo.</w:t>
            </w:r>
          </w:p>
          <w:p w14:paraId="2FAB6486" w14:textId="2ABD9F87" w:rsidR="00943C18" w:rsidRPr="00776DAC" w:rsidRDefault="00D627BF" w:rsidP="00D627BF">
            <w:pPr>
              <w:spacing w:after="0" w:line="240" w:lineRule="auto"/>
              <w:rPr>
                <w:rFonts w:ascii="Commissioner" w:eastAsia="Commissioner" w:hAnsi="Commissioner" w:cs="Commissioner"/>
                <w:sz w:val="20"/>
                <w:szCs w:val="20"/>
              </w:rPr>
            </w:pPr>
            <w:r w:rsidRPr="00D627BF">
              <w:rPr>
                <w:rFonts w:ascii="Commissioner" w:eastAsia="Commissioner" w:hAnsi="Commissioner" w:cs="Commissioner"/>
                <w:b/>
                <w:bCs/>
                <w:sz w:val="20"/>
                <w:szCs w:val="20"/>
              </w:rPr>
              <w:t xml:space="preserve">S3 </w:t>
            </w:r>
            <w:r w:rsidRPr="00D627BF">
              <w:rPr>
                <w:rFonts w:ascii="Commissioner" w:eastAsia="Commissioner" w:hAnsi="Commissioner" w:cs="Commissioner"/>
                <w:sz w:val="20"/>
                <w:szCs w:val="20"/>
              </w:rPr>
              <w:t>Pensamiento formal.</w:t>
            </w:r>
          </w:p>
        </w:tc>
        <w:tc>
          <w:tcPr>
            <w:tcW w:w="1894" w:type="pct"/>
            <w:gridSpan w:val="2"/>
            <w:tcBorders>
              <w:top w:val="single" w:sz="4" w:space="0" w:color="BFBFBF"/>
            </w:tcBorders>
            <w:shd w:val="clear" w:color="auto" w:fill="auto"/>
            <w:vAlign w:val="center"/>
          </w:tcPr>
          <w:p w14:paraId="5D3C32EF" w14:textId="3C0E5D9C" w:rsidR="00943C18" w:rsidRPr="00776DAC" w:rsidRDefault="00D627BF" w:rsidP="00943C18">
            <w:pPr>
              <w:spacing w:after="0" w:line="240" w:lineRule="auto"/>
              <w:rPr>
                <w:rFonts w:ascii="Commissioner" w:eastAsia="Commissioner" w:hAnsi="Commissioner" w:cs="Commissioner"/>
                <w:sz w:val="20"/>
                <w:szCs w:val="20"/>
              </w:rPr>
            </w:pPr>
            <w:r w:rsidRPr="00D627BF">
              <w:rPr>
                <w:rFonts w:ascii="Commissioner" w:eastAsia="Commissioner" w:hAnsi="Commissioner" w:cs="Commissioner"/>
                <w:sz w:val="20"/>
                <w:szCs w:val="20"/>
              </w:rPr>
              <w:t>Adopta procesos de razonamiento matemático tanto intuitivos como formales tales como observar, intuir, conjeturar y argumentar, para relacionar información y obtener conclusiones de problemas (matemáticos, de las ciencias naturales, experimentales y tecnología, sociales, humanidades y de la vida cotidiana).</w:t>
            </w:r>
          </w:p>
        </w:tc>
        <w:tc>
          <w:tcPr>
            <w:tcW w:w="1613" w:type="pct"/>
            <w:gridSpan w:val="14"/>
            <w:tcBorders>
              <w:top w:val="single" w:sz="4" w:space="0" w:color="BFBFBF"/>
            </w:tcBorders>
            <w:shd w:val="clear" w:color="auto" w:fill="auto"/>
            <w:vAlign w:val="center"/>
          </w:tcPr>
          <w:p w14:paraId="2845EF0B" w14:textId="6523A47A" w:rsidR="00943C18" w:rsidRPr="00776DAC" w:rsidRDefault="00943C18" w:rsidP="00943C18">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M2</w:t>
            </w:r>
            <w:r>
              <w:rPr>
                <w:rFonts w:ascii="Commissioner" w:eastAsia="Commissioner" w:hAnsi="Commissioner" w:cs="Commissioner"/>
                <w:b/>
                <w:bCs/>
                <w:sz w:val="20"/>
                <w:szCs w:val="20"/>
              </w:rPr>
              <w:t>-</w:t>
            </w:r>
            <w:r w:rsidRPr="00776DAC">
              <w:rPr>
                <w:rFonts w:ascii="Commissioner" w:eastAsia="Commissioner" w:hAnsi="Commissioner" w:cs="Commissioner"/>
                <w:b/>
                <w:bCs/>
                <w:sz w:val="20"/>
                <w:szCs w:val="20"/>
              </w:rPr>
              <w:t>C</w:t>
            </w:r>
            <w:r w:rsidR="00D627BF">
              <w:rPr>
                <w:rFonts w:ascii="Commissioner" w:eastAsia="Commissioner" w:hAnsi="Commissioner" w:cs="Commissioner"/>
                <w:b/>
                <w:bCs/>
                <w:sz w:val="20"/>
                <w:szCs w:val="20"/>
              </w:rPr>
              <w:t>2</w:t>
            </w:r>
            <w:r w:rsidRPr="00776DAC">
              <w:rPr>
                <w:rFonts w:ascii="Commissioner" w:eastAsia="Commissioner" w:hAnsi="Commissioner" w:cs="Commissioner"/>
                <w:sz w:val="20"/>
                <w:szCs w:val="20"/>
              </w:rPr>
              <w:t xml:space="preserve"> </w:t>
            </w:r>
            <w:r w:rsidR="00D627BF" w:rsidRPr="00D627BF">
              <w:rPr>
                <w:rFonts w:ascii="Commissioner" w:eastAsia="Commissioner" w:hAnsi="Commissioner" w:cs="Commissioner"/>
                <w:sz w:val="20"/>
                <w:szCs w:val="20"/>
              </w:rPr>
              <w:t>Desarrolla la percepción y la intuición para generar conjeturas ante situaciones que requieren explicación o interpretación.</w:t>
            </w:r>
          </w:p>
        </w:tc>
      </w:tr>
      <w:tr w:rsidR="0005684C" w:rsidRPr="00776DAC" w14:paraId="3C99F2A3" w14:textId="77777777" w:rsidTr="00423EE3">
        <w:trPr>
          <w:trHeight w:val="367"/>
        </w:trPr>
        <w:tc>
          <w:tcPr>
            <w:tcW w:w="485" w:type="pct"/>
            <w:gridSpan w:val="4"/>
            <w:tcBorders>
              <w:left w:val="single" w:sz="4" w:space="0" w:color="FFFFFF"/>
              <w:right w:val="single" w:sz="4" w:space="0" w:color="FFFFFF"/>
            </w:tcBorders>
            <w:shd w:val="clear" w:color="auto" w:fill="auto"/>
            <w:vAlign w:val="center"/>
          </w:tcPr>
          <w:p w14:paraId="35EAA4BC" w14:textId="123F03ED" w:rsidR="00943C18" w:rsidRPr="00776DAC" w:rsidRDefault="00943C18" w:rsidP="00943C18">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C</w:t>
            </w:r>
            <w:r w:rsidR="00D627BF">
              <w:rPr>
                <w:rFonts w:ascii="Commissioner" w:eastAsia="Commissioner" w:hAnsi="Commissioner" w:cs="Commissioner"/>
                <w:b/>
                <w:bCs/>
                <w:sz w:val="20"/>
                <w:szCs w:val="20"/>
              </w:rPr>
              <w:t>4</w:t>
            </w:r>
            <w:r w:rsidRPr="00776DAC">
              <w:rPr>
                <w:rFonts w:ascii="Commissioner" w:eastAsia="Commissioner" w:hAnsi="Commissioner" w:cs="Commissioner"/>
                <w:sz w:val="20"/>
                <w:szCs w:val="20"/>
              </w:rPr>
              <w:t xml:space="preserve"> </w:t>
            </w:r>
            <w:r w:rsidR="00D627BF" w:rsidRPr="00D627BF">
              <w:rPr>
                <w:rFonts w:ascii="Commissioner" w:eastAsia="Commissioner" w:hAnsi="Commissioner" w:cs="Commissioner"/>
                <w:sz w:val="20"/>
                <w:szCs w:val="20"/>
              </w:rPr>
              <w:t>Interacción y lenguaje matemático.</w:t>
            </w:r>
          </w:p>
        </w:tc>
        <w:tc>
          <w:tcPr>
            <w:tcW w:w="1008" w:type="pct"/>
            <w:gridSpan w:val="2"/>
            <w:tcBorders>
              <w:top w:val="single" w:sz="4" w:space="0" w:color="BFBFBF"/>
              <w:left w:val="single" w:sz="4" w:space="0" w:color="FFFFFF"/>
            </w:tcBorders>
            <w:vAlign w:val="center"/>
          </w:tcPr>
          <w:p w14:paraId="1519EC71" w14:textId="77777777" w:rsidR="00D627BF" w:rsidRPr="00D627BF" w:rsidRDefault="00D627BF" w:rsidP="00D627BF">
            <w:pPr>
              <w:spacing w:after="0" w:line="240" w:lineRule="auto"/>
              <w:rPr>
                <w:rFonts w:ascii="Commissioner" w:eastAsia="Commissioner" w:hAnsi="Commissioner" w:cs="Commissioner"/>
                <w:b/>
                <w:bCs/>
                <w:sz w:val="20"/>
                <w:szCs w:val="20"/>
              </w:rPr>
            </w:pPr>
            <w:r w:rsidRPr="00D627BF">
              <w:rPr>
                <w:rFonts w:ascii="Commissioner" w:eastAsia="Commissioner" w:hAnsi="Commissioner" w:cs="Commissioner"/>
                <w:b/>
                <w:bCs/>
                <w:sz w:val="20"/>
                <w:szCs w:val="20"/>
              </w:rPr>
              <w:t xml:space="preserve">S2 </w:t>
            </w:r>
            <w:r w:rsidRPr="00D627BF">
              <w:rPr>
                <w:rFonts w:ascii="Commissioner" w:eastAsia="Commissioner" w:hAnsi="Commissioner" w:cs="Commissioner"/>
                <w:sz w:val="20"/>
                <w:szCs w:val="20"/>
              </w:rPr>
              <w:t>Negociación de significados.</w:t>
            </w:r>
          </w:p>
          <w:p w14:paraId="05BE811D" w14:textId="1E905C35" w:rsidR="00943C18" w:rsidRPr="00776DAC" w:rsidRDefault="00D627BF" w:rsidP="00D627BF">
            <w:pPr>
              <w:spacing w:after="0" w:line="240" w:lineRule="auto"/>
              <w:rPr>
                <w:rFonts w:ascii="Commissioner" w:eastAsia="Commissioner" w:hAnsi="Commissioner" w:cs="Commissioner"/>
                <w:sz w:val="20"/>
                <w:szCs w:val="20"/>
              </w:rPr>
            </w:pPr>
            <w:r w:rsidRPr="00D627BF">
              <w:rPr>
                <w:rFonts w:ascii="Commissioner" w:eastAsia="Commissioner" w:hAnsi="Commissioner" w:cs="Commissioner"/>
                <w:b/>
                <w:bCs/>
                <w:sz w:val="20"/>
                <w:szCs w:val="20"/>
              </w:rPr>
              <w:t xml:space="preserve">S3 </w:t>
            </w:r>
            <w:r w:rsidRPr="00D627BF">
              <w:rPr>
                <w:rFonts w:ascii="Commissioner" w:eastAsia="Commissioner" w:hAnsi="Commissioner" w:cs="Commissioner"/>
                <w:sz w:val="20"/>
                <w:szCs w:val="20"/>
              </w:rPr>
              <w:t>Ambiente matemático de comunicación.</w:t>
            </w:r>
          </w:p>
        </w:tc>
        <w:tc>
          <w:tcPr>
            <w:tcW w:w="1894" w:type="pct"/>
            <w:gridSpan w:val="2"/>
            <w:shd w:val="clear" w:color="auto" w:fill="auto"/>
            <w:vAlign w:val="center"/>
          </w:tcPr>
          <w:p w14:paraId="786BED94" w14:textId="2FF0C680" w:rsidR="00943C18" w:rsidRPr="00776DAC" w:rsidRDefault="00D627BF" w:rsidP="00943C18">
            <w:pPr>
              <w:spacing w:after="0" w:line="240" w:lineRule="auto"/>
              <w:rPr>
                <w:rFonts w:ascii="Commissioner" w:eastAsia="Commissioner" w:hAnsi="Commissioner" w:cs="Commissioner"/>
                <w:sz w:val="20"/>
                <w:szCs w:val="20"/>
              </w:rPr>
            </w:pPr>
            <w:r w:rsidRPr="00D627BF">
              <w:rPr>
                <w:rFonts w:ascii="Commissioner" w:eastAsia="Commissioner" w:hAnsi="Commissioner" w:cs="Commissioner"/>
                <w:sz w:val="20"/>
                <w:szCs w:val="20"/>
              </w:rPr>
              <w:t>Explica el planteamiento de posibles soluciones a problemas y la descripción de situaciones en el contexto que les dio origen empleando lenguaje matemático y lo comunica a sus pares para analizar su pertinencia.</w:t>
            </w:r>
          </w:p>
        </w:tc>
        <w:tc>
          <w:tcPr>
            <w:tcW w:w="1613" w:type="pct"/>
            <w:gridSpan w:val="14"/>
            <w:shd w:val="clear" w:color="auto" w:fill="auto"/>
            <w:vAlign w:val="center"/>
          </w:tcPr>
          <w:p w14:paraId="5F8641DF" w14:textId="18F69F26" w:rsidR="00943C18" w:rsidRPr="00776DAC" w:rsidRDefault="00943C18" w:rsidP="00943C18">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w:t>
            </w:r>
            <w:r w:rsidR="00D627BF">
              <w:rPr>
                <w:rFonts w:ascii="Commissioner" w:eastAsia="Commissioner" w:hAnsi="Commissioner" w:cs="Commissioner"/>
                <w:b/>
                <w:bCs/>
                <w:sz w:val="20"/>
                <w:szCs w:val="20"/>
              </w:rPr>
              <w:t>2</w:t>
            </w:r>
            <w:r>
              <w:rPr>
                <w:rFonts w:ascii="Commissioner" w:eastAsia="Commissioner" w:hAnsi="Commissioner" w:cs="Commissioner"/>
                <w:b/>
                <w:bCs/>
                <w:sz w:val="20"/>
                <w:szCs w:val="20"/>
              </w:rPr>
              <w:t>-</w:t>
            </w:r>
            <w:r w:rsidRPr="00776DAC">
              <w:rPr>
                <w:rFonts w:ascii="Commissioner" w:eastAsia="Commissioner" w:hAnsi="Commissioner" w:cs="Commissioner"/>
                <w:b/>
                <w:bCs/>
                <w:sz w:val="20"/>
                <w:szCs w:val="20"/>
              </w:rPr>
              <w:t>C</w:t>
            </w:r>
            <w:r w:rsidR="00D627BF">
              <w:rPr>
                <w:rFonts w:ascii="Commissioner" w:eastAsia="Commissioner" w:hAnsi="Commissioner" w:cs="Commissioner"/>
                <w:b/>
                <w:bCs/>
                <w:sz w:val="20"/>
                <w:szCs w:val="20"/>
              </w:rPr>
              <w:t>4</w:t>
            </w:r>
            <w:r w:rsidRPr="00776DAC">
              <w:rPr>
                <w:rFonts w:ascii="Commissioner" w:eastAsia="Commissioner" w:hAnsi="Commissioner" w:cs="Commissioner"/>
                <w:b/>
                <w:bCs/>
                <w:sz w:val="20"/>
                <w:szCs w:val="20"/>
              </w:rPr>
              <w:t xml:space="preserve"> </w:t>
            </w:r>
            <w:r w:rsidR="00D627BF" w:rsidRPr="00D627BF">
              <w:rPr>
                <w:rFonts w:ascii="Commissioner" w:eastAsia="Commissioner" w:hAnsi="Commissioner" w:cs="Commissioner"/>
                <w:sz w:val="20"/>
                <w:szCs w:val="20"/>
              </w:rPr>
              <w:t>Socializa con sus pares sus conjeturas, descubrimientos o procesos en la solución de un problema tanto teórico como de su entorno.</w:t>
            </w:r>
          </w:p>
        </w:tc>
      </w:tr>
      <w:tr w:rsidR="0005684C" w:rsidRPr="00776DAC" w14:paraId="265269BC" w14:textId="77777777" w:rsidTr="0005684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79" w:type="pct"/>
            <w:gridSpan w:val="2"/>
            <w:shd w:val="clear" w:color="auto" w:fill="BFBFBF"/>
            <w:vAlign w:val="center"/>
          </w:tcPr>
          <w:p w14:paraId="315A78DF" w14:textId="77777777" w:rsidR="00714043" w:rsidRPr="00776DAC" w:rsidRDefault="00714043" w:rsidP="00ED377F">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069" w:type="pct"/>
            <w:gridSpan w:val="3"/>
            <w:shd w:val="clear" w:color="auto" w:fill="BFBFBF"/>
            <w:vAlign w:val="center"/>
          </w:tcPr>
          <w:p w14:paraId="76DBD67B" w14:textId="77777777" w:rsidR="00714043" w:rsidRPr="00776DAC" w:rsidRDefault="00714043" w:rsidP="00ED377F">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589" w:type="pct"/>
            <w:gridSpan w:val="2"/>
            <w:shd w:val="clear" w:color="auto" w:fill="BFBFBF"/>
            <w:vAlign w:val="center"/>
          </w:tcPr>
          <w:p w14:paraId="6AC013DC" w14:textId="77777777" w:rsidR="00714043" w:rsidRPr="00776DAC" w:rsidRDefault="00714043" w:rsidP="00ED377F">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18" w:type="pct"/>
            <w:gridSpan w:val="2"/>
            <w:shd w:val="clear" w:color="auto" w:fill="BFBFBF"/>
          </w:tcPr>
          <w:p w14:paraId="65C6BD68" w14:textId="77777777" w:rsidR="00714043" w:rsidRDefault="00714043" w:rsidP="00ED377F">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145D1A7F" w14:textId="77777777" w:rsidR="00714043" w:rsidRPr="00776DAC" w:rsidRDefault="00714043" w:rsidP="00ED377F">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47" w:type="pct"/>
            <w:gridSpan w:val="4"/>
            <w:shd w:val="clear" w:color="auto" w:fill="BFBFBF"/>
            <w:vAlign w:val="center"/>
          </w:tcPr>
          <w:p w14:paraId="52CE3A33" w14:textId="77777777" w:rsidR="00714043" w:rsidRPr="00776DAC" w:rsidRDefault="00714043" w:rsidP="00ED377F">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50" w:type="pct"/>
            <w:gridSpan w:val="5"/>
            <w:shd w:val="clear" w:color="auto" w:fill="BFBFBF"/>
            <w:vAlign w:val="center"/>
          </w:tcPr>
          <w:p w14:paraId="4C9B9BFB" w14:textId="77777777" w:rsidR="00714043" w:rsidRPr="00776DAC" w:rsidRDefault="00714043" w:rsidP="00ED377F">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48" w:type="pct"/>
            <w:gridSpan w:val="4"/>
            <w:shd w:val="clear" w:color="auto" w:fill="BFBFBF"/>
            <w:vAlign w:val="center"/>
          </w:tcPr>
          <w:p w14:paraId="08BBC3C7" w14:textId="77777777" w:rsidR="00714043" w:rsidRPr="00776DAC" w:rsidRDefault="00714043" w:rsidP="00ED377F">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05684C" w:rsidRPr="00776DAC" w14:paraId="5B342686" w14:textId="77777777" w:rsidTr="0005684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6"/>
        </w:trPr>
        <w:tc>
          <w:tcPr>
            <w:tcW w:w="279" w:type="pct"/>
            <w:gridSpan w:val="2"/>
            <w:vMerge w:val="restart"/>
            <w:shd w:val="clear" w:color="auto" w:fill="DEEAF6" w:themeFill="accent5" w:themeFillTint="33"/>
            <w:textDirection w:val="btLr"/>
            <w:vAlign w:val="center"/>
          </w:tcPr>
          <w:p w14:paraId="42AF0CDD" w14:textId="40285922" w:rsidR="00714043" w:rsidRPr="00DD6273" w:rsidRDefault="00481F63" w:rsidP="00481F63">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i/>
                <w:sz w:val="40"/>
                <w:szCs w:val="40"/>
                <w:shd w:val="clear" w:color="auto" w:fill="D9D9D9"/>
              </w:rPr>
            </w:pPr>
            <w:r w:rsidRPr="003C6AFA">
              <w:rPr>
                <w:rFonts w:ascii="Commissioner" w:eastAsia="Commissioner" w:hAnsi="Commissioner" w:cs="Commissioner"/>
                <w:b/>
                <w:bCs/>
              </w:rPr>
              <w:t>Asesorías presenciales grupales</w:t>
            </w:r>
          </w:p>
        </w:tc>
        <w:tc>
          <w:tcPr>
            <w:tcW w:w="4721" w:type="pct"/>
            <w:gridSpan w:val="20"/>
            <w:shd w:val="clear" w:color="auto" w:fill="E2EFD9" w:themeFill="accent6" w:themeFillTint="33"/>
            <w:vAlign w:val="center"/>
          </w:tcPr>
          <w:p w14:paraId="508D63A2" w14:textId="77777777" w:rsidR="00714043" w:rsidRPr="00776DAC" w:rsidRDefault="00714043" w:rsidP="00ED377F">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05684C" w:rsidRPr="00776DAC" w14:paraId="0E11C443" w14:textId="77777777" w:rsidTr="0005684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022"/>
        </w:trPr>
        <w:tc>
          <w:tcPr>
            <w:tcW w:w="279" w:type="pct"/>
            <w:gridSpan w:val="2"/>
            <w:vMerge/>
            <w:shd w:val="clear" w:color="auto" w:fill="DEEAF6" w:themeFill="accent5" w:themeFillTint="33"/>
            <w:vAlign w:val="center"/>
          </w:tcPr>
          <w:p w14:paraId="7AB6D95D" w14:textId="77777777" w:rsidR="00E475ED" w:rsidRPr="00776DAC" w:rsidRDefault="00E475ED" w:rsidP="00E475ED">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069" w:type="pct"/>
            <w:gridSpan w:val="3"/>
            <w:shd w:val="clear" w:color="auto" w:fill="auto"/>
          </w:tcPr>
          <w:p w14:paraId="53BDBA32" w14:textId="68B5FB1A" w:rsidR="00E475ED" w:rsidRDefault="00E475ED" w:rsidP="00E475ED">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leer </w:t>
            </w:r>
            <w:r w:rsidRPr="00C065EF">
              <w:rPr>
                <w:rFonts w:ascii="Commissioner" w:eastAsia="Commissioner" w:hAnsi="Commissioner" w:cs="Commissioner"/>
                <w:sz w:val="20"/>
                <w:szCs w:val="20"/>
              </w:rPr>
              <w:t>la progresión</w:t>
            </w:r>
            <w:r>
              <w:rPr>
                <w:rFonts w:ascii="Commissioner" w:eastAsia="Commissioner" w:hAnsi="Commissioner" w:cs="Commissioner"/>
                <w:sz w:val="20"/>
                <w:szCs w:val="20"/>
              </w:rPr>
              <w:t xml:space="preserve"> de aprendizaje 4</w:t>
            </w:r>
            <w:r w:rsidRPr="00C065EF">
              <w:rPr>
                <w:rFonts w:ascii="Commissioner" w:eastAsia="Commissioner" w:hAnsi="Commissioner" w:cs="Commissioner"/>
                <w:sz w:val="20"/>
                <w:szCs w:val="20"/>
              </w:rPr>
              <w:t xml:space="preserve"> para llevar a cabo la identificación de metas de aprendizaje</w:t>
            </w:r>
            <w:r>
              <w:rPr>
                <w:rFonts w:ascii="Commissioner" w:eastAsia="Commissioner" w:hAnsi="Commissioner" w:cs="Commissioner"/>
                <w:sz w:val="20"/>
                <w:szCs w:val="20"/>
              </w:rPr>
              <w:t xml:space="preserve"> a lograr</w:t>
            </w:r>
            <w:r w:rsidRPr="00C065EF">
              <w:rPr>
                <w:rFonts w:ascii="Commissioner" w:eastAsia="Commissioner" w:hAnsi="Commissioner" w:cs="Commissioner"/>
                <w:sz w:val="20"/>
                <w:szCs w:val="20"/>
              </w:rPr>
              <w:t>.</w:t>
            </w:r>
          </w:p>
        </w:tc>
        <w:tc>
          <w:tcPr>
            <w:tcW w:w="1589" w:type="pct"/>
            <w:gridSpan w:val="2"/>
            <w:shd w:val="clear" w:color="auto" w:fill="auto"/>
          </w:tcPr>
          <w:p w14:paraId="309D0248" w14:textId="457E383F" w:rsidR="00E475ED" w:rsidRDefault="00E475ED" w:rsidP="00E475ED">
            <w:pPr>
              <w:spacing w:after="0"/>
              <w:jc w:val="both"/>
              <w:rPr>
                <w:rFonts w:ascii="Commissioner" w:eastAsia="Commissioner" w:hAnsi="Commissioner" w:cs="Commissioner"/>
                <w:b/>
                <w:bCs/>
                <w:sz w:val="20"/>
                <w:szCs w:val="20"/>
                <w:lang w:val="es-ES"/>
              </w:rPr>
            </w:pPr>
            <w:r w:rsidRPr="000418D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Realiza la lectura de la progresión de aprendizaje 4 e identifica las metas de aprendizaje a lograr.</w:t>
            </w:r>
          </w:p>
        </w:tc>
        <w:tc>
          <w:tcPr>
            <w:tcW w:w="618" w:type="pct"/>
            <w:gridSpan w:val="2"/>
            <w:vMerge w:val="restart"/>
            <w:vAlign w:val="center"/>
          </w:tcPr>
          <w:p w14:paraId="126D5023" w14:textId="6703EDB1" w:rsidR="00E475ED" w:rsidRPr="002F658E" w:rsidRDefault="00E475ED" w:rsidP="00E475ED">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h</w:t>
            </w:r>
            <w:r w:rsidRPr="002F658E">
              <w:rPr>
                <w:rFonts w:ascii="Commissioner" w:eastAsia="Commissioner" w:hAnsi="Commissioner" w:cs="Commissioner"/>
                <w:sz w:val="20"/>
                <w:szCs w:val="20"/>
              </w:rPr>
              <w:t>eteroevaluación</w:t>
            </w:r>
          </w:p>
        </w:tc>
        <w:tc>
          <w:tcPr>
            <w:tcW w:w="447" w:type="pct"/>
            <w:gridSpan w:val="4"/>
            <w:vMerge w:val="restart"/>
            <w:vAlign w:val="center"/>
          </w:tcPr>
          <w:p w14:paraId="06A8093D" w14:textId="40EB7697" w:rsidR="00E475ED" w:rsidRPr="002F658E" w:rsidRDefault="00E475ED" w:rsidP="00E475ED">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50" w:type="pct"/>
            <w:gridSpan w:val="5"/>
            <w:vMerge w:val="restart"/>
            <w:vAlign w:val="center"/>
          </w:tcPr>
          <w:p w14:paraId="77771750" w14:textId="40745980" w:rsidR="00E475ED" w:rsidRPr="007112E8" w:rsidRDefault="00E475ED" w:rsidP="00E475ED">
            <w:pPr>
              <w:spacing w:after="0" w:line="240" w:lineRule="auto"/>
              <w:jc w:val="center"/>
              <w:rPr>
                <w:rFonts w:ascii="Commissioner" w:hAnsi="Commissioner" w:cs="Arial"/>
                <w:color w:val="00B050"/>
                <w:sz w:val="20"/>
                <w:szCs w:val="20"/>
                <w:lang w:val="es-ES"/>
              </w:rPr>
            </w:pPr>
            <w:r>
              <w:rPr>
                <w:rFonts w:ascii="Commissioner" w:hAnsi="Commissioner" w:cs="Arial"/>
                <w:i/>
                <w:iCs/>
                <w:color w:val="00B050"/>
                <w:sz w:val="20"/>
                <w:szCs w:val="20"/>
                <w:lang w:val="es-ES"/>
              </w:rPr>
              <w:t>Evaluación formativa</w:t>
            </w:r>
            <w:r w:rsidRPr="00C12A25">
              <w:rPr>
                <w:rFonts w:ascii="Commissioner" w:hAnsi="Commissioner" w:cs="Arial"/>
                <w:i/>
                <w:iCs/>
                <w:color w:val="00B050"/>
                <w:sz w:val="20"/>
                <w:szCs w:val="20"/>
                <w:lang w:val="es-ES"/>
              </w:rPr>
              <w:t xml:space="preserve"> </w:t>
            </w:r>
            <w:r>
              <w:rPr>
                <w:rFonts w:ascii="Commissioner" w:hAnsi="Commissioner" w:cs="Arial"/>
                <w:i/>
                <w:iCs/>
                <w:color w:val="00B050"/>
                <w:sz w:val="20"/>
                <w:szCs w:val="20"/>
                <w:lang w:val="es-ES"/>
              </w:rPr>
              <w:t>4</w:t>
            </w:r>
            <w:r w:rsidRPr="00C12A25">
              <w:rPr>
                <w:rFonts w:ascii="Commissioner" w:hAnsi="Commissioner" w:cs="Arial"/>
                <w:i/>
                <w:iCs/>
                <w:color w:val="00B050"/>
                <w:sz w:val="20"/>
                <w:szCs w:val="20"/>
                <w:lang w:val="es-ES"/>
              </w:rPr>
              <w:t>.</w:t>
            </w:r>
            <w:r>
              <w:rPr>
                <w:rFonts w:ascii="Commissioner" w:hAnsi="Commissioner" w:cs="Arial"/>
                <w:i/>
                <w:iCs/>
                <w:color w:val="00B050"/>
                <w:sz w:val="20"/>
                <w:szCs w:val="20"/>
                <w:lang w:val="es-ES"/>
              </w:rPr>
              <w:t>1</w:t>
            </w:r>
            <w:r w:rsidRPr="00C12A25">
              <w:rPr>
                <w:rFonts w:ascii="Commissioner" w:hAnsi="Commissioner" w:cs="Arial"/>
                <w:i/>
                <w:iCs/>
                <w:color w:val="00B050"/>
                <w:sz w:val="20"/>
                <w:szCs w:val="20"/>
                <w:lang w:val="es-ES"/>
              </w:rPr>
              <w:t>.</w:t>
            </w:r>
          </w:p>
        </w:tc>
        <w:tc>
          <w:tcPr>
            <w:tcW w:w="548" w:type="pct"/>
            <w:gridSpan w:val="4"/>
            <w:vMerge w:val="restart"/>
            <w:vAlign w:val="center"/>
          </w:tcPr>
          <w:p w14:paraId="2EC65412" w14:textId="77777777" w:rsidR="00E475ED" w:rsidRDefault="00E475ED" w:rsidP="00E475ED">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099401B2" w14:textId="3D34DE0E" w:rsidR="00E475ED" w:rsidRPr="00CC4D9C" w:rsidRDefault="00E475ED" w:rsidP="00E475ED">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05684C" w:rsidRPr="00776DAC" w14:paraId="0DE11230" w14:textId="77777777" w:rsidTr="0005684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756"/>
        </w:trPr>
        <w:tc>
          <w:tcPr>
            <w:tcW w:w="279" w:type="pct"/>
            <w:gridSpan w:val="2"/>
            <w:vMerge/>
            <w:shd w:val="clear" w:color="auto" w:fill="DEEAF6" w:themeFill="accent5" w:themeFillTint="33"/>
            <w:vAlign w:val="center"/>
          </w:tcPr>
          <w:p w14:paraId="5AA2F376" w14:textId="77777777" w:rsidR="009E34D1" w:rsidRPr="00776DAC" w:rsidRDefault="009E34D1" w:rsidP="00ED377F">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069" w:type="pct"/>
            <w:gridSpan w:val="3"/>
            <w:shd w:val="clear" w:color="auto" w:fill="auto"/>
            <w:vAlign w:val="center"/>
          </w:tcPr>
          <w:p w14:paraId="3B7BA65E" w14:textId="36C14725" w:rsidR="009E34D1" w:rsidRDefault="009E34D1" w:rsidP="00ED377F">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Solicita </w:t>
            </w:r>
            <w:r w:rsidR="00886C98">
              <w:rPr>
                <w:rFonts w:ascii="Commissioner" w:eastAsia="Commissioner" w:hAnsi="Commissioner" w:cs="Commissioner"/>
                <w:sz w:val="20"/>
                <w:szCs w:val="20"/>
              </w:rPr>
              <w:t>realizar la evaluación diagnóstica.</w:t>
            </w:r>
          </w:p>
          <w:p w14:paraId="3862EDC1" w14:textId="4A750BF4" w:rsidR="009E34D1" w:rsidRPr="00776DAC" w:rsidRDefault="009E34D1" w:rsidP="00ED377F">
            <w:pPr>
              <w:spacing w:after="0"/>
              <w:jc w:val="both"/>
              <w:rPr>
                <w:rFonts w:ascii="Commissioner" w:eastAsia="Commissioner" w:hAnsi="Commissioner" w:cs="Commissioner"/>
                <w:sz w:val="20"/>
                <w:szCs w:val="20"/>
              </w:rPr>
            </w:pPr>
          </w:p>
        </w:tc>
        <w:tc>
          <w:tcPr>
            <w:tcW w:w="1589" w:type="pct"/>
            <w:gridSpan w:val="2"/>
            <w:shd w:val="clear" w:color="auto" w:fill="auto"/>
          </w:tcPr>
          <w:p w14:paraId="7A18B216" w14:textId="77777777" w:rsidR="009E34D1" w:rsidRDefault="009E34D1" w:rsidP="009E34D1">
            <w:pPr>
              <w:spacing w:after="0"/>
              <w:jc w:val="both"/>
              <w:rPr>
                <w:rFonts w:ascii="Commissioner" w:eastAsia="Commissioner" w:hAnsi="Commissioner" w:cs="Commissioner"/>
                <w:i/>
                <w:iCs/>
                <w:color w:val="00B050"/>
                <w:sz w:val="20"/>
                <w:szCs w:val="20"/>
                <w:lang w:val="es-ES"/>
              </w:rPr>
            </w:pPr>
            <w:r>
              <w:rPr>
                <w:rFonts w:ascii="Commissioner" w:eastAsia="Commissioner" w:hAnsi="Commissioner" w:cs="Commissioner"/>
                <w:b/>
                <w:bCs/>
                <w:sz w:val="20"/>
                <w:szCs w:val="20"/>
                <w:lang w:val="es-ES"/>
              </w:rPr>
              <w:t xml:space="preserve">Trabajo en plenaria. </w:t>
            </w:r>
            <w:r w:rsidR="004F50F2">
              <w:rPr>
                <w:rFonts w:ascii="Commissioner" w:eastAsia="Commissioner" w:hAnsi="Commissioner" w:cs="Commissioner"/>
                <w:sz w:val="20"/>
                <w:szCs w:val="20"/>
                <w:lang w:val="es-ES"/>
              </w:rPr>
              <w:t xml:space="preserve">Realizan </w:t>
            </w:r>
            <w:r w:rsidRPr="009E34D1">
              <w:rPr>
                <w:rFonts w:ascii="Commissioner" w:eastAsia="Commissioner" w:hAnsi="Commissioner" w:cs="Commissioner"/>
                <w:sz w:val="20"/>
                <w:szCs w:val="20"/>
                <w:lang w:val="es-ES"/>
              </w:rPr>
              <w:t xml:space="preserve">la </w:t>
            </w:r>
            <w:r w:rsidRPr="00B95E44">
              <w:rPr>
                <w:rFonts w:ascii="Commissioner" w:eastAsia="Commissioner" w:hAnsi="Commissioner" w:cs="Commissioner"/>
                <w:i/>
                <w:iCs/>
                <w:color w:val="00B050"/>
                <w:sz w:val="20"/>
                <w:szCs w:val="20"/>
                <w:lang w:val="es-ES"/>
              </w:rPr>
              <w:t xml:space="preserve">Actividad </w:t>
            </w:r>
            <w:r w:rsidR="004F50F2">
              <w:rPr>
                <w:rFonts w:ascii="Commissioner" w:eastAsia="Commissioner" w:hAnsi="Commissioner" w:cs="Commissioner"/>
                <w:i/>
                <w:iCs/>
                <w:color w:val="00B050"/>
                <w:sz w:val="20"/>
                <w:szCs w:val="20"/>
                <w:lang w:val="es-ES"/>
              </w:rPr>
              <w:t>diagnóstica</w:t>
            </w:r>
            <w:r w:rsidRPr="00B95E44">
              <w:rPr>
                <w:rFonts w:ascii="Commissioner" w:eastAsia="Commissioner" w:hAnsi="Commissioner" w:cs="Commissioner"/>
                <w:i/>
                <w:iCs/>
                <w:color w:val="00B050"/>
                <w:sz w:val="20"/>
                <w:szCs w:val="20"/>
                <w:lang w:val="es-ES"/>
              </w:rPr>
              <w:t xml:space="preserve"> 4.1.</w:t>
            </w:r>
          </w:p>
          <w:p w14:paraId="4365FEB4" w14:textId="77777777" w:rsidR="004F50F2" w:rsidRPr="004F50F2" w:rsidRDefault="004F50F2" w:rsidP="009E34D1">
            <w:pPr>
              <w:spacing w:after="0"/>
              <w:jc w:val="both"/>
              <w:rPr>
                <w:rFonts w:ascii="Commissioner" w:eastAsia="Commissioner" w:hAnsi="Commissioner" w:cs="Commissioner"/>
                <w:i/>
                <w:iCs/>
                <w:color w:val="00B050"/>
                <w:sz w:val="20"/>
                <w:szCs w:val="20"/>
                <w:lang w:val="es-ES"/>
              </w:rPr>
            </w:pPr>
          </w:p>
          <w:p w14:paraId="04ABD5AA" w14:textId="77777777" w:rsidR="004F50F2" w:rsidRPr="004F50F2" w:rsidRDefault="004F50F2" w:rsidP="004F50F2">
            <w:pPr>
              <w:spacing w:after="0" w:line="240" w:lineRule="auto"/>
              <w:jc w:val="both"/>
              <w:rPr>
                <w:rFonts w:ascii="Commissioner" w:hAnsi="Commissioner"/>
                <w:color w:val="00B050"/>
                <w:sz w:val="20"/>
                <w:szCs w:val="20"/>
              </w:rPr>
            </w:pPr>
            <w:r w:rsidRPr="004F50F2">
              <w:rPr>
                <w:rFonts w:ascii="Commissioner" w:hAnsi="Commissioner"/>
                <w:color w:val="00B050"/>
                <w:sz w:val="20"/>
                <w:szCs w:val="20"/>
              </w:rPr>
              <w:t xml:space="preserve">Evaluación diagnóstica 4.1 </w:t>
            </w:r>
          </w:p>
          <w:p w14:paraId="4F308FF5" w14:textId="77777777" w:rsidR="004F50F2" w:rsidRPr="004F50F2" w:rsidRDefault="004F50F2" w:rsidP="004F50F2">
            <w:pPr>
              <w:spacing w:after="0" w:line="240" w:lineRule="auto"/>
              <w:jc w:val="both"/>
              <w:rPr>
                <w:rFonts w:ascii="Commissioner" w:hAnsi="Commissioner"/>
                <w:sz w:val="20"/>
                <w:szCs w:val="20"/>
              </w:rPr>
            </w:pPr>
            <w:r w:rsidRPr="004F50F2">
              <w:rPr>
                <w:rFonts w:ascii="Commissioner" w:hAnsi="Commissioner"/>
                <w:sz w:val="20"/>
                <w:szCs w:val="20"/>
              </w:rPr>
              <w:t>1. ¿Qué entiendes por divisibilidad?</w:t>
            </w:r>
          </w:p>
          <w:p w14:paraId="1DE3C24E" w14:textId="046F24FF" w:rsidR="004F50F2" w:rsidRPr="004F50F2" w:rsidRDefault="004F50F2" w:rsidP="009E34D1">
            <w:pPr>
              <w:spacing w:after="0"/>
              <w:jc w:val="both"/>
              <w:rPr>
                <w:rFonts w:ascii="Commissioner" w:eastAsia="Commissioner" w:hAnsi="Commissioner" w:cs="Commissioner"/>
                <w:sz w:val="20"/>
                <w:szCs w:val="20"/>
              </w:rPr>
            </w:pPr>
            <w:r w:rsidRPr="004F50F2">
              <w:rPr>
                <w:rFonts w:ascii="Commissioner" w:eastAsia="Commissioner" w:hAnsi="Commissioner" w:cs="Commissioner"/>
                <w:sz w:val="20"/>
                <w:szCs w:val="20"/>
              </w:rPr>
              <w:t xml:space="preserve">Un grupo de agricultores quiere dividir una parcela de tierra de 144 hectáreas entre ocho familias. ¿Es posible </w:t>
            </w:r>
            <w:r w:rsidRPr="004F50F2">
              <w:rPr>
                <w:rFonts w:ascii="Commissioner" w:eastAsia="Commissioner" w:hAnsi="Commissioner" w:cs="Commissioner"/>
                <w:sz w:val="20"/>
                <w:szCs w:val="20"/>
              </w:rPr>
              <w:lastRenderedPageBreak/>
              <w:t>dividir la tierra en partes iguales para cada familia? ____ ¿Por qué? ____________</w:t>
            </w:r>
          </w:p>
          <w:p w14:paraId="36EAFDBD" w14:textId="77777777" w:rsidR="004F50F2" w:rsidRPr="004F50F2" w:rsidRDefault="004F50F2" w:rsidP="004F50F2">
            <w:pPr>
              <w:spacing w:after="0" w:line="240" w:lineRule="auto"/>
              <w:jc w:val="both"/>
              <w:rPr>
                <w:rFonts w:ascii="Commissioner" w:hAnsi="Commissioner"/>
                <w:sz w:val="20"/>
                <w:szCs w:val="20"/>
              </w:rPr>
            </w:pPr>
            <w:r w:rsidRPr="004F50F2">
              <w:rPr>
                <w:rFonts w:ascii="Commissioner" w:hAnsi="Commissioner"/>
                <w:sz w:val="20"/>
                <w:szCs w:val="20"/>
              </w:rPr>
              <w:t>3. Selecciona la opción correcta:</w:t>
            </w:r>
          </w:p>
          <w:p w14:paraId="701510DA" w14:textId="77777777" w:rsidR="004F50F2" w:rsidRPr="004F50F2" w:rsidRDefault="004F50F2" w:rsidP="004F50F2">
            <w:pPr>
              <w:spacing w:after="0" w:line="240" w:lineRule="auto"/>
              <w:ind w:left="66"/>
              <w:jc w:val="both"/>
              <w:rPr>
                <w:rFonts w:ascii="Commissioner" w:hAnsi="Commissioner"/>
                <w:sz w:val="20"/>
                <w:szCs w:val="20"/>
              </w:rPr>
            </w:pPr>
            <w:r w:rsidRPr="004F50F2">
              <w:rPr>
                <w:rFonts w:ascii="Commissioner" w:hAnsi="Commissioner"/>
                <w:sz w:val="20"/>
                <w:szCs w:val="20"/>
              </w:rPr>
              <w:t>I. Número natural mayor que uno, tiene solo dos divisores distintos: uno y sí mismo.</w:t>
            </w:r>
          </w:p>
          <w:p w14:paraId="73346930" w14:textId="77777777" w:rsidR="004F50F2" w:rsidRPr="004F50F2" w:rsidRDefault="004F50F2" w:rsidP="004F50F2">
            <w:pPr>
              <w:pStyle w:val="Prrafodelista"/>
              <w:numPr>
                <w:ilvl w:val="0"/>
                <w:numId w:val="45"/>
              </w:numPr>
              <w:spacing w:after="0" w:line="240" w:lineRule="auto"/>
              <w:ind w:left="426"/>
              <w:jc w:val="both"/>
              <w:rPr>
                <w:rFonts w:ascii="Commissioner" w:hAnsi="Commissioner"/>
                <w:sz w:val="20"/>
                <w:szCs w:val="20"/>
              </w:rPr>
            </w:pPr>
            <w:r w:rsidRPr="004F50F2">
              <w:rPr>
                <w:rFonts w:ascii="Commissioner" w:hAnsi="Commissioner"/>
                <w:sz w:val="20"/>
                <w:szCs w:val="20"/>
              </w:rPr>
              <w:t>Números enteros</w:t>
            </w:r>
          </w:p>
          <w:p w14:paraId="3CB44927" w14:textId="77777777" w:rsidR="004F50F2" w:rsidRPr="004F50F2" w:rsidRDefault="004F50F2" w:rsidP="004F50F2">
            <w:pPr>
              <w:pStyle w:val="Prrafodelista"/>
              <w:numPr>
                <w:ilvl w:val="0"/>
                <w:numId w:val="45"/>
              </w:numPr>
              <w:spacing w:after="0" w:line="240" w:lineRule="auto"/>
              <w:ind w:left="426"/>
              <w:jc w:val="both"/>
              <w:rPr>
                <w:rFonts w:ascii="Commissioner" w:hAnsi="Commissioner"/>
                <w:sz w:val="20"/>
                <w:szCs w:val="20"/>
              </w:rPr>
            </w:pPr>
            <w:r w:rsidRPr="004F50F2">
              <w:rPr>
                <w:rFonts w:ascii="Commissioner" w:hAnsi="Commissioner"/>
                <w:sz w:val="20"/>
                <w:szCs w:val="20"/>
              </w:rPr>
              <w:t>Números primos</w:t>
            </w:r>
          </w:p>
          <w:p w14:paraId="6B673A9A" w14:textId="77777777" w:rsidR="004F50F2" w:rsidRPr="004F50F2" w:rsidRDefault="004F50F2" w:rsidP="004F50F2">
            <w:pPr>
              <w:pStyle w:val="Prrafodelista"/>
              <w:numPr>
                <w:ilvl w:val="0"/>
                <w:numId w:val="45"/>
              </w:numPr>
              <w:spacing w:after="0" w:line="240" w:lineRule="auto"/>
              <w:ind w:left="426"/>
              <w:jc w:val="both"/>
              <w:rPr>
                <w:rFonts w:ascii="Commissioner" w:hAnsi="Commissioner"/>
                <w:sz w:val="20"/>
                <w:szCs w:val="20"/>
              </w:rPr>
            </w:pPr>
            <w:r w:rsidRPr="004F50F2">
              <w:rPr>
                <w:rFonts w:ascii="Commissioner" w:hAnsi="Commissioner"/>
                <w:sz w:val="20"/>
                <w:szCs w:val="20"/>
              </w:rPr>
              <w:t>Números compuestos</w:t>
            </w:r>
          </w:p>
          <w:p w14:paraId="72401330" w14:textId="77777777" w:rsidR="004F50F2" w:rsidRPr="004F50F2" w:rsidRDefault="004F50F2" w:rsidP="004F50F2">
            <w:pPr>
              <w:pStyle w:val="Prrafodelista"/>
              <w:spacing w:after="0" w:line="240" w:lineRule="auto"/>
              <w:ind w:left="66"/>
              <w:jc w:val="both"/>
              <w:rPr>
                <w:rFonts w:ascii="Commissioner" w:hAnsi="Commissioner"/>
                <w:sz w:val="20"/>
                <w:szCs w:val="20"/>
              </w:rPr>
            </w:pPr>
            <w:r w:rsidRPr="004F50F2">
              <w:rPr>
                <w:rFonts w:ascii="Commissioner" w:hAnsi="Commissioner"/>
                <w:sz w:val="20"/>
                <w:szCs w:val="20"/>
              </w:rPr>
              <w:t>II. Conjunto numérico que abarca los números naturales, el cero y los números negativos y además no tienen parte decimal.</w:t>
            </w:r>
          </w:p>
          <w:p w14:paraId="1F2D1259" w14:textId="77777777" w:rsidR="004F50F2" w:rsidRPr="004F50F2" w:rsidRDefault="004F50F2" w:rsidP="004F50F2">
            <w:pPr>
              <w:pStyle w:val="Prrafodelista"/>
              <w:numPr>
                <w:ilvl w:val="0"/>
                <w:numId w:val="46"/>
              </w:numPr>
              <w:spacing w:after="0" w:line="240" w:lineRule="auto"/>
              <w:ind w:left="426"/>
              <w:jc w:val="both"/>
              <w:rPr>
                <w:rFonts w:ascii="Commissioner" w:hAnsi="Commissioner"/>
                <w:sz w:val="20"/>
                <w:szCs w:val="20"/>
              </w:rPr>
            </w:pPr>
            <w:r w:rsidRPr="004F50F2">
              <w:rPr>
                <w:rFonts w:ascii="Commissioner" w:hAnsi="Commissioner"/>
                <w:sz w:val="20"/>
                <w:szCs w:val="20"/>
              </w:rPr>
              <w:t>Números enteros</w:t>
            </w:r>
          </w:p>
          <w:p w14:paraId="1F25A831" w14:textId="77777777" w:rsidR="004F50F2" w:rsidRPr="004F50F2" w:rsidRDefault="004F50F2" w:rsidP="004F50F2">
            <w:pPr>
              <w:pStyle w:val="Prrafodelista"/>
              <w:numPr>
                <w:ilvl w:val="0"/>
                <w:numId w:val="46"/>
              </w:numPr>
              <w:spacing w:after="0" w:line="240" w:lineRule="auto"/>
              <w:ind w:left="426"/>
              <w:jc w:val="both"/>
              <w:rPr>
                <w:rFonts w:ascii="Commissioner" w:hAnsi="Commissioner"/>
                <w:sz w:val="20"/>
                <w:szCs w:val="20"/>
              </w:rPr>
            </w:pPr>
            <w:r w:rsidRPr="004F50F2">
              <w:rPr>
                <w:rFonts w:ascii="Commissioner" w:hAnsi="Commissioner"/>
                <w:sz w:val="20"/>
                <w:szCs w:val="20"/>
              </w:rPr>
              <w:t>Números primos</w:t>
            </w:r>
          </w:p>
          <w:p w14:paraId="02B21AB3" w14:textId="77777777" w:rsidR="004F50F2" w:rsidRPr="004F50F2" w:rsidRDefault="004F50F2" w:rsidP="004F50F2">
            <w:pPr>
              <w:pStyle w:val="Prrafodelista"/>
              <w:numPr>
                <w:ilvl w:val="0"/>
                <w:numId w:val="46"/>
              </w:numPr>
              <w:spacing w:after="0" w:line="240" w:lineRule="auto"/>
              <w:ind w:left="426"/>
              <w:jc w:val="both"/>
              <w:rPr>
                <w:rFonts w:ascii="Commissioner" w:hAnsi="Commissioner"/>
                <w:sz w:val="20"/>
                <w:szCs w:val="20"/>
              </w:rPr>
            </w:pPr>
            <w:r w:rsidRPr="004F50F2">
              <w:rPr>
                <w:rFonts w:ascii="Commissioner" w:hAnsi="Commissioner"/>
                <w:sz w:val="20"/>
                <w:szCs w:val="20"/>
              </w:rPr>
              <w:t>Números compuestos</w:t>
            </w:r>
          </w:p>
          <w:p w14:paraId="05B6EFAA" w14:textId="77777777" w:rsidR="004F50F2" w:rsidRPr="004F50F2" w:rsidRDefault="004F50F2" w:rsidP="004F50F2">
            <w:pPr>
              <w:spacing w:after="0" w:line="240" w:lineRule="auto"/>
              <w:jc w:val="both"/>
              <w:rPr>
                <w:rFonts w:ascii="Commissioner" w:hAnsi="Commissioner"/>
                <w:sz w:val="20"/>
                <w:szCs w:val="20"/>
              </w:rPr>
            </w:pPr>
            <w:r w:rsidRPr="004F50F2">
              <w:rPr>
                <w:rFonts w:ascii="Commissioner" w:hAnsi="Commissioner"/>
                <w:sz w:val="20"/>
                <w:szCs w:val="20"/>
              </w:rPr>
              <w:t>III. Números naturales mayores que uno que tienen más de dos divisores distintos.</w:t>
            </w:r>
          </w:p>
          <w:p w14:paraId="56150DCC" w14:textId="77777777" w:rsidR="004F50F2" w:rsidRPr="004F50F2" w:rsidRDefault="004F50F2" w:rsidP="004F50F2">
            <w:pPr>
              <w:pStyle w:val="Prrafodelista"/>
              <w:spacing w:after="0" w:line="240" w:lineRule="auto"/>
              <w:ind w:left="66"/>
              <w:jc w:val="both"/>
              <w:rPr>
                <w:rFonts w:ascii="Commissioner" w:hAnsi="Commissioner"/>
                <w:sz w:val="20"/>
                <w:szCs w:val="20"/>
              </w:rPr>
            </w:pPr>
            <w:r w:rsidRPr="004F50F2">
              <w:rPr>
                <w:rFonts w:ascii="Commissioner" w:hAnsi="Commissioner"/>
                <w:sz w:val="20"/>
                <w:szCs w:val="20"/>
              </w:rPr>
              <w:t>a) Números enteros</w:t>
            </w:r>
          </w:p>
          <w:p w14:paraId="00BF2F0F" w14:textId="77777777" w:rsidR="004F50F2" w:rsidRPr="004F50F2" w:rsidRDefault="004F50F2" w:rsidP="004F50F2">
            <w:pPr>
              <w:pStyle w:val="Prrafodelista"/>
              <w:spacing w:after="0" w:line="240" w:lineRule="auto"/>
              <w:ind w:left="66"/>
              <w:jc w:val="both"/>
              <w:rPr>
                <w:rFonts w:ascii="Commissioner" w:hAnsi="Commissioner"/>
                <w:sz w:val="20"/>
                <w:szCs w:val="20"/>
              </w:rPr>
            </w:pPr>
            <w:r w:rsidRPr="004F50F2">
              <w:rPr>
                <w:rFonts w:ascii="Commissioner" w:hAnsi="Commissioner"/>
                <w:sz w:val="20"/>
                <w:szCs w:val="20"/>
              </w:rPr>
              <w:t>b) Números primos</w:t>
            </w:r>
          </w:p>
          <w:p w14:paraId="7B195371" w14:textId="4BB951D4" w:rsidR="004F50F2" w:rsidRPr="009E34D1" w:rsidRDefault="004F50F2" w:rsidP="00886C98">
            <w:pPr>
              <w:pStyle w:val="Prrafodelista"/>
              <w:spacing w:after="0" w:line="240" w:lineRule="auto"/>
              <w:ind w:left="66"/>
              <w:jc w:val="both"/>
              <w:rPr>
                <w:rFonts w:ascii="Commissioner" w:eastAsia="Commissioner" w:hAnsi="Commissioner" w:cs="Commissioner"/>
                <w:i/>
                <w:iCs/>
                <w:color w:val="70AD47" w:themeColor="accent6"/>
                <w:sz w:val="20"/>
                <w:szCs w:val="20"/>
                <w:lang w:val="es-ES"/>
              </w:rPr>
            </w:pPr>
            <w:r w:rsidRPr="004F50F2">
              <w:rPr>
                <w:rFonts w:ascii="Commissioner" w:hAnsi="Commissioner"/>
                <w:sz w:val="20"/>
                <w:szCs w:val="20"/>
              </w:rPr>
              <w:t>c) Números compuestos</w:t>
            </w:r>
          </w:p>
        </w:tc>
        <w:tc>
          <w:tcPr>
            <w:tcW w:w="618" w:type="pct"/>
            <w:gridSpan w:val="2"/>
            <w:vMerge/>
            <w:vAlign w:val="center"/>
          </w:tcPr>
          <w:p w14:paraId="15A30F70" w14:textId="334E15AB" w:rsidR="009E34D1" w:rsidRPr="002F658E" w:rsidRDefault="009E34D1" w:rsidP="00ED377F">
            <w:pPr>
              <w:spacing w:after="0" w:line="240" w:lineRule="auto"/>
              <w:jc w:val="center"/>
              <w:rPr>
                <w:rFonts w:ascii="Commissioner" w:eastAsia="Commissioner" w:hAnsi="Commissioner" w:cs="Commissioner"/>
                <w:sz w:val="20"/>
                <w:szCs w:val="20"/>
              </w:rPr>
            </w:pPr>
          </w:p>
        </w:tc>
        <w:tc>
          <w:tcPr>
            <w:tcW w:w="447" w:type="pct"/>
            <w:gridSpan w:val="4"/>
            <w:vMerge/>
            <w:vAlign w:val="center"/>
          </w:tcPr>
          <w:p w14:paraId="2B93F90E" w14:textId="749C82AD" w:rsidR="009E34D1" w:rsidRPr="002F658E" w:rsidRDefault="009E34D1" w:rsidP="00ED377F">
            <w:pPr>
              <w:spacing w:after="0" w:line="240" w:lineRule="auto"/>
              <w:jc w:val="center"/>
              <w:rPr>
                <w:rFonts w:ascii="Commissioner" w:eastAsia="Commissioner" w:hAnsi="Commissioner" w:cs="Commissioner"/>
                <w:sz w:val="20"/>
                <w:szCs w:val="20"/>
              </w:rPr>
            </w:pPr>
          </w:p>
        </w:tc>
        <w:tc>
          <w:tcPr>
            <w:tcW w:w="450" w:type="pct"/>
            <w:gridSpan w:val="5"/>
            <w:vMerge/>
            <w:vAlign w:val="center"/>
          </w:tcPr>
          <w:p w14:paraId="66C65EDB" w14:textId="700E6DF0" w:rsidR="009E34D1" w:rsidRPr="00AF2E55" w:rsidRDefault="009E34D1" w:rsidP="00ED377F">
            <w:pPr>
              <w:spacing w:after="0" w:line="240" w:lineRule="auto"/>
              <w:jc w:val="center"/>
              <w:rPr>
                <w:rFonts w:ascii="Commissioner" w:eastAsia="Commissioner" w:hAnsi="Commissioner" w:cs="Commissioner"/>
                <w:sz w:val="20"/>
                <w:szCs w:val="20"/>
              </w:rPr>
            </w:pPr>
          </w:p>
        </w:tc>
        <w:tc>
          <w:tcPr>
            <w:tcW w:w="548" w:type="pct"/>
            <w:gridSpan w:val="4"/>
            <w:vMerge/>
            <w:vAlign w:val="center"/>
          </w:tcPr>
          <w:p w14:paraId="6331F06B" w14:textId="77777777" w:rsidR="009E34D1" w:rsidRPr="00E0698A" w:rsidRDefault="009E34D1" w:rsidP="00ED377F">
            <w:pPr>
              <w:spacing w:after="0" w:line="240" w:lineRule="auto"/>
              <w:jc w:val="center"/>
              <w:rPr>
                <w:rFonts w:ascii="Commissioner" w:eastAsia="Commissioner" w:hAnsi="Commissioner" w:cs="Commissioner"/>
                <w:sz w:val="20"/>
                <w:szCs w:val="20"/>
              </w:rPr>
            </w:pPr>
          </w:p>
        </w:tc>
      </w:tr>
      <w:tr w:rsidR="0005684C" w:rsidRPr="00776DAC" w14:paraId="4F1C97BC" w14:textId="77777777" w:rsidTr="0005684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79" w:type="pct"/>
            <w:gridSpan w:val="2"/>
            <w:vMerge/>
            <w:shd w:val="clear" w:color="auto" w:fill="DEEAF6" w:themeFill="accent5" w:themeFillTint="33"/>
            <w:vAlign w:val="center"/>
          </w:tcPr>
          <w:p w14:paraId="0E8382B3" w14:textId="77777777" w:rsidR="00714043" w:rsidRPr="00776DAC" w:rsidRDefault="00714043" w:rsidP="00ED377F">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721" w:type="pct"/>
            <w:gridSpan w:val="20"/>
            <w:shd w:val="clear" w:color="auto" w:fill="E2EFD9" w:themeFill="accent6" w:themeFillTint="33"/>
            <w:vAlign w:val="center"/>
          </w:tcPr>
          <w:p w14:paraId="6639B689" w14:textId="77777777" w:rsidR="00714043" w:rsidRPr="00E0698A" w:rsidRDefault="00714043" w:rsidP="00ED377F">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05684C" w:rsidRPr="00776DAC" w14:paraId="410B64A2" w14:textId="77777777" w:rsidTr="0005684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95"/>
        </w:trPr>
        <w:tc>
          <w:tcPr>
            <w:tcW w:w="279" w:type="pct"/>
            <w:gridSpan w:val="2"/>
            <w:vMerge/>
            <w:shd w:val="clear" w:color="auto" w:fill="DEEAF6" w:themeFill="accent5" w:themeFillTint="33"/>
            <w:vAlign w:val="center"/>
          </w:tcPr>
          <w:p w14:paraId="16F5EBB4" w14:textId="77777777" w:rsidR="00F71CA9" w:rsidRPr="00776DAC" w:rsidRDefault="00F71CA9" w:rsidP="00ED377F">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69" w:type="pct"/>
            <w:gridSpan w:val="3"/>
            <w:shd w:val="clear" w:color="auto" w:fill="auto"/>
          </w:tcPr>
          <w:p w14:paraId="73601B26" w14:textId="0F27E64A" w:rsidR="00F71CA9" w:rsidRDefault="00F71CA9" w:rsidP="009E34D1">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Define los números enteros y establece sus propiedades. </w:t>
            </w:r>
          </w:p>
        </w:tc>
        <w:tc>
          <w:tcPr>
            <w:tcW w:w="1589" w:type="pct"/>
            <w:gridSpan w:val="2"/>
            <w:shd w:val="clear" w:color="auto" w:fill="auto"/>
          </w:tcPr>
          <w:p w14:paraId="48FE7AF0" w14:textId="5CB751C4" w:rsidR="00F71CA9" w:rsidRPr="000B435B" w:rsidRDefault="00F71CA9" w:rsidP="00ED377F">
            <w:pPr>
              <w:spacing w:after="0"/>
              <w:jc w:val="both"/>
              <w:rPr>
                <w:rFonts w:ascii="Commissioner" w:hAnsi="Commissioner" w:cs="Arial"/>
                <w:sz w:val="20"/>
                <w:szCs w:val="20"/>
                <w:lang w:val="es-ES"/>
              </w:rPr>
            </w:pPr>
            <w:r w:rsidRPr="00284B32">
              <w:rPr>
                <w:rFonts w:ascii="Commissioner" w:eastAsia="Commissioner" w:hAnsi="Commissioner" w:cs="Commissioner"/>
                <w:b/>
                <w:bCs/>
                <w:sz w:val="20"/>
                <w:szCs w:val="20"/>
                <w:lang w:val="es-ES"/>
              </w:rPr>
              <w:t xml:space="preserve">Trabajo en </w:t>
            </w:r>
            <w:r>
              <w:rPr>
                <w:rFonts w:ascii="Commissioner" w:eastAsia="Commissioner" w:hAnsi="Commissioner" w:cs="Commissioner"/>
                <w:b/>
                <w:bCs/>
                <w:sz w:val="20"/>
                <w:szCs w:val="20"/>
                <w:lang w:val="es-ES"/>
              </w:rPr>
              <w:t xml:space="preserve">plenaria.  </w:t>
            </w:r>
            <w:r>
              <w:rPr>
                <w:rFonts w:ascii="Commissioner" w:eastAsia="Commissioner" w:hAnsi="Commissioner" w:cs="Commissioner"/>
                <w:sz w:val="20"/>
                <w:szCs w:val="20"/>
                <w:lang w:val="es-ES"/>
              </w:rPr>
              <w:t>Siguen la explicación del profesor</w:t>
            </w:r>
            <w:r>
              <w:rPr>
                <w:rFonts w:ascii="Commissioner" w:hAnsi="Commissioner" w:cs="Commissioner"/>
                <w:sz w:val="20"/>
                <w:szCs w:val="20"/>
                <w:lang w:val="es-ES"/>
              </w:rPr>
              <w:t xml:space="preserve"> y preguntan dudas.</w:t>
            </w:r>
          </w:p>
        </w:tc>
        <w:tc>
          <w:tcPr>
            <w:tcW w:w="618" w:type="pct"/>
            <w:gridSpan w:val="2"/>
            <w:vMerge w:val="restart"/>
            <w:vAlign w:val="center"/>
          </w:tcPr>
          <w:p w14:paraId="65BF2606" w14:textId="77777777" w:rsidR="00F71CA9" w:rsidRDefault="00F71CA9" w:rsidP="00ED377F">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447" w:type="pct"/>
            <w:gridSpan w:val="4"/>
            <w:vMerge w:val="restart"/>
            <w:vAlign w:val="center"/>
          </w:tcPr>
          <w:p w14:paraId="7122900A" w14:textId="77777777" w:rsidR="00F71CA9" w:rsidRPr="002F658E" w:rsidRDefault="00F71CA9" w:rsidP="00ED377F">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50" w:type="pct"/>
            <w:gridSpan w:val="5"/>
            <w:vMerge w:val="restart"/>
            <w:vAlign w:val="center"/>
          </w:tcPr>
          <w:p w14:paraId="55FCC3FF" w14:textId="52EE69E0" w:rsidR="00F71CA9" w:rsidRDefault="00F71CA9" w:rsidP="004D5CF6">
            <w:pPr>
              <w:spacing w:after="0"/>
              <w:jc w:val="center"/>
              <w:rPr>
                <w:rFonts w:ascii="Commissioner" w:hAnsi="Commissioner" w:cs="Arial"/>
                <w:sz w:val="20"/>
                <w:szCs w:val="20"/>
                <w:lang w:val="es-ES"/>
              </w:rPr>
            </w:pPr>
            <w:r w:rsidRPr="00921ACF">
              <w:rPr>
                <w:rFonts w:ascii="Commissioner" w:hAnsi="Commissioner" w:cs="Arial"/>
                <w:i/>
                <w:iCs/>
                <w:color w:val="00B050"/>
                <w:sz w:val="20"/>
                <w:szCs w:val="20"/>
                <w:lang w:val="es-ES"/>
              </w:rPr>
              <w:t xml:space="preserve">Actividad </w:t>
            </w:r>
            <w:r>
              <w:rPr>
                <w:rFonts w:ascii="Commissioner" w:hAnsi="Commissioner" w:cs="Arial"/>
                <w:i/>
                <w:iCs/>
                <w:color w:val="00B050"/>
                <w:sz w:val="20"/>
                <w:szCs w:val="20"/>
                <w:lang w:val="es-ES"/>
              </w:rPr>
              <w:t>formativa 4.2</w:t>
            </w:r>
            <w:r w:rsidRPr="00921ACF">
              <w:rPr>
                <w:rFonts w:ascii="Commissioner" w:hAnsi="Commissioner" w:cs="Arial"/>
                <w:i/>
                <w:iCs/>
                <w:color w:val="00B050"/>
                <w:sz w:val="20"/>
                <w:szCs w:val="20"/>
                <w:lang w:val="es-ES"/>
              </w:rPr>
              <w:t>.</w:t>
            </w:r>
          </w:p>
        </w:tc>
        <w:tc>
          <w:tcPr>
            <w:tcW w:w="548" w:type="pct"/>
            <w:gridSpan w:val="4"/>
            <w:vMerge w:val="restart"/>
            <w:vAlign w:val="center"/>
          </w:tcPr>
          <w:p w14:paraId="5CF7EAEC" w14:textId="77777777" w:rsidR="00F71CA9" w:rsidRDefault="00F71CA9" w:rsidP="00ED377F">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p>
          <w:p w14:paraId="2DFC3F0B" w14:textId="112BC4AA" w:rsidR="00F71CA9" w:rsidRPr="00CC4D9C" w:rsidRDefault="00D503BA" w:rsidP="00ED377F">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4</w:t>
            </w:r>
            <w:r w:rsidR="00F71CA9">
              <w:rPr>
                <w:rFonts w:ascii="Commissioner" w:eastAsia="Commissioner" w:hAnsi="Commissioner" w:cs="Commissioner"/>
                <w:sz w:val="20"/>
                <w:szCs w:val="20"/>
              </w:rPr>
              <w:t>0 min.</w:t>
            </w:r>
          </w:p>
        </w:tc>
      </w:tr>
      <w:tr w:rsidR="0005684C" w:rsidRPr="00776DAC" w14:paraId="7A0FFBAD" w14:textId="77777777" w:rsidTr="0005684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438"/>
        </w:trPr>
        <w:tc>
          <w:tcPr>
            <w:tcW w:w="279" w:type="pct"/>
            <w:gridSpan w:val="2"/>
            <w:vMerge/>
            <w:tcBorders>
              <w:bottom w:val="single" w:sz="4" w:space="0" w:color="A6A6A6" w:themeColor="background1" w:themeShade="A6"/>
            </w:tcBorders>
            <w:shd w:val="clear" w:color="auto" w:fill="DEEAF6" w:themeFill="accent5" w:themeFillTint="33"/>
            <w:vAlign w:val="center"/>
          </w:tcPr>
          <w:p w14:paraId="6D207A4F" w14:textId="77777777" w:rsidR="00F71CA9" w:rsidRPr="00776DAC" w:rsidRDefault="00F71CA9" w:rsidP="004D5CF6">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69" w:type="pct"/>
            <w:gridSpan w:val="3"/>
            <w:tcBorders>
              <w:bottom w:val="single" w:sz="4" w:space="0" w:color="A6A6A6" w:themeColor="background1" w:themeShade="A6"/>
            </w:tcBorders>
            <w:shd w:val="clear" w:color="auto" w:fill="auto"/>
            <w:vAlign w:val="center"/>
          </w:tcPr>
          <w:p w14:paraId="12011247" w14:textId="547877EE" w:rsidR="00F71CA9" w:rsidRPr="00943882" w:rsidRDefault="00F71CA9" w:rsidP="007A573B">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Define el concepto de divisibilidad y establece los criterios de divisibilidad. </w:t>
            </w:r>
          </w:p>
        </w:tc>
        <w:tc>
          <w:tcPr>
            <w:tcW w:w="1589" w:type="pct"/>
            <w:gridSpan w:val="2"/>
            <w:tcBorders>
              <w:bottom w:val="single" w:sz="4" w:space="0" w:color="A6A6A6" w:themeColor="background1" w:themeShade="A6"/>
            </w:tcBorders>
            <w:shd w:val="clear" w:color="auto" w:fill="auto"/>
          </w:tcPr>
          <w:p w14:paraId="3A7AF342" w14:textId="0F52E290" w:rsidR="00F71CA9" w:rsidRDefault="00F71CA9" w:rsidP="004D5CF6">
            <w:pPr>
              <w:spacing w:after="0" w:line="240" w:lineRule="auto"/>
              <w:jc w:val="both"/>
              <w:rPr>
                <w:rFonts w:ascii="Commissioner" w:hAnsi="Commissioner" w:cs="Arial"/>
                <w:sz w:val="20"/>
                <w:szCs w:val="20"/>
                <w:lang w:val="es-ES"/>
              </w:rPr>
            </w:pPr>
            <w:r w:rsidRPr="00284B32">
              <w:rPr>
                <w:rFonts w:ascii="Commissioner" w:eastAsia="Commissioner" w:hAnsi="Commissioner" w:cs="Commissioner"/>
                <w:b/>
                <w:bCs/>
                <w:sz w:val="20"/>
                <w:szCs w:val="20"/>
                <w:lang w:val="es-ES"/>
              </w:rPr>
              <w:t xml:space="preserve">Trabajo en </w:t>
            </w:r>
            <w:r>
              <w:rPr>
                <w:rFonts w:ascii="Commissioner" w:eastAsia="Commissioner" w:hAnsi="Commissioner" w:cs="Commissioner"/>
                <w:b/>
                <w:bCs/>
                <w:sz w:val="20"/>
                <w:szCs w:val="20"/>
                <w:lang w:val="es-ES"/>
              </w:rPr>
              <w:t xml:space="preserve">plenaria.  </w:t>
            </w:r>
            <w:r>
              <w:rPr>
                <w:rFonts w:ascii="Commissioner" w:eastAsia="Commissioner" w:hAnsi="Commissioner" w:cs="Commissioner"/>
                <w:sz w:val="20"/>
                <w:szCs w:val="20"/>
                <w:lang w:val="es-ES"/>
              </w:rPr>
              <w:t>Analizan los criterios de divisibilidad.</w:t>
            </w:r>
          </w:p>
          <w:p w14:paraId="4D6FCE7D" w14:textId="77777777" w:rsidR="00F71CA9" w:rsidRDefault="00F71CA9" w:rsidP="004D5CF6">
            <w:pPr>
              <w:spacing w:after="0" w:line="240" w:lineRule="auto"/>
              <w:jc w:val="both"/>
              <w:rPr>
                <w:rFonts w:ascii="Commissioner" w:hAnsi="Commissioner" w:cs="Arial"/>
                <w:sz w:val="20"/>
                <w:szCs w:val="20"/>
                <w:lang w:val="es-ES"/>
              </w:rPr>
            </w:pPr>
          </w:p>
          <w:p w14:paraId="0FCE6AE7" w14:textId="473F21E7" w:rsidR="00F71CA9" w:rsidRDefault="00F71CA9" w:rsidP="004D5CF6">
            <w:pPr>
              <w:spacing w:after="0" w:line="240" w:lineRule="auto"/>
              <w:jc w:val="both"/>
              <w:rPr>
                <w:rFonts w:ascii="Commissioner" w:hAnsi="Commissioner" w:cs="Arial"/>
                <w:sz w:val="20"/>
                <w:szCs w:val="20"/>
                <w:lang w:val="es-ES"/>
              </w:rPr>
            </w:pPr>
            <w:r>
              <w:rPr>
                <w:noProof/>
                <w14:ligatures w14:val="standardContextual"/>
              </w:rPr>
              <w:drawing>
                <wp:inline distT="0" distB="0" distL="0" distR="0" wp14:anchorId="5C0463F9" wp14:editId="1BFB7507">
                  <wp:extent cx="2251364" cy="1562825"/>
                  <wp:effectExtent l="0" t="0" r="0" b="0"/>
                  <wp:docPr id="15533495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349562" name=""/>
                          <pic:cNvPicPr/>
                        </pic:nvPicPr>
                        <pic:blipFill>
                          <a:blip r:embed="rId20"/>
                          <a:stretch>
                            <a:fillRect/>
                          </a:stretch>
                        </pic:blipFill>
                        <pic:spPr>
                          <a:xfrm>
                            <a:off x="0" y="0"/>
                            <a:ext cx="2286120" cy="1586952"/>
                          </a:xfrm>
                          <a:prstGeom prst="rect">
                            <a:avLst/>
                          </a:prstGeom>
                        </pic:spPr>
                      </pic:pic>
                    </a:graphicData>
                  </a:graphic>
                </wp:inline>
              </w:drawing>
            </w:r>
          </w:p>
          <w:p w14:paraId="2CCC4CC5" w14:textId="4051B952" w:rsidR="00F71CA9" w:rsidRPr="004234CE" w:rsidRDefault="00F71CA9" w:rsidP="004D5CF6">
            <w:pPr>
              <w:spacing w:after="0" w:line="240" w:lineRule="auto"/>
              <w:jc w:val="both"/>
              <w:rPr>
                <w:rFonts w:ascii="Commissioner" w:eastAsia="Commissioner" w:hAnsi="Commissioner" w:cs="Commissioner"/>
                <w:sz w:val="20"/>
                <w:szCs w:val="20"/>
                <w:lang w:val="es-ES"/>
              </w:rPr>
            </w:pPr>
          </w:p>
        </w:tc>
        <w:tc>
          <w:tcPr>
            <w:tcW w:w="618" w:type="pct"/>
            <w:gridSpan w:val="2"/>
            <w:vMerge/>
            <w:tcBorders>
              <w:bottom w:val="single" w:sz="4" w:space="0" w:color="A6A6A6" w:themeColor="background1" w:themeShade="A6"/>
            </w:tcBorders>
            <w:vAlign w:val="center"/>
          </w:tcPr>
          <w:p w14:paraId="34A9E30E" w14:textId="1CF1928C" w:rsidR="00F71CA9" w:rsidRPr="00921ACF" w:rsidRDefault="00F71CA9" w:rsidP="004D5CF6">
            <w:pPr>
              <w:spacing w:after="0" w:line="240" w:lineRule="auto"/>
              <w:jc w:val="center"/>
              <w:rPr>
                <w:rFonts w:ascii="Commissioner" w:eastAsia="Commissioner" w:hAnsi="Commissioner" w:cs="Commissioner"/>
                <w:sz w:val="20"/>
                <w:szCs w:val="20"/>
              </w:rPr>
            </w:pPr>
          </w:p>
        </w:tc>
        <w:tc>
          <w:tcPr>
            <w:tcW w:w="447" w:type="pct"/>
            <w:gridSpan w:val="4"/>
            <w:vMerge/>
            <w:tcBorders>
              <w:bottom w:val="single" w:sz="4" w:space="0" w:color="A6A6A6" w:themeColor="background1" w:themeShade="A6"/>
            </w:tcBorders>
            <w:vAlign w:val="center"/>
          </w:tcPr>
          <w:p w14:paraId="7478607B" w14:textId="3F939CC2" w:rsidR="00F71CA9" w:rsidRPr="00921ACF" w:rsidRDefault="00F71CA9" w:rsidP="004D5CF6">
            <w:pPr>
              <w:spacing w:after="0"/>
              <w:jc w:val="center"/>
              <w:rPr>
                <w:rFonts w:ascii="Commissioner" w:eastAsia="Commissioner" w:hAnsi="Commissioner" w:cs="Commissioner"/>
                <w:sz w:val="20"/>
                <w:szCs w:val="20"/>
              </w:rPr>
            </w:pPr>
          </w:p>
        </w:tc>
        <w:tc>
          <w:tcPr>
            <w:tcW w:w="450" w:type="pct"/>
            <w:gridSpan w:val="5"/>
            <w:vMerge/>
            <w:tcBorders>
              <w:bottom w:val="single" w:sz="4" w:space="0" w:color="A6A6A6" w:themeColor="background1" w:themeShade="A6"/>
            </w:tcBorders>
            <w:vAlign w:val="center"/>
          </w:tcPr>
          <w:p w14:paraId="491A4B10" w14:textId="26A0E1DD" w:rsidR="00F71CA9" w:rsidRPr="00E0698A" w:rsidRDefault="00F71CA9" w:rsidP="004D5CF6">
            <w:pPr>
              <w:spacing w:after="0"/>
              <w:jc w:val="center"/>
              <w:rPr>
                <w:rFonts w:ascii="Commissioner" w:eastAsia="Commissioner" w:hAnsi="Commissioner" w:cs="Commissioner"/>
                <w:sz w:val="20"/>
                <w:szCs w:val="20"/>
              </w:rPr>
            </w:pPr>
          </w:p>
        </w:tc>
        <w:tc>
          <w:tcPr>
            <w:tcW w:w="548" w:type="pct"/>
            <w:gridSpan w:val="4"/>
            <w:vMerge/>
            <w:tcBorders>
              <w:bottom w:val="single" w:sz="4" w:space="0" w:color="A6A6A6" w:themeColor="background1" w:themeShade="A6"/>
            </w:tcBorders>
            <w:vAlign w:val="center"/>
          </w:tcPr>
          <w:p w14:paraId="10BE92BC" w14:textId="77777777" w:rsidR="00F71CA9" w:rsidRPr="00E0698A" w:rsidRDefault="00F71CA9" w:rsidP="004D5CF6">
            <w:pPr>
              <w:spacing w:after="0"/>
              <w:jc w:val="center"/>
              <w:rPr>
                <w:rFonts w:ascii="Commissioner" w:eastAsia="Commissioner" w:hAnsi="Commissioner" w:cs="Commissioner"/>
                <w:sz w:val="20"/>
                <w:szCs w:val="20"/>
              </w:rPr>
            </w:pPr>
          </w:p>
        </w:tc>
      </w:tr>
      <w:tr w:rsidR="0005684C" w:rsidRPr="00776DAC" w14:paraId="31933CCD" w14:textId="77777777" w:rsidTr="0005684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79" w:type="pct"/>
            <w:gridSpan w:val="2"/>
            <w:vMerge/>
            <w:shd w:val="clear" w:color="auto" w:fill="DEEAF6" w:themeFill="accent5" w:themeFillTint="33"/>
            <w:vAlign w:val="center"/>
          </w:tcPr>
          <w:p w14:paraId="523723B1" w14:textId="77777777" w:rsidR="00714043" w:rsidRPr="00776DAC" w:rsidRDefault="00714043" w:rsidP="00ED377F">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21" w:type="pct"/>
            <w:gridSpan w:val="20"/>
            <w:shd w:val="clear" w:color="auto" w:fill="E2EFD9" w:themeFill="accent6" w:themeFillTint="33"/>
            <w:vAlign w:val="center"/>
          </w:tcPr>
          <w:p w14:paraId="28612348" w14:textId="77777777" w:rsidR="00714043" w:rsidRPr="00E0698A" w:rsidRDefault="00714043" w:rsidP="00ED377F">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05684C" w:rsidRPr="00776DAC" w14:paraId="5377A7C7" w14:textId="77777777" w:rsidTr="0005684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80"/>
        </w:trPr>
        <w:tc>
          <w:tcPr>
            <w:tcW w:w="279" w:type="pct"/>
            <w:gridSpan w:val="2"/>
            <w:vMerge/>
            <w:shd w:val="clear" w:color="auto" w:fill="DEEAF6" w:themeFill="accent5" w:themeFillTint="33"/>
            <w:vAlign w:val="center"/>
          </w:tcPr>
          <w:p w14:paraId="78904E6C" w14:textId="77777777" w:rsidR="00714043" w:rsidRPr="00776DAC" w:rsidRDefault="00714043" w:rsidP="00ED377F">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069" w:type="pct"/>
            <w:gridSpan w:val="3"/>
            <w:shd w:val="clear" w:color="auto" w:fill="auto"/>
          </w:tcPr>
          <w:p w14:paraId="531D9027" w14:textId="3BC174F5" w:rsidR="00714043" w:rsidRDefault="00AD421D" w:rsidP="00ED377F">
            <w:pPr>
              <w:spacing w:after="0"/>
              <w:jc w:val="both"/>
              <w:rPr>
                <w:rFonts w:ascii="Commissioner" w:eastAsia="Commissioner" w:hAnsi="Commissioner" w:cs="Commissioner"/>
                <w:sz w:val="20"/>
                <w:szCs w:val="20"/>
              </w:rPr>
            </w:pPr>
            <w:r>
              <w:rPr>
                <w:rFonts w:ascii="Commissioner" w:hAnsi="Commissioner" w:cs="Arial"/>
                <w:sz w:val="20"/>
                <w:szCs w:val="20"/>
                <w:lang w:val="es-ES"/>
              </w:rPr>
              <w:t xml:space="preserve">Recapitula sobre </w:t>
            </w:r>
            <w:r w:rsidR="00BE4DA4">
              <w:rPr>
                <w:rFonts w:ascii="Commissioner" w:hAnsi="Commissioner" w:cs="Arial"/>
                <w:sz w:val="20"/>
                <w:szCs w:val="20"/>
                <w:lang w:val="es-ES"/>
              </w:rPr>
              <w:t>los criterios de divisibilidad</w:t>
            </w:r>
            <w:r>
              <w:rPr>
                <w:rFonts w:ascii="Commissioner" w:hAnsi="Commissioner" w:cs="Arial"/>
                <w:sz w:val="20"/>
                <w:szCs w:val="20"/>
                <w:lang w:val="es-ES"/>
              </w:rPr>
              <w:t>.</w:t>
            </w:r>
          </w:p>
        </w:tc>
        <w:tc>
          <w:tcPr>
            <w:tcW w:w="1589" w:type="pct"/>
            <w:gridSpan w:val="2"/>
            <w:shd w:val="clear" w:color="auto" w:fill="auto"/>
          </w:tcPr>
          <w:p w14:paraId="302FF904" w14:textId="0C0D72B1" w:rsidR="00714043" w:rsidRPr="004D7A3C" w:rsidRDefault="00714043" w:rsidP="00ED377F">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w:t>
            </w:r>
            <w:r w:rsidR="00A5667C">
              <w:rPr>
                <w:rFonts w:ascii="Commissioner" w:eastAsia="Commissioner" w:hAnsi="Commissioner" w:cs="Commissioner"/>
                <w:b/>
                <w:bCs/>
                <w:sz w:val="20"/>
                <w:szCs w:val="20"/>
                <w:lang w:val="es-ES"/>
              </w:rPr>
              <w:t>en plenaria.</w:t>
            </w:r>
            <w:r>
              <w:rPr>
                <w:rFonts w:ascii="Commissioner" w:eastAsia="Commissioner" w:hAnsi="Commissioner" w:cs="Commissioner"/>
                <w:b/>
                <w:bCs/>
                <w:sz w:val="20"/>
                <w:szCs w:val="20"/>
                <w:lang w:val="es-ES"/>
              </w:rPr>
              <w:t xml:space="preserve"> </w:t>
            </w:r>
            <w:r w:rsidR="003557C1" w:rsidRPr="003557C1">
              <w:rPr>
                <w:rFonts w:ascii="Commissioner" w:eastAsia="Commissioner" w:hAnsi="Commissioner" w:cs="Commissioner"/>
                <w:sz w:val="20"/>
                <w:szCs w:val="20"/>
                <w:lang w:val="es-ES"/>
              </w:rPr>
              <w:t xml:space="preserve">Comentan </w:t>
            </w:r>
            <w:r w:rsidR="003557C1">
              <w:rPr>
                <w:rFonts w:ascii="Commissioner" w:eastAsia="Commissioner" w:hAnsi="Commissioner" w:cs="Commissioner"/>
                <w:sz w:val="20"/>
                <w:szCs w:val="20"/>
                <w:lang w:val="es-ES"/>
              </w:rPr>
              <w:t>sobre c</w:t>
            </w:r>
            <w:r w:rsidR="00033717">
              <w:rPr>
                <w:rFonts w:ascii="Commissioner" w:eastAsia="Commissioner" w:hAnsi="Commissioner" w:cs="Commissioner"/>
                <w:sz w:val="20"/>
                <w:szCs w:val="20"/>
                <w:lang w:val="es-ES"/>
              </w:rPr>
              <w:t>ó</w:t>
            </w:r>
            <w:r w:rsidR="003557C1">
              <w:rPr>
                <w:rFonts w:ascii="Commissioner" w:eastAsia="Commissioner" w:hAnsi="Commissioner" w:cs="Commissioner"/>
                <w:sz w:val="20"/>
                <w:szCs w:val="20"/>
                <w:lang w:val="es-ES"/>
              </w:rPr>
              <w:t>mo identificar si un número es divisible por otro usando los criterios de divisibilidad</w:t>
            </w:r>
            <w:r w:rsidR="00A5667C" w:rsidRPr="003557C1">
              <w:rPr>
                <w:rFonts w:ascii="Commissioner" w:eastAsia="Commissioner" w:hAnsi="Commissioner" w:cs="Commissioner"/>
                <w:sz w:val="20"/>
                <w:szCs w:val="20"/>
                <w:lang w:val="es-ES"/>
              </w:rPr>
              <w:t>.</w:t>
            </w:r>
            <w:r>
              <w:rPr>
                <w:rFonts w:ascii="Commissioner" w:eastAsia="Commissioner" w:hAnsi="Commissioner" w:cs="Commissioner"/>
                <w:sz w:val="20"/>
                <w:szCs w:val="20"/>
                <w:lang w:val="es-ES"/>
              </w:rPr>
              <w:t xml:space="preserve"> </w:t>
            </w:r>
          </w:p>
        </w:tc>
        <w:tc>
          <w:tcPr>
            <w:tcW w:w="618" w:type="pct"/>
            <w:gridSpan w:val="2"/>
            <w:vAlign w:val="center"/>
          </w:tcPr>
          <w:p w14:paraId="3B70E7EB" w14:textId="5543D75D" w:rsidR="00714043" w:rsidRPr="00776DAC" w:rsidRDefault="00714043" w:rsidP="00ED377F">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h</w:t>
            </w:r>
            <w:r w:rsidRPr="002F658E">
              <w:rPr>
                <w:rFonts w:ascii="Commissioner" w:eastAsia="Commissioner" w:hAnsi="Commissioner" w:cs="Commissioner"/>
                <w:sz w:val="20"/>
                <w:szCs w:val="20"/>
              </w:rPr>
              <w:t>eteroevaluación</w:t>
            </w:r>
          </w:p>
        </w:tc>
        <w:tc>
          <w:tcPr>
            <w:tcW w:w="447" w:type="pct"/>
            <w:gridSpan w:val="4"/>
            <w:vAlign w:val="center"/>
          </w:tcPr>
          <w:p w14:paraId="757DF790" w14:textId="77777777" w:rsidR="00714043" w:rsidRPr="00776DAC" w:rsidRDefault="00714043" w:rsidP="00ED377F">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50" w:type="pct"/>
            <w:gridSpan w:val="5"/>
            <w:vAlign w:val="center"/>
          </w:tcPr>
          <w:p w14:paraId="7C8F3D4E" w14:textId="77777777" w:rsidR="00714043" w:rsidRPr="00E0698A" w:rsidRDefault="00714043" w:rsidP="00ED377F">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48" w:type="pct"/>
            <w:gridSpan w:val="4"/>
            <w:vAlign w:val="center"/>
          </w:tcPr>
          <w:p w14:paraId="1E2FCC0E" w14:textId="77777777" w:rsidR="00714043" w:rsidRDefault="00714043" w:rsidP="00ED377F">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2AB3EC29" w14:textId="0DF32ADF" w:rsidR="00714043" w:rsidRPr="00E0698A" w:rsidRDefault="00714043" w:rsidP="00ED377F">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w:t>
            </w:r>
            <w:r w:rsidR="00DF6ABC">
              <w:rPr>
                <w:rFonts w:ascii="Commissioner" w:eastAsia="Commissioner" w:hAnsi="Commissioner" w:cs="Commissioner"/>
                <w:sz w:val="20"/>
                <w:szCs w:val="20"/>
              </w:rPr>
              <w:t>0</w:t>
            </w:r>
            <w:r>
              <w:rPr>
                <w:rFonts w:ascii="Commissioner" w:eastAsia="Commissioner" w:hAnsi="Commissioner" w:cs="Commissioner"/>
                <w:sz w:val="20"/>
                <w:szCs w:val="20"/>
              </w:rPr>
              <w:t xml:space="preserve"> min.</w:t>
            </w:r>
          </w:p>
        </w:tc>
      </w:tr>
      <w:tr w:rsidR="0005684C" w:rsidRPr="00776DAC" w14:paraId="77EF7DF8" w14:textId="77777777" w:rsidTr="0005684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79" w:type="pct"/>
            <w:gridSpan w:val="2"/>
            <w:vMerge/>
            <w:shd w:val="clear" w:color="auto" w:fill="DEEAF6" w:themeFill="accent5" w:themeFillTint="33"/>
            <w:vAlign w:val="center"/>
          </w:tcPr>
          <w:p w14:paraId="306C50B0" w14:textId="77777777" w:rsidR="00714043" w:rsidRPr="00776DAC" w:rsidRDefault="00714043" w:rsidP="00ED377F">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21" w:type="pct"/>
            <w:gridSpan w:val="20"/>
            <w:shd w:val="clear" w:color="auto" w:fill="FFF2CC" w:themeFill="accent4" w:themeFillTint="33"/>
            <w:vAlign w:val="center"/>
          </w:tcPr>
          <w:p w14:paraId="46605025" w14:textId="77777777" w:rsidR="00714043" w:rsidRPr="00776DAC" w:rsidRDefault="00714043" w:rsidP="00ED377F">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05684C" w:rsidRPr="00776DAC" w14:paraId="64E1E790" w14:textId="77777777" w:rsidTr="0005684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01"/>
        </w:trPr>
        <w:tc>
          <w:tcPr>
            <w:tcW w:w="279" w:type="pct"/>
            <w:gridSpan w:val="2"/>
            <w:vMerge/>
            <w:shd w:val="clear" w:color="auto" w:fill="DEEAF6" w:themeFill="accent5" w:themeFillTint="33"/>
            <w:vAlign w:val="center"/>
          </w:tcPr>
          <w:p w14:paraId="39C08DD4" w14:textId="77777777" w:rsidR="00714043" w:rsidRPr="00776DAC" w:rsidRDefault="00714043" w:rsidP="00E23E37">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069" w:type="pct"/>
            <w:gridSpan w:val="3"/>
            <w:shd w:val="clear" w:color="auto" w:fill="auto"/>
            <w:vAlign w:val="center"/>
          </w:tcPr>
          <w:p w14:paraId="2B0DC5E0" w14:textId="3F881702" w:rsidR="00714043" w:rsidRPr="00BE2288" w:rsidRDefault="00CA619D" w:rsidP="00E23E37">
            <w:pPr>
              <w:spacing w:after="0" w:line="240" w:lineRule="auto"/>
              <w:rPr>
                <w:rFonts w:ascii="Commissioner" w:eastAsia="Commissioner" w:hAnsi="Commissioner" w:cs="Commissioner"/>
                <w:sz w:val="20"/>
                <w:szCs w:val="20"/>
              </w:rPr>
            </w:pPr>
            <w:r>
              <w:rPr>
                <w:rFonts w:ascii="Commissioner" w:eastAsia="Commissioner" w:hAnsi="Commissioner" w:cs="Commissioner"/>
                <w:sz w:val="20"/>
                <w:szCs w:val="20"/>
              </w:rPr>
              <w:t xml:space="preserve">Indica realizar la </w:t>
            </w:r>
            <w:r>
              <w:rPr>
                <w:rFonts w:ascii="Commissioner" w:hAnsi="Commissioner" w:cs="Arial"/>
                <w:i/>
                <w:iCs/>
                <w:color w:val="00B050"/>
                <w:sz w:val="20"/>
                <w:szCs w:val="20"/>
                <w:lang w:val="es-ES"/>
              </w:rPr>
              <w:t>evaluación formativa 4.1.</w:t>
            </w:r>
          </w:p>
        </w:tc>
        <w:tc>
          <w:tcPr>
            <w:tcW w:w="1589" w:type="pct"/>
            <w:gridSpan w:val="2"/>
            <w:shd w:val="clear" w:color="auto" w:fill="auto"/>
            <w:vAlign w:val="center"/>
          </w:tcPr>
          <w:p w14:paraId="3F4C44B1" w14:textId="07CE18F8" w:rsidR="00CA619D" w:rsidRDefault="00CA619D" w:rsidP="00CA619D">
            <w:pPr>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 xml:space="preserve">Trabajo </w:t>
            </w:r>
            <w:r>
              <w:rPr>
                <w:rFonts w:ascii="Commissioner" w:eastAsia="Commissioner" w:hAnsi="Commissioner" w:cs="Commissioner"/>
                <w:b/>
                <w:bCs/>
                <w:sz w:val="20"/>
                <w:szCs w:val="20"/>
              </w:rPr>
              <w:t>en equipo</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Realizan la </w:t>
            </w:r>
            <w:r>
              <w:rPr>
                <w:rFonts w:ascii="Commissioner" w:hAnsi="Commissioner" w:cs="Commissioner"/>
                <w:sz w:val="20"/>
                <w:szCs w:val="20"/>
              </w:rPr>
              <w:t>e</w:t>
            </w:r>
            <w:r w:rsidRPr="00002BCA">
              <w:rPr>
                <w:rFonts w:ascii="Commissioner" w:hAnsi="Commissioner" w:cs="Arial"/>
                <w:i/>
                <w:iCs/>
                <w:color w:val="00B050"/>
                <w:sz w:val="20"/>
                <w:szCs w:val="20"/>
                <w:lang w:val="es-ES"/>
              </w:rPr>
              <w:t xml:space="preserve">valuación formativa </w:t>
            </w:r>
            <w:r>
              <w:rPr>
                <w:rFonts w:ascii="Commissioner" w:hAnsi="Commissioner" w:cs="Arial"/>
                <w:i/>
                <w:iCs/>
                <w:color w:val="00B050"/>
                <w:sz w:val="20"/>
                <w:szCs w:val="20"/>
                <w:lang w:val="es-ES"/>
              </w:rPr>
              <w:t>4</w:t>
            </w:r>
            <w:r w:rsidRPr="00002BCA">
              <w:rPr>
                <w:rFonts w:ascii="Commissioner" w:hAnsi="Commissioner" w:cs="Arial"/>
                <w:i/>
                <w:iCs/>
                <w:color w:val="00B050"/>
                <w:sz w:val="20"/>
                <w:szCs w:val="20"/>
                <w:lang w:val="es-ES"/>
              </w:rPr>
              <w:t>.1.</w:t>
            </w:r>
          </w:p>
          <w:p w14:paraId="6C6E41CF" w14:textId="127480C7" w:rsidR="00714043" w:rsidRPr="00A45D6E" w:rsidRDefault="00CA619D" w:rsidP="00CA619D">
            <w:pPr>
              <w:spacing w:after="0"/>
              <w:jc w:val="both"/>
              <w:rPr>
                <w:rFonts w:ascii="Commissioner" w:hAnsi="Commissioner" w:cs="Arial"/>
                <w:i/>
                <w:iCs/>
                <w:color w:val="00B050"/>
                <w:sz w:val="20"/>
                <w:szCs w:val="20"/>
                <w:lang w:val="es-ES"/>
              </w:rPr>
            </w:pPr>
            <w:r>
              <w:rPr>
                <w:rFonts w:ascii="Commissioner" w:hAnsi="Commissioner" w:cs="Commissioner"/>
                <w:i/>
                <w:iCs/>
                <w:color w:val="00B050"/>
                <w:sz w:val="20"/>
                <w:szCs w:val="20"/>
              </w:rPr>
              <w:t>E</w:t>
            </w:r>
            <w:r w:rsidRPr="00002BCA">
              <w:rPr>
                <w:rFonts w:ascii="Commissioner" w:hAnsi="Commissioner" w:cs="Arial"/>
                <w:i/>
                <w:iCs/>
                <w:color w:val="00B050"/>
                <w:sz w:val="20"/>
                <w:szCs w:val="20"/>
                <w:lang w:val="es-ES"/>
              </w:rPr>
              <w:t xml:space="preserve">valuación </w:t>
            </w:r>
            <w:r w:rsidRPr="00A45D6E">
              <w:rPr>
                <w:rFonts w:ascii="Commissioner" w:hAnsi="Commissioner" w:cs="Arial"/>
                <w:i/>
                <w:iCs/>
                <w:color w:val="00B050"/>
                <w:sz w:val="20"/>
                <w:szCs w:val="20"/>
                <w:lang w:val="es-ES"/>
              </w:rPr>
              <w:t>formativa 4.1.</w:t>
            </w:r>
          </w:p>
          <w:p w14:paraId="18DD4ED8" w14:textId="77777777" w:rsidR="00A45D6E" w:rsidRPr="00A45D6E" w:rsidRDefault="00A45D6E" w:rsidP="00A45D6E">
            <w:pPr>
              <w:pStyle w:val="Prrafodelista"/>
              <w:numPr>
                <w:ilvl w:val="0"/>
                <w:numId w:val="116"/>
              </w:numPr>
              <w:spacing w:after="120" w:line="240" w:lineRule="auto"/>
              <w:ind w:left="351" w:hanging="357"/>
              <w:contextualSpacing w:val="0"/>
              <w:rPr>
                <w:rFonts w:ascii="Commissioner" w:hAnsi="Commissioner"/>
                <w:sz w:val="20"/>
                <w:szCs w:val="20"/>
              </w:rPr>
            </w:pPr>
            <w:r w:rsidRPr="00A45D6E">
              <w:rPr>
                <w:rFonts w:ascii="Commissioner" w:hAnsi="Commissioner"/>
                <w:sz w:val="20"/>
                <w:szCs w:val="20"/>
              </w:rPr>
              <w:t>¿Cuántos múltiplos de 15 hay entre 25 y 100? _____________</w:t>
            </w:r>
          </w:p>
          <w:p w14:paraId="7D26646B" w14:textId="77777777" w:rsidR="00A45D6E" w:rsidRPr="00A45D6E" w:rsidRDefault="00A45D6E" w:rsidP="00A45D6E">
            <w:pPr>
              <w:pStyle w:val="Prrafodelista"/>
              <w:numPr>
                <w:ilvl w:val="0"/>
                <w:numId w:val="116"/>
              </w:numPr>
              <w:spacing w:after="0" w:line="240" w:lineRule="auto"/>
              <w:ind w:left="357" w:hanging="357"/>
              <w:jc w:val="both"/>
              <w:rPr>
                <w:rFonts w:ascii="Commissioner" w:hAnsi="Commissioner"/>
                <w:sz w:val="20"/>
                <w:szCs w:val="20"/>
              </w:rPr>
            </w:pPr>
            <w:r w:rsidRPr="00A45D6E">
              <w:rPr>
                <w:rFonts w:ascii="Commissioner" w:hAnsi="Commissioner"/>
                <w:sz w:val="20"/>
                <w:szCs w:val="20"/>
              </w:rPr>
              <w:t xml:space="preserve">De los 240 libros de la Biblioteca se han seleccionado 24 ejemplares para realizar una donación a otra institución. Se ha solicitado enviarlos en cajas que sean todas iguales, sin que sobren ni falten libros. Investiga todas las opciones posibles para el envío de los libros. </w:t>
            </w:r>
          </w:p>
          <w:p w14:paraId="44E766AA" w14:textId="77777777" w:rsidR="00A45D6E" w:rsidRPr="00A45D6E" w:rsidRDefault="00A45D6E" w:rsidP="00A45D6E">
            <w:pPr>
              <w:pStyle w:val="Prrafodelista"/>
              <w:numPr>
                <w:ilvl w:val="0"/>
                <w:numId w:val="116"/>
              </w:numPr>
              <w:spacing w:after="0" w:line="240" w:lineRule="auto"/>
              <w:ind w:left="357"/>
              <w:jc w:val="both"/>
              <w:rPr>
                <w:rFonts w:ascii="Commissioner" w:hAnsi="Commissioner"/>
                <w:sz w:val="20"/>
                <w:szCs w:val="20"/>
              </w:rPr>
            </w:pPr>
            <w:r w:rsidRPr="00A45D6E">
              <w:rPr>
                <w:rFonts w:ascii="Commissioner" w:hAnsi="Commissioner"/>
                <w:sz w:val="20"/>
                <w:szCs w:val="20"/>
              </w:rPr>
              <w:t xml:space="preserve">Después de separar los libros para la donación se desea empacar los restantes en cajas que contengan 9, 10 o 16 libros. ¿Cuál de las opciones es posible para el empaque?  Justifica la respuesta. </w:t>
            </w:r>
          </w:p>
          <w:p w14:paraId="329879AB" w14:textId="77777777" w:rsidR="00A45D6E" w:rsidRPr="00A45D6E" w:rsidRDefault="00A45D6E" w:rsidP="00A45D6E">
            <w:pPr>
              <w:pStyle w:val="Prrafodelista"/>
              <w:numPr>
                <w:ilvl w:val="0"/>
                <w:numId w:val="116"/>
              </w:numPr>
              <w:spacing w:after="0" w:line="240" w:lineRule="auto"/>
              <w:ind w:left="357"/>
              <w:jc w:val="both"/>
              <w:rPr>
                <w:rFonts w:ascii="Commissioner" w:eastAsia="Calibri" w:hAnsi="Commissioner"/>
                <w:color w:val="000000" w:themeColor="text1"/>
                <w:sz w:val="20"/>
                <w:szCs w:val="20"/>
              </w:rPr>
            </w:pPr>
            <w:r w:rsidRPr="00A45D6E">
              <w:rPr>
                <w:rFonts w:ascii="Commissioner" w:eastAsia="Calibri" w:hAnsi="Commissioner"/>
                <w:color w:val="000000" w:themeColor="text1"/>
                <w:sz w:val="20"/>
                <w:szCs w:val="20"/>
              </w:rPr>
              <w:t>Identifica si los siguientes números son primos o compuestos. Justifica tu respuesta.</w:t>
            </w:r>
          </w:p>
          <w:p w14:paraId="1E8068F8" w14:textId="74CA1B3C" w:rsidR="00A45D6E" w:rsidRPr="00A45D6E" w:rsidRDefault="00A45D6E" w:rsidP="00A45D6E">
            <w:pPr>
              <w:pStyle w:val="Prrafodelista"/>
              <w:numPr>
                <w:ilvl w:val="0"/>
                <w:numId w:val="117"/>
              </w:numPr>
              <w:spacing w:after="0" w:line="240" w:lineRule="auto"/>
              <w:ind w:left="709"/>
              <w:jc w:val="both"/>
              <w:rPr>
                <w:rFonts w:ascii="Commissioner" w:eastAsia="Calibri" w:hAnsi="Commissioner"/>
                <w:color w:val="000000" w:themeColor="text1"/>
                <w:sz w:val="20"/>
                <w:szCs w:val="20"/>
              </w:rPr>
            </w:pPr>
            <w:r w:rsidRPr="00A45D6E">
              <w:rPr>
                <w:rFonts w:ascii="Commissioner" w:eastAsia="Calibri" w:hAnsi="Commissioner"/>
                <w:color w:val="000000" w:themeColor="text1"/>
                <w:sz w:val="20"/>
                <w:szCs w:val="20"/>
              </w:rPr>
              <w:t>119 _________________________________________________</w:t>
            </w:r>
          </w:p>
          <w:p w14:paraId="3F47AF63" w14:textId="0883B04E" w:rsidR="00A45D6E" w:rsidRPr="00A45D6E" w:rsidRDefault="00A45D6E" w:rsidP="00A45D6E">
            <w:pPr>
              <w:pStyle w:val="Prrafodelista"/>
              <w:numPr>
                <w:ilvl w:val="0"/>
                <w:numId w:val="117"/>
              </w:numPr>
              <w:spacing w:after="0" w:line="240" w:lineRule="auto"/>
              <w:ind w:left="709"/>
              <w:jc w:val="both"/>
              <w:rPr>
                <w:rFonts w:ascii="Commissioner" w:eastAsia="Calibri" w:hAnsi="Commissioner"/>
                <w:color w:val="000000" w:themeColor="text1"/>
                <w:sz w:val="20"/>
                <w:szCs w:val="20"/>
              </w:rPr>
            </w:pPr>
            <w:r w:rsidRPr="00A45D6E">
              <w:rPr>
                <w:rFonts w:ascii="Commissioner" w:eastAsia="Calibri" w:hAnsi="Commissioner"/>
                <w:color w:val="000000" w:themeColor="text1"/>
                <w:sz w:val="20"/>
                <w:szCs w:val="20"/>
              </w:rPr>
              <w:t>573 _________________________________________________</w:t>
            </w:r>
          </w:p>
          <w:p w14:paraId="3C2032C5" w14:textId="3F0F5C34" w:rsidR="00A45D6E" w:rsidRPr="00A45D6E" w:rsidRDefault="00A45D6E" w:rsidP="00A45D6E">
            <w:pPr>
              <w:pStyle w:val="Prrafodelista"/>
              <w:numPr>
                <w:ilvl w:val="0"/>
                <w:numId w:val="117"/>
              </w:numPr>
              <w:spacing w:after="0" w:line="240" w:lineRule="auto"/>
              <w:ind w:left="709"/>
              <w:jc w:val="both"/>
              <w:rPr>
                <w:rFonts w:ascii="Commissioner" w:eastAsia="Calibri" w:hAnsi="Commissioner"/>
                <w:color w:val="000000" w:themeColor="text1"/>
                <w:sz w:val="20"/>
                <w:szCs w:val="20"/>
              </w:rPr>
            </w:pPr>
            <w:r w:rsidRPr="00A45D6E">
              <w:rPr>
                <w:rFonts w:ascii="Commissioner" w:eastAsia="Calibri" w:hAnsi="Commissioner"/>
                <w:color w:val="000000" w:themeColor="text1"/>
                <w:sz w:val="20"/>
                <w:szCs w:val="20"/>
              </w:rPr>
              <w:t>333 _________________________________________________</w:t>
            </w:r>
          </w:p>
          <w:p w14:paraId="3A48862F" w14:textId="4B5115C0" w:rsidR="00A45D6E" w:rsidRPr="00A45D6E" w:rsidRDefault="00A45D6E" w:rsidP="00A45D6E">
            <w:pPr>
              <w:pStyle w:val="Prrafodelista"/>
              <w:numPr>
                <w:ilvl w:val="0"/>
                <w:numId w:val="117"/>
              </w:numPr>
              <w:spacing w:after="120" w:line="240" w:lineRule="auto"/>
              <w:ind w:left="709" w:hanging="357"/>
              <w:contextualSpacing w:val="0"/>
              <w:jc w:val="both"/>
              <w:rPr>
                <w:rFonts w:ascii="Commissioner" w:eastAsia="Calibri" w:hAnsi="Commissioner"/>
                <w:color w:val="000000" w:themeColor="text1"/>
                <w:sz w:val="20"/>
                <w:szCs w:val="20"/>
              </w:rPr>
            </w:pPr>
            <w:r w:rsidRPr="00A45D6E">
              <w:rPr>
                <w:rFonts w:ascii="Commissioner" w:eastAsia="Calibri" w:hAnsi="Commissioner"/>
                <w:color w:val="000000" w:themeColor="text1"/>
                <w:sz w:val="20"/>
                <w:szCs w:val="20"/>
              </w:rPr>
              <w:t>149 _________________________________________________</w:t>
            </w:r>
          </w:p>
          <w:p w14:paraId="0B509205" w14:textId="77777777" w:rsidR="00A45D6E" w:rsidRPr="00A45D6E" w:rsidRDefault="00A45D6E" w:rsidP="00A45D6E">
            <w:pPr>
              <w:pStyle w:val="Prrafodelista"/>
              <w:numPr>
                <w:ilvl w:val="0"/>
                <w:numId w:val="116"/>
              </w:numPr>
              <w:spacing w:after="120" w:line="240" w:lineRule="auto"/>
              <w:ind w:left="351" w:hanging="357"/>
              <w:contextualSpacing w:val="0"/>
              <w:rPr>
                <w:rFonts w:ascii="Commissioner" w:hAnsi="Commissioner"/>
                <w:sz w:val="20"/>
                <w:szCs w:val="20"/>
              </w:rPr>
            </w:pPr>
            <w:r w:rsidRPr="00A45D6E">
              <w:rPr>
                <w:rFonts w:ascii="Commissioner" w:hAnsi="Commissioner"/>
                <w:sz w:val="20"/>
                <w:szCs w:val="20"/>
              </w:rPr>
              <w:lastRenderedPageBreak/>
              <w:t>Atendiendo la Tabla 4.1, ¿cuál es el único número primo que es par? ______</w:t>
            </w:r>
          </w:p>
          <w:p w14:paraId="2CFE6E3C" w14:textId="77777777" w:rsidR="00A45D6E" w:rsidRPr="00A45D6E" w:rsidRDefault="00A45D6E" w:rsidP="00A45D6E">
            <w:pPr>
              <w:pStyle w:val="NormalWeb"/>
              <w:numPr>
                <w:ilvl w:val="0"/>
                <w:numId w:val="116"/>
              </w:numPr>
              <w:spacing w:before="0" w:beforeAutospacing="0" w:after="0" w:afterAutospacing="0" w:line="216" w:lineRule="auto"/>
              <w:ind w:left="357" w:hanging="357"/>
              <w:rPr>
                <w:rFonts w:ascii="Commissioner" w:eastAsia="Calibri" w:hAnsi="Commissioner" w:cs="Arial"/>
                <w:color w:val="000000" w:themeColor="dark1"/>
                <w:sz w:val="20"/>
                <w:szCs w:val="20"/>
              </w:rPr>
            </w:pPr>
            <w:r w:rsidRPr="00A45D6E">
              <w:rPr>
                <w:rFonts w:ascii="Commissioner" w:eastAsia="Calibri" w:hAnsi="Commissioner" w:cs="Arial"/>
                <w:color w:val="000000" w:themeColor="dark1"/>
                <w:sz w:val="20"/>
                <w:szCs w:val="20"/>
              </w:rPr>
              <w:t xml:space="preserve">Responde lo siguiente: </w:t>
            </w:r>
          </w:p>
          <w:p w14:paraId="37D7B1EA" w14:textId="77777777" w:rsidR="00A45D6E" w:rsidRPr="00A45D6E" w:rsidRDefault="00A45D6E" w:rsidP="00A45D6E">
            <w:pPr>
              <w:pStyle w:val="Prrafodelista"/>
              <w:numPr>
                <w:ilvl w:val="0"/>
                <w:numId w:val="118"/>
              </w:numPr>
              <w:spacing w:after="0" w:line="216" w:lineRule="auto"/>
              <w:rPr>
                <w:rFonts w:ascii="Commissioner" w:eastAsia="Calibri" w:hAnsi="Commissioner" w:cs="Arial"/>
                <w:color w:val="000000" w:themeColor="dark1"/>
                <w:sz w:val="20"/>
                <w:szCs w:val="20"/>
              </w:rPr>
            </w:pPr>
            <w:r w:rsidRPr="00A45D6E">
              <w:rPr>
                <w:rFonts w:ascii="Commissioner" w:eastAsia="Calibri" w:hAnsi="Commissioner" w:cs="Arial"/>
                <w:color w:val="000000" w:themeColor="dark1"/>
                <w:sz w:val="20"/>
                <w:szCs w:val="20"/>
              </w:rPr>
              <w:t xml:space="preserve">Cifra el mensaje “MATES” utilizando la clave pública </w:t>
            </w:r>
            <m:oMath>
              <m:r>
                <w:rPr>
                  <w:rFonts w:ascii="Cambria Math" w:eastAsia="Calibri" w:hAnsi="Cambria Math" w:cs="Arial"/>
                  <w:color w:val="000000" w:themeColor="dark1"/>
                  <w:sz w:val="20"/>
                  <w:szCs w:val="20"/>
                </w:rPr>
                <m:t>p=7</m:t>
              </m:r>
            </m:oMath>
            <w:r w:rsidRPr="00A45D6E">
              <w:rPr>
                <w:rFonts w:ascii="Commissioner" w:eastAsia="Calibri" w:hAnsi="Commissioner" w:cs="Arial"/>
                <w:color w:val="000000" w:themeColor="dark1"/>
                <w:sz w:val="20"/>
                <w:szCs w:val="20"/>
              </w:rPr>
              <w:t>.</w:t>
            </w:r>
          </w:p>
          <w:p w14:paraId="68D127BC" w14:textId="77777777" w:rsidR="00A45D6E" w:rsidRPr="00A45D6E" w:rsidRDefault="00A45D6E" w:rsidP="00A45D6E">
            <w:pPr>
              <w:pStyle w:val="Prrafodelista"/>
              <w:spacing w:after="0" w:line="216" w:lineRule="auto"/>
              <w:rPr>
                <w:rFonts w:ascii="Commissioner" w:eastAsia="Calibri" w:hAnsi="Commissioner" w:cs="Arial"/>
                <w:color w:val="000000" w:themeColor="dark1"/>
                <w:sz w:val="20"/>
                <w:szCs w:val="20"/>
              </w:rPr>
            </w:pPr>
          </w:p>
          <w:p w14:paraId="0F265587" w14:textId="77777777" w:rsidR="00A45D6E" w:rsidRPr="00A45D6E" w:rsidRDefault="00A45D6E" w:rsidP="00A45D6E">
            <w:pPr>
              <w:pStyle w:val="Prrafodelista"/>
              <w:numPr>
                <w:ilvl w:val="0"/>
                <w:numId w:val="118"/>
              </w:numPr>
              <w:spacing w:after="0" w:line="216" w:lineRule="auto"/>
              <w:rPr>
                <w:rFonts w:ascii="Commissioner" w:eastAsia="Calibri" w:hAnsi="Commissioner" w:cs="Arial"/>
                <w:color w:val="000000" w:themeColor="dark1"/>
                <w:sz w:val="20"/>
                <w:szCs w:val="20"/>
              </w:rPr>
            </w:pPr>
            <w:r w:rsidRPr="00A45D6E">
              <w:rPr>
                <w:rFonts w:ascii="Commissioner" w:eastAsia="Calibri" w:hAnsi="Commissioner" w:cs="Arial"/>
                <w:color w:val="000000" w:themeColor="dark1"/>
                <w:sz w:val="20"/>
                <w:szCs w:val="20"/>
              </w:rPr>
              <w:t xml:space="preserve">Si recibes el mensaje cifrado </w:t>
            </w:r>
            <m:oMath>
              <m:r>
                <w:rPr>
                  <w:rFonts w:ascii="Cambria Math" w:eastAsia="Calibri" w:hAnsi="Cambria Math" w:cs="Arial"/>
                  <w:color w:val="000000" w:themeColor="dark1"/>
                  <w:sz w:val="20"/>
                  <w:szCs w:val="20"/>
                </w:rPr>
                <m:t>42, 70, 98, 105</m:t>
              </m:r>
            </m:oMath>
            <w:r w:rsidRPr="00A45D6E">
              <w:rPr>
                <w:rFonts w:ascii="Commissioner" w:eastAsia="Calibri" w:hAnsi="Commissioner" w:cs="Arial"/>
                <w:color w:val="000000" w:themeColor="dark1"/>
                <w:sz w:val="20"/>
                <w:szCs w:val="20"/>
              </w:rPr>
              <w:t xml:space="preserve">, descífralo utilizando la clave </w:t>
            </w:r>
            <m:oMath>
              <m:r>
                <w:rPr>
                  <w:rFonts w:ascii="Cambria Math" w:eastAsia="Calibri" w:hAnsi="Cambria Math" w:cs="Arial"/>
                  <w:color w:val="000000" w:themeColor="dark1"/>
                  <w:sz w:val="20"/>
                  <w:szCs w:val="20"/>
                </w:rPr>
                <m:t>p=7.</m:t>
              </m:r>
            </m:oMath>
          </w:p>
          <w:p w14:paraId="1C29FD71" w14:textId="77777777" w:rsidR="00A45D6E" w:rsidRPr="00A45D6E" w:rsidRDefault="00A45D6E" w:rsidP="00A45D6E">
            <w:pPr>
              <w:pStyle w:val="Prrafodelista"/>
              <w:numPr>
                <w:ilvl w:val="0"/>
                <w:numId w:val="118"/>
              </w:numPr>
              <w:spacing w:after="0" w:line="216" w:lineRule="auto"/>
              <w:rPr>
                <w:rFonts w:ascii="Commissioner" w:eastAsia="Calibri" w:hAnsi="Commissioner" w:cs="Arial"/>
                <w:color w:val="000000" w:themeColor="dark1"/>
                <w:sz w:val="20"/>
                <w:szCs w:val="20"/>
              </w:rPr>
            </w:pPr>
            <w:r w:rsidRPr="00A45D6E">
              <w:rPr>
                <w:rFonts w:ascii="Commissioner" w:eastAsia="Calibri" w:hAnsi="Commissioner" w:cs="Arial"/>
                <w:color w:val="000000" w:themeColor="dark1"/>
                <w:sz w:val="20"/>
                <w:szCs w:val="20"/>
              </w:rPr>
              <w:t xml:space="preserve">¿Por qué es importante que la clave pública </w:t>
            </w:r>
            <m:oMath>
              <m:r>
                <w:rPr>
                  <w:rFonts w:ascii="Cambria Math" w:eastAsia="Calibri" w:hAnsi="Cambria Math" w:cs="Arial"/>
                  <w:color w:val="000000" w:themeColor="dark1"/>
                  <w:sz w:val="20"/>
                  <w:szCs w:val="20"/>
                </w:rPr>
                <m:t>p</m:t>
              </m:r>
            </m:oMath>
            <w:r w:rsidRPr="00A45D6E">
              <w:rPr>
                <w:rFonts w:ascii="Commissioner" w:eastAsia="Calibri" w:hAnsi="Commissioner" w:cs="Arial"/>
                <w:color w:val="000000" w:themeColor="dark1"/>
                <w:sz w:val="20"/>
                <w:szCs w:val="20"/>
              </w:rPr>
              <w:t xml:space="preserve"> sea un número primo en este sistema de cifrado? </w:t>
            </w:r>
          </w:p>
          <w:p w14:paraId="3C74D769" w14:textId="4F5172F9" w:rsidR="00A45D6E" w:rsidRDefault="00A45D6E" w:rsidP="00A45D6E">
            <w:pPr>
              <w:pStyle w:val="Prrafodelista"/>
              <w:numPr>
                <w:ilvl w:val="0"/>
                <w:numId w:val="116"/>
              </w:numPr>
              <w:spacing w:after="0"/>
              <w:ind w:left="357" w:hanging="357"/>
              <w:rPr>
                <w:rFonts w:ascii="Commissioner" w:hAnsi="Commissioner"/>
                <w:sz w:val="20"/>
                <w:szCs w:val="20"/>
              </w:rPr>
            </w:pPr>
            <w:r w:rsidRPr="00A45D6E">
              <w:rPr>
                <w:rFonts w:ascii="Commissioner" w:hAnsi="Commissioner"/>
                <w:sz w:val="20"/>
                <w:szCs w:val="20"/>
              </w:rPr>
              <w:t>Realiza la descomposición en factores primos de los siguientes números enteros:</w:t>
            </w:r>
            <w:r w:rsidR="00DF5462">
              <w:rPr>
                <w:rFonts w:ascii="Commissioner" w:hAnsi="Commissioner"/>
                <w:noProof/>
                <w:sz w:val="20"/>
                <w:szCs w:val="20"/>
                <w14:ligatures w14:val="standardContextual"/>
              </w:rPr>
              <w:t xml:space="preserve"> </w:t>
            </w:r>
          </w:p>
          <w:p w14:paraId="6F139C77" w14:textId="6E8C34F6" w:rsidR="00DF5462" w:rsidRDefault="003F3ADB" w:rsidP="00DF5462">
            <w:pPr>
              <w:spacing w:after="0"/>
              <w:rPr>
                <w:rFonts w:ascii="Commissioner" w:hAnsi="Commissioner"/>
                <w:sz w:val="20"/>
                <w:szCs w:val="20"/>
              </w:rPr>
            </w:pPr>
            <w:r>
              <w:rPr>
                <w:rFonts w:ascii="Commissioner" w:hAnsi="Commissioner"/>
                <w:noProof/>
                <w:sz w:val="20"/>
                <w:szCs w:val="20"/>
                <w14:ligatures w14:val="standardContextual"/>
              </w:rPr>
              <mc:AlternateContent>
                <mc:Choice Requires="wps">
                  <w:drawing>
                    <wp:anchor distT="0" distB="0" distL="114300" distR="114300" simplePos="0" relativeHeight="251758592" behindDoc="0" locked="0" layoutInCell="1" allowOverlap="1" wp14:anchorId="04157785" wp14:editId="2283D5B9">
                      <wp:simplePos x="0" y="0"/>
                      <wp:positionH relativeFrom="column">
                        <wp:posOffset>996315</wp:posOffset>
                      </wp:positionH>
                      <wp:positionV relativeFrom="paragraph">
                        <wp:posOffset>127635</wp:posOffset>
                      </wp:positionV>
                      <wp:extent cx="401320" cy="311785"/>
                      <wp:effectExtent l="0" t="0" r="0" b="0"/>
                      <wp:wrapNone/>
                      <wp:docPr id="2017320339" name="Cuadro de texto 5"/>
                      <wp:cNvGraphicFramePr/>
                      <a:graphic xmlns:a="http://schemas.openxmlformats.org/drawingml/2006/main">
                        <a:graphicData uri="http://schemas.microsoft.com/office/word/2010/wordprocessingShape">
                          <wps:wsp>
                            <wps:cNvSpPr txBox="1"/>
                            <wps:spPr>
                              <a:xfrm>
                                <a:off x="0" y="0"/>
                                <a:ext cx="401320" cy="311785"/>
                              </a:xfrm>
                              <a:prstGeom prst="rect">
                                <a:avLst/>
                              </a:prstGeom>
                              <a:noFill/>
                              <a:ln w="6350">
                                <a:noFill/>
                              </a:ln>
                            </wps:spPr>
                            <wps:txbx>
                              <w:txbxContent>
                                <w:p w14:paraId="21D5699F" w14:textId="18B3BD35" w:rsidR="00DF5462" w:rsidRDefault="00DF5462" w:rsidP="003F3ADB">
                                  <w: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57785" id="Cuadro de texto 5" o:spid="_x0000_s1027" type="#_x0000_t202" style="position:absolute;margin-left:78.45pt;margin-top:10.05pt;width:31.6pt;height:24.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" filled="f" stroked="f" strokeweight=".5pt">
                      <v:textbox>
                        <w:txbxContent>
                          <w:p w14:paraId="21D5699F" w14:textId="18B3BD35" w:rsidR="00DF5462" w:rsidRDefault="00DF5462" w:rsidP="003F3ADB">
                            <w:r>
                              <w:t>24</w:t>
                            </w:r>
                          </w:p>
                        </w:txbxContent>
                      </v:textbox>
                    </v:shape>
                  </w:pict>
                </mc:Fallback>
              </mc:AlternateContent>
            </w:r>
            <w:r>
              <w:rPr>
                <w:rFonts w:ascii="Commissioner" w:hAnsi="Commissioner"/>
                <w:noProof/>
                <w:sz w:val="20"/>
                <w:szCs w:val="20"/>
                <w14:ligatures w14:val="standardContextual"/>
              </w:rPr>
              <mc:AlternateContent>
                <mc:Choice Requires="wps">
                  <w:drawing>
                    <wp:anchor distT="0" distB="0" distL="114300" distR="114300" simplePos="0" relativeHeight="251755520" behindDoc="0" locked="0" layoutInCell="1" allowOverlap="1" wp14:anchorId="525D7344" wp14:editId="4A6FD553">
                      <wp:simplePos x="0" y="0"/>
                      <wp:positionH relativeFrom="column">
                        <wp:posOffset>1300480</wp:posOffset>
                      </wp:positionH>
                      <wp:positionV relativeFrom="paragraph">
                        <wp:posOffset>215265</wp:posOffset>
                      </wp:positionV>
                      <wp:extent cx="0" cy="1038860"/>
                      <wp:effectExtent l="0" t="0" r="38100" b="27940"/>
                      <wp:wrapNone/>
                      <wp:docPr id="1346950083" name="Conector recto 4"/>
                      <wp:cNvGraphicFramePr/>
                      <a:graphic xmlns:a="http://schemas.openxmlformats.org/drawingml/2006/main">
                        <a:graphicData uri="http://schemas.microsoft.com/office/word/2010/wordprocessingShape">
                          <wps:wsp>
                            <wps:cNvCnPr/>
                            <wps:spPr>
                              <a:xfrm>
                                <a:off x="0" y="0"/>
                                <a:ext cx="0" cy="1038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0447C9" id="Conector recto 4"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4pt,16.95pt" to="102.4pt,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" strokecolor="black [3200]" strokeweight=".5pt">
                      <v:stroke joinstyle="miter"/>
                    </v:line>
                  </w:pict>
                </mc:Fallback>
              </mc:AlternateContent>
            </w:r>
            <w:r>
              <w:rPr>
                <w:rFonts w:ascii="Commissioner" w:hAnsi="Commissioner"/>
                <w:noProof/>
                <w:sz w:val="20"/>
                <w:szCs w:val="20"/>
                <w14:ligatures w14:val="standardContextual"/>
              </w:rPr>
              <mc:AlternateContent>
                <mc:Choice Requires="wps">
                  <w:drawing>
                    <wp:anchor distT="0" distB="0" distL="114300" distR="114300" simplePos="0" relativeHeight="251754496" behindDoc="0" locked="0" layoutInCell="1" allowOverlap="1" wp14:anchorId="787510DF" wp14:editId="2B87244A">
                      <wp:simplePos x="0" y="0"/>
                      <wp:positionH relativeFrom="column">
                        <wp:posOffset>1997075</wp:posOffset>
                      </wp:positionH>
                      <wp:positionV relativeFrom="paragraph">
                        <wp:posOffset>346075</wp:posOffset>
                      </wp:positionV>
                      <wp:extent cx="692150" cy="0"/>
                      <wp:effectExtent l="0" t="0" r="0" b="0"/>
                      <wp:wrapNone/>
                      <wp:docPr id="222395495" name="Conector recto 3"/>
                      <wp:cNvGraphicFramePr/>
                      <a:graphic xmlns:a="http://schemas.openxmlformats.org/drawingml/2006/main">
                        <a:graphicData uri="http://schemas.microsoft.com/office/word/2010/wordprocessingShape">
                          <wps:wsp>
                            <wps:cNvCnPr/>
                            <wps:spPr>
                              <a:xfrm>
                                <a:off x="0" y="0"/>
                                <a:ext cx="692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C3E0D9" id="Conector recto 3"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25pt,27.25pt" to="211.7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" strokecolor="black [3200]" strokeweight=".5pt">
                      <v:stroke joinstyle="miter"/>
                    </v:line>
                  </w:pict>
                </mc:Fallback>
              </mc:AlternateContent>
            </w:r>
            <w:r>
              <w:rPr>
                <w:rFonts w:ascii="Commissioner" w:hAnsi="Commissioner"/>
                <w:noProof/>
                <w:sz w:val="20"/>
                <w:szCs w:val="20"/>
                <w14:ligatures w14:val="standardContextual"/>
              </w:rPr>
              <mc:AlternateContent>
                <mc:Choice Requires="wps">
                  <w:drawing>
                    <wp:anchor distT="0" distB="0" distL="114300" distR="114300" simplePos="0" relativeHeight="251752448" behindDoc="0" locked="0" layoutInCell="1" allowOverlap="1" wp14:anchorId="21F424AF" wp14:editId="71285B4F">
                      <wp:simplePos x="0" y="0"/>
                      <wp:positionH relativeFrom="column">
                        <wp:posOffset>995680</wp:posOffset>
                      </wp:positionH>
                      <wp:positionV relativeFrom="paragraph">
                        <wp:posOffset>347345</wp:posOffset>
                      </wp:positionV>
                      <wp:extent cx="692150" cy="0"/>
                      <wp:effectExtent l="0" t="0" r="0" b="0"/>
                      <wp:wrapNone/>
                      <wp:docPr id="646310774" name="Conector recto 3"/>
                      <wp:cNvGraphicFramePr/>
                      <a:graphic xmlns:a="http://schemas.openxmlformats.org/drawingml/2006/main">
                        <a:graphicData uri="http://schemas.microsoft.com/office/word/2010/wordprocessingShape">
                          <wps:wsp>
                            <wps:cNvCnPr/>
                            <wps:spPr>
                              <a:xfrm>
                                <a:off x="0" y="0"/>
                                <a:ext cx="692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43CD9A" id="Conector recto 3"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4pt,27.35pt" to="132.9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" strokecolor="black [3200]" strokeweight=".5pt">
                      <v:stroke joinstyle="miter"/>
                    </v:line>
                  </w:pict>
                </mc:Fallback>
              </mc:AlternateContent>
            </w:r>
            <w:r>
              <w:rPr>
                <w:rFonts w:ascii="Commissioner" w:hAnsi="Commissioner"/>
                <w:noProof/>
                <w:sz w:val="20"/>
                <w:szCs w:val="20"/>
                <w14:ligatures w14:val="standardContextual"/>
              </w:rPr>
              <mc:AlternateContent>
                <mc:Choice Requires="wps">
                  <w:drawing>
                    <wp:anchor distT="0" distB="0" distL="114300" distR="114300" simplePos="0" relativeHeight="251760640" behindDoc="0" locked="0" layoutInCell="1" allowOverlap="1" wp14:anchorId="7FF5F1F2" wp14:editId="13D8AE64">
                      <wp:simplePos x="0" y="0"/>
                      <wp:positionH relativeFrom="column">
                        <wp:posOffset>1985645</wp:posOffset>
                      </wp:positionH>
                      <wp:positionV relativeFrom="paragraph">
                        <wp:posOffset>128905</wp:posOffset>
                      </wp:positionV>
                      <wp:extent cx="401320" cy="311785"/>
                      <wp:effectExtent l="0" t="0" r="0" b="0"/>
                      <wp:wrapNone/>
                      <wp:docPr id="184127941" name="Cuadro de texto 5"/>
                      <wp:cNvGraphicFramePr/>
                      <a:graphic xmlns:a="http://schemas.openxmlformats.org/drawingml/2006/main">
                        <a:graphicData uri="http://schemas.microsoft.com/office/word/2010/wordprocessingShape">
                          <wps:wsp>
                            <wps:cNvSpPr txBox="1"/>
                            <wps:spPr>
                              <a:xfrm>
                                <a:off x="0" y="0"/>
                                <a:ext cx="401320" cy="311785"/>
                              </a:xfrm>
                              <a:prstGeom prst="rect">
                                <a:avLst/>
                              </a:prstGeom>
                              <a:noFill/>
                              <a:ln w="6350">
                                <a:noFill/>
                              </a:ln>
                            </wps:spPr>
                            <wps:txbx>
                              <w:txbxContent>
                                <w:p w14:paraId="49E6FB07" w14:textId="25646780" w:rsidR="00DF5462" w:rsidRDefault="00DF5462" w:rsidP="003F3ADB">
                                  <w: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5F1F2" id="_x0000_s1028" type="#_x0000_t202" style="position:absolute;margin-left:156.35pt;margin-top:10.15pt;width:31.6pt;height:24.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" filled="f" stroked="f" strokeweight=".5pt">
                      <v:textbox>
                        <w:txbxContent>
                          <w:p w14:paraId="49E6FB07" w14:textId="25646780" w:rsidR="00DF5462" w:rsidRDefault="00DF5462" w:rsidP="003F3ADB">
                            <w:r>
                              <w:t>42</w:t>
                            </w:r>
                          </w:p>
                        </w:txbxContent>
                      </v:textbox>
                    </v:shape>
                  </w:pict>
                </mc:Fallback>
              </mc:AlternateContent>
            </w:r>
            <w:r>
              <w:rPr>
                <w:rFonts w:ascii="Commissioner" w:hAnsi="Commissioner"/>
                <w:noProof/>
                <w:sz w:val="20"/>
                <w:szCs w:val="20"/>
                <w14:ligatures w14:val="standardContextual"/>
              </w:rPr>
              <mc:AlternateContent>
                <mc:Choice Requires="wps">
                  <w:drawing>
                    <wp:anchor distT="0" distB="0" distL="114300" distR="114300" simplePos="0" relativeHeight="251757568" behindDoc="0" locked="0" layoutInCell="1" allowOverlap="1" wp14:anchorId="0F7B1703" wp14:editId="7AA6F0E4">
                      <wp:simplePos x="0" y="0"/>
                      <wp:positionH relativeFrom="column">
                        <wp:posOffset>2334895</wp:posOffset>
                      </wp:positionH>
                      <wp:positionV relativeFrom="paragraph">
                        <wp:posOffset>219075</wp:posOffset>
                      </wp:positionV>
                      <wp:extent cx="0" cy="1038860"/>
                      <wp:effectExtent l="0" t="0" r="38100" b="27940"/>
                      <wp:wrapNone/>
                      <wp:docPr id="153320333" name="Conector recto 4"/>
                      <wp:cNvGraphicFramePr/>
                      <a:graphic xmlns:a="http://schemas.openxmlformats.org/drawingml/2006/main">
                        <a:graphicData uri="http://schemas.microsoft.com/office/word/2010/wordprocessingShape">
                          <wps:wsp>
                            <wps:cNvCnPr/>
                            <wps:spPr>
                              <a:xfrm>
                                <a:off x="0" y="0"/>
                                <a:ext cx="0" cy="1038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89066E" id="Conector recto 4"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85pt,17.25pt" to="183.85pt,9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" strokecolor="black [3200]" strokeweight=".5pt">
                      <v:stroke joinstyle="miter"/>
                    </v:line>
                  </w:pict>
                </mc:Fallback>
              </mc:AlternateContent>
            </w:r>
          </w:p>
          <w:p w14:paraId="7994ECA7" w14:textId="71137E9D" w:rsidR="00DF5462" w:rsidRDefault="00DF5462" w:rsidP="00DF5462">
            <w:pPr>
              <w:spacing w:after="0"/>
              <w:rPr>
                <w:rFonts w:ascii="Commissioner" w:hAnsi="Commissioner"/>
                <w:sz w:val="20"/>
                <w:szCs w:val="20"/>
              </w:rPr>
            </w:pPr>
          </w:p>
          <w:p w14:paraId="18E098A0" w14:textId="53053A5A" w:rsidR="00DF5462" w:rsidRDefault="00DF5462" w:rsidP="00DF5462">
            <w:pPr>
              <w:spacing w:after="0"/>
              <w:rPr>
                <w:rFonts w:ascii="Commissioner" w:hAnsi="Commissioner"/>
                <w:sz w:val="20"/>
                <w:szCs w:val="20"/>
              </w:rPr>
            </w:pPr>
          </w:p>
          <w:p w14:paraId="2D268EEA" w14:textId="7AEE44C1" w:rsidR="00DF5462" w:rsidRDefault="00DF5462" w:rsidP="00DF5462">
            <w:pPr>
              <w:spacing w:after="0"/>
              <w:rPr>
                <w:rFonts w:ascii="Commissioner" w:hAnsi="Commissioner"/>
                <w:sz w:val="20"/>
                <w:szCs w:val="20"/>
              </w:rPr>
            </w:pPr>
          </w:p>
          <w:p w14:paraId="747E15BA" w14:textId="6F173EE9" w:rsidR="00DF5462" w:rsidRDefault="00DF5462" w:rsidP="00DF5462">
            <w:pPr>
              <w:spacing w:after="0"/>
              <w:rPr>
                <w:rFonts w:ascii="Commissioner" w:hAnsi="Commissioner"/>
                <w:sz w:val="20"/>
                <w:szCs w:val="20"/>
              </w:rPr>
            </w:pPr>
          </w:p>
          <w:p w14:paraId="3DD72921" w14:textId="56BF2792" w:rsidR="00DF5462" w:rsidRDefault="00DF5462" w:rsidP="00DF5462">
            <w:pPr>
              <w:spacing w:after="0"/>
              <w:rPr>
                <w:rFonts w:ascii="Commissioner" w:hAnsi="Commissioner"/>
                <w:sz w:val="20"/>
                <w:szCs w:val="20"/>
              </w:rPr>
            </w:pPr>
          </w:p>
          <w:p w14:paraId="147D953B" w14:textId="77777777" w:rsidR="00DF5462" w:rsidRDefault="00DF5462" w:rsidP="00DF5462">
            <w:pPr>
              <w:spacing w:after="0"/>
              <w:rPr>
                <w:rFonts w:ascii="Commissioner" w:hAnsi="Commissioner"/>
                <w:sz w:val="20"/>
                <w:szCs w:val="20"/>
              </w:rPr>
            </w:pPr>
          </w:p>
          <w:p w14:paraId="0D42B918" w14:textId="06AC7C76" w:rsidR="00DF5462" w:rsidRDefault="00DF5462" w:rsidP="00DF5462">
            <w:pPr>
              <w:spacing w:after="0"/>
              <w:rPr>
                <w:rFonts w:ascii="Commissioner" w:hAnsi="Commissioner"/>
                <w:sz w:val="20"/>
                <w:szCs w:val="20"/>
              </w:rPr>
            </w:pPr>
          </w:p>
          <w:p w14:paraId="10ADB0F6" w14:textId="77777777" w:rsidR="00DF5462" w:rsidRDefault="00DF5462" w:rsidP="00DF5462">
            <w:pPr>
              <w:spacing w:after="0"/>
              <w:rPr>
                <w:rFonts w:ascii="Commissioner" w:hAnsi="Commissioner"/>
                <w:sz w:val="20"/>
                <w:szCs w:val="20"/>
              </w:rPr>
            </w:pPr>
          </w:p>
          <w:p w14:paraId="7CE8D89A" w14:textId="77777777" w:rsidR="00DF5462" w:rsidRDefault="00DF5462" w:rsidP="00DF5462">
            <w:pPr>
              <w:spacing w:after="0"/>
              <w:rPr>
                <w:rFonts w:ascii="Commissioner" w:hAnsi="Commissioner"/>
                <w:sz w:val="20"/>
                <w:szCs w:val="20"/>
              </w:rPr>
            </w:pPr>
          </w:p>
          <w:p w14:paraId="15EF4996" w14:textId="263A5AB5" w:rsidR="0005684C" w:rsidRDefault="0005684C" w:rsidP="00DF5462">
            <w:pPr>
              <w:spacing w:after="0"/>
              <w:rPr>
                <w:rFonts w:ascii="Commissioner" w:hAnsi="Commissioner"/>
                <w:sz w:val="20"/>
                <w:szCs w:val="20"/>
              </w:rPr>
            </w:pPr>
            <w:r>
              <w:rPr>
                <w:rFonts w:ascii="Commissioner" w:hAnsi="Commissioner"/>
                <w:noProof/>
                <w:sz w:val="20"/>
                <w:szCs w:val="20"/>
                <w14:ligatures w14:val="standardContextual"/>
              </w:rPr>
              <mc:AlternateContent>
                <mc:Choice Requires="wps">
                  <w:drawing>
                    <wp:anchor distT="0" distB="0" distL="114300" distR="114300" simplePos="0" relativeHeight="251762688" behindDoc="0" locked="0" layoutInCell="1" allowOverlap="1" wp14:anchorId="27B68E69" wp14:editId="21821A44">
                      <wp:simplePos x="0" y="0"/>
                      <wp:positionH relativeFrom="column">
                        <wp:posOffset>-2540</wp:posOffset>
                      </wp:positionH>
                      <wp:positionV relativeFrom="paragraph">
                        <wp:posOffset>229870</wp:posOffset>
                      </wp:positionV>
                      <wp:extent cx="692150" cy="0"/>
                      <wp:effectExtent l="0" t="0" r="0" b="0"/>
                      <wp:wrapNone/>
                      <wp:docPr id="664685983" name="Conector recto 3"/>
                      <wp:cNvGraphicFramePr/>
                      <a:graphic xmlns:a="http://schemas.openxmlformats.org/drawingml/2006/main">
                        <a:graphicData uri="http://schemas.microsoft.com/office/word/2010/wordprocessingShape">
                          <wps:wsp>
                            <wps:cNvCnPr/>
                            <wps:spPr>
                              <a:xfrm>
                                <a:off x="0" y="0"/>
                                <a:ext cx="692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D58645" id="Conector recto 3"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8.1pt" to="54.3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" strokecolor="black [3200]" strokeweight=".5pt">
                      <v:stroke joinstyle="miter"/>
                    </v:line>
                  </w:pict>
                </mc:Fallback>
              </mc:AlternateContent>
            </w:r>
            <w:r>
              <w:rPr>
                <w:rFonts w:ascii="Commissioner" w:hAnsi="Commissioner"/>
                <w:noProof/>
                <w:sz w:val="20"/>
                <w:szCs w:val="20"/>
                <w14:ligatures w14:val="standardContextual"/>
              </w:rPr>
              <mc:AlternateContent>
                <mc:Choice Requires="wps">
                  <w:drawing>
                    <wp:anchor distT="0" distB="0" distL="114300" distR="114300" simplePos="0" relativeHeight="251763712" behindDoc="0" locked="0" layoutInCell="1" allowOverlap="1" wp14:anchorId="173662CF" wp14:editId="1C794E98">
                      <wp:simplePos x="0" y="0"/>
                      <wp:positionH relativeFrom="column">
                        <wp:posOffset>998855</wp:posOffset>
                      </wp:positionH>
                      <wp:positionV relativeFrom="paragraph">
                        <wp:posOffset>228600</wp:posOffset>
                      </wp:positionV>
                      <wp:extent cx="692150" cy="0"/>
                      <wp:effectExtent l="0" t="0" r="0" b="0"/>
                      <wp:wrapNone/>
                      <wp:docPr id="1390642405" name="Conector recto 3"/>
                      <wp:cNvGraphicFramePr/>
                      <a:graphic xmlns:a="http://schemas.openxmlformats.org/drawingml/2006/main">
                        <a:graphicData uri="http://schemas.microsoft.com/office/word/2010/wordprocessingShape">
                          <wps:wsp>
                            <wps:cNvCnPr/>
                            <wps:spPr>
                              <a:xfrm>
                                <a:off x="0" y="0"/>
                                <a:ext cx="692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0A6775" id="Conector recto 3"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65pt,18pt" to="133.1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" strokecolor="black [3200]" strokeweight=".5pt">
                      <v:stroke joinstyle="miter"/>
                    </v:line>
                  </w:pict>
                </mc:Fallback>
              </mc:AlternateContent>
            </w:r>
            <w:r>
              <w:rPr>
                <w:rFonts w:ascii="Commissioner" w:hAnsi="Commissioner"/>
                <w:noProof/>
                <w:sz w:val="20"/>
                <w:szCs w:val="20"/>
                <w14:ligatures w14:val="standardContextual"/>
              </w:rPr>
              <mc:AlternateContent>
                <mc:Choice Requires="wps">
                  <w:drawing>
                    <wp:anchor distT="0" distB="0" distL="114300" distR="114300" simplePos="0" relativeHeight="251764736" behindDoc="0" locked="0" layoutInCell="1" allowOverlap="1" wp14:anchorId="74C8DF91" wp14:editId="5935A4AA">
                      <wp:simplePos x="0" y="0"/>
                      <wp:positionH relativeFrom="column">
                        <wp:posOffset>302260</wp:posOffset>
                      </wp:positionH>
                      <wp:positionV relativeFrom="paragraph">
                        <wp:posOffset>97790</wp:posOffset>
                      </wp:positionV>
                      <wp:extent cx="0" cy="1038860"/>
                      <wp:effectExtent l="0" t="0" r="38100" b="27940"/>
                      <wp:wrapNone/>
                      <wp:docPr id="2003878797" name="Conector recto 4"/>
                      <wp:cNvGraphicFramePr/>
                      <a:graphic xmlns:a="http://schemas.openxmlformats.org/drawingml/2006/main">
                        <a:graphicData uri="http://schemas.microsoft.com/office/word/2010/wordprocessingShape">
                          <wps:wsp>
                            <wps:cNvCnPr/>
                            <wps:spPr>
                              <a:xfrm>
                                <a:off x="0" y="0"/>
                                <a:ext cx="0" cy="1038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D5147A" id="Conector recto 4"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pt,7.7pt" to="23.8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" strokecolor="black [3200]" strokeweight=".5pt">
                      <v:stroke joinstyle="miter"/>
                    </v:line>
                  </w:pict>
                </mc:Fallback>
              </mc:AlternateContent>
            </w:r>
            <w:r>
              <w:rPr>
                <w:rFonts w:ascii="Commissioner" w:hAnsi="Commissioner"/>
                <w:noProof/>
                <w:sz w:val="20"/>
                <w:szCs w:val="20"/>
                <w14:ligatures w14:val="standardContextual"/>
              </w:rPr>
              <mc:AlternateContent>
                <mc:Choice Requires="wps">
                  <w:drawing>
                    <wp:anchor distT="0" distB="0" distL="114300" distR="114300" simplePos="0" relativeHeight="251765760" behindDoc="0" locked="0" layoutInCell="1" allowOverlap="1" wp14:anchorId="79FAEE0A" wp14:editId="2A8ADF22">
                      <wp:simplePos x="0" y="0"/>
                      <wp:positionH relativeFrom="column">
                        <wp:posOffset>1351915</wp:posOffset>
                      </wp:positionH>
                      <wp:positionV relativeFrom="paragraph">
                        <wp:posOffset>93980</wp:posOffset>
                      </wp:positionV>
                      <wp:extent cx="0" cy="1038860"/>
                      <wp:effectExtent l="0" t="0" r="38100" b="27940"/>
                      <wp:wrapNone/>
                      <wp:docPr id="1743010774" name="Conector recto 4"/>
                      <wp:cNvGraphicFramePr/>
                      <a:graphic xmlns:a="http://schemas.openxmlformats.org/drawingml/2006/main">
                        <a:graphicData uri="http://schemas.microsoft.com/office/word/2010/wordprocessingShape">
                          <wps:wsp>
                            <wps:cNvCnPr/>
                            <wps:spPr>
                              <a:xfrm>
                                <a:off x="0" y="0"/>
                                <a:ext cx="0" cy="1038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C0BD5C" id="Conector recto 4"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45pt,7.4pt" to="106.45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" strokecolor="black [3200]" strokeweight=".5pt">
                      <v:stroke joinstyle="miter"/>
                    </v:line>
                  </w:pict>
                </mc:Fallback>
              </mc:AlternateContent>
            </w:r>
            <w:r>
              <w:rPr>
                <w:rFonts w:ascii="Commissioner" w:hAnsi="Commissioner"/>
                <w:noProof/>
                <w:sz w:val="20"/>
                <w:szCs w:val="20"/>
                <w14:ligatures w14:val="standardContextual"/>
              </w:rPr>
              <mc:AlternateContent>
                <mc:Choice Requires="wps">
                  <w:drawing>
                    <wp:anchor distT="0" distB="0" distL="114300" distR="114300" simplePos="0" relativeHeight="251766784" behindDoc="0" locked="0" layoutInCell="1" allowOverlap="1" wp14:anchorId="2C9EEB9A" wp14:editId="67C13B06">
                      <wp:simplePos x="0" y="0"/>
                      <wp:positionH relativeFrom="column">
                        <wp:posOffset>-1905</wp:posOffset>
                      </wp:positionH>
                      <wp:positionV relativeFrom="paragraph">
                        <wp:posOffset>10160</wp:posOffset>
                      </wp:positionV>
                      <wp:extent cx="401320" cy="311785"/>
                      <wp:effectExtent l="0" t="0" r="0" b="0"/>
                      <wp:wrapNone/>
                      <wp:docPr id="1514458672" name="Cuadro de texto 5"/>
                      <wp:cNvGraphicFramePr/>
                      <a:graphic xmlns:a="http://schemas.openxmlformats.org/drawingml/2006/main">
                        <a:graphicData uri="http://schemas.microsoft.com/office/word/2010/wordprocessingShape">
                          <wps:wsp>
                            <wps:cNvSpPr txBox="1"/>
                            <wps:spPr>
                              <a:xfrm>
                                <a:off x="0" y="0"/>
                                <a:ext cx="401320" cy="311785"/>
                              </a:xfrm>
                              <a:prstGeom prst="rect">
                                <a:avLst/>
                              </a:prstGeom>
                              <a:noFill/>
                              <a:ln w="6350">
                                <a:noFill/>
                              </a:ln>
                            </wps:spPr>
                            <wps:txbx>
                              <w:txbxContent>
                                <w:p w14:paraId="27A99994" w14:textId="77777777" w:rsidR="0005684C" w:rsidRDefault="0005684C" w:rsidP="0005684C">
                                  <w: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EEB9A" id="_x0000_s1029" type="#_x0000_t202" style="position:absolute;margin-left:-.15pt;margin-top:.8pt;width:31.6pt;height:24.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" filled="f" stroked="f" strokeweight=".5pt">
                      <v:textbox>
                        <w:txbxContent>
                          <w:p w14:paraId="27A99994" w14:textId="77777777" w:rsidR="0005684C" w:rsidRDefault="0005684C" w:rsidP="0005684C">
                            <w:r>
                              <w:t>60</w:t>
                            </w:r>
                          </w:p>
                        </w:txbxContent>
                      </v:textbox>
                    </v:shape>
                  </w:pict>
                </mc:Fallback>
              </mc:AlternateContent>
            </w:r>
            <w:r>
              <w:rPr>
                <w:rFonts w:ascii="Commissioner" w:hAnsi="Commissioner"/>
                <w:noProof/>
                <w:sz w:val="20"/>
                <w:szCs w:val="20"/>
                <w14:ligatures w14:val="standardContextual"/>
              </w:rPr>
              <mc:AlternateContent>
                <mc:Choice Requires="wps">
                  <w:drawing>
                    <wp:anchor distT="0" distB="0" distL="114300" distR="114300" simplePos="0" relativeHeight="251767808" behindDoc="0" locked="0" layoutInCell="1" allowOverlap="1" wp14:anchorId="7B024B57" wp14:editId="2211339B">
                      <wp:simplePos x="0" y="0"/>
                      <wp:positionH relativeFrom="column">
                        <wp:posOffset>1002665</wp:posOffset>
                      </wp:positionH>
                      <wp:positionV relativeFrom="paragraph">
                        <wp:posOffset>3810</wp:posOffset>
                      </wp:positionV>
                      <wp:extent cx="401320" cy="311785"/>
                      <wp:effectExtent l="0" t="0" r="0" b="0"/>
                      <wp:wrapNone/>
                      <wp:docPr id="251543027" name="Cuadro de texto 5"/>
                      <wp:cNvGraphicFramePr/>
                      <a:graphic xmlns:a="http://schemas.openxmlformats.org/drawingml/2006/main">
                        <a:graphicData uri="http://schemas.microsoft.com/office/word/2010/wordprocessingShape">
                          <wps:wsp>
                            <wps:cNvSpPr txBox="1"/>
                            <wps:spPr>
                              <a:xfrm>
                                <a:off x="0" y="0"/>
                                <a:ext cx="401320" cy="311785"/>
                              </a:xfrm>
                              <a:prstGeom prst="rect">
                                <a:avLst/>
                              </a:prstGeom>
                              <a:noFill/>
                              <a:ln w="6350">
                                <a:noFill/>
                              </a:ln>
                            </wps:spPr>
                            <wps:txbx>
                              <w:txbxContent>
                                <w:p w14:paraId="30757C9D" w14:textId="77777777" w:rsidR="0005684C" w:rsidRDefault="0005684C" w:rsidP="0005684C">
                                  <w:r>
                                    <w:t>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24B57" id="_x0000_s1030" type="#_x0000_t202" style="position:absolute;margin-left:78.95pt;margin-top:.3pt;width:31.6pt;height:24.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" filled="f" stroked="f" strokeweight=".5pt">
                      <v:textbox>
                        <w:txbxContent>
                          <w:p w14:paraId="30757C9D" w14:textId="77777777" w:rsidR="0005684C" w:rsidRDefault="0005684C" w:rsidP="0005684C">
                            <w:r>
                              <w:t>81</w:t>
                            </w:r>
                          </w:p>
                        </w:txbxContent>
                      </v:textbox>
                    </v:shape>
                  </w:pict>
                </mc:Fallback>
              </mc:AlternateContent>
            </w:r>
          </w:p>
          <w:p w14:paraId="4C08EF1B" w14:textId="77777777" w:rsidR="0005684C" w:rsidRDefault="0005684C" w:rsidP="00DF5462">
            <w:pPr>
              <w:spacing w:after="0"/>
              <w:rPr>
                <w:rFonts w:ascii="Commissioner" w:hAnsi="Commissioner"/>
                <w:sz w:val="20"/>
                <w:szCs w:val="20"/>
              </w:rPr>
            </w:pPr>
          </w:p>
          <w:p w14:paraId="0EAF2AA0" w14:textId="77777777" w:rsidR="0005684C" w:rsidRDefault="0005684C" w:rsidP="00DF5462">
            <w:pPr>
              <w:spacing w:after="0"/>
              <w:rPr>
                <w:rFonts w:ascii="Commissioner" w:hAnsi="Commissioner"/>
                <w:sz w:val="20"/>
                <w:szCs w:val="20"/>
              </w:rPr>
            </w:pPr>
          </w:p>
          <w:p w14:paraId="1BB3F5D5" w14:textId="77777777" w:rsidR="0005684C" w:rsidRDefault="0005684C" w:rsidP="00DF5462">
            <w:pPr>
              <w:spacing w:after="0"/>
              <w:rPr>
                <w:rFonts w:ascii="Commissioner" w:hAnsi="Commissioner"/>
                <w:sz w:val="20"/>
                <w:szCs w:val="20"/>
              </w:rPr>
            </w:pPr>
          </w:p>
          <w:p w14:paraId="018D6007" w14:textId="77777777" w:rsidR="0005684C" w:rsidRDefault="0005684C" w:rsidP="00DF5462">
            <w:pPr>
              <w:spacing w:after="0"/>
              <w:rPr>
                <w:rFonts w:ascii="Commissioner" w:hAnsi="Commissioner"/>
                <w:sz w:val="20"/>
                <w:szCs w:val="20"/>
              </w:rPr>
            </w:pPr>
          </w:p>
          <w:p w14:paraId="713384CB" w14:textId="77777777" w:rsidR="00DF5462" w:rsidRDefault="00DF5462" w:rsidP="00DF5462">
            <w:pPr>
              <w:spacing w:after="0"/>
              <w:rPr>
                <w:rFonts w:ascii="Commissioner" w:hAnsi="Commissioner"/>
                <w:sz w:val="20"/>
                <w:szCs w:val="20"/>
              </w:rPr>
            </w:pPr>
          </w:p>
          <w:p w14:paraId="714E9E12" w14:textId="77777777" w:rsidR="00DF5462" w:rsidRPr="00DF5462" w:rsidRDefault="00DF5462" w:rsidP="00DF5462">
            <w:pPr>
              <w:spacing w:after="0"/>
              <w:rPr>
                <w:rFonts w:ascii="Commissioner" w:hAnsi="Commissioner"/>
                <w:sz w:val="20"/>
                <w:szCs w:val="20"/>
              </w:rPr>
            </w:pPr>
          </w:p>
          <w:p w14:paraId="7AB419AE" w14:textId="77777777" w:rsidR="00A45D6E" w:rsidRDefault="00A45D6E" w:rsidP="00A45D6E">
            <w:pPr>
              <w:spacing w:after="0" w:line="240" w:lineRule="auto"/>
              <w:jc w:val="both"/>
              <w:rPr>
                <w:rFonts w:ascii="Commissioner" w:hAnsi="Commissioner" w:cs="Arial"/>
                <w:bCs/>
                <w:sz w:val="20"/>
                <w:szCs w:val="20"/>
              </w:rPr>
            </w:pPr>
          </w:p>
          <w:p w14:paraId="1E2B3E40" w14:textId="77777777" w:rsidR="00DF5462" w:rsidRDefault="00DF5462" w:rsidP="00A45D6E">
            <w:pPr>
              <w:spacing w:after="0" w:line="240" w:lineRule="auto"/>
              <w:jc w:val="both"/>
              <w:rPr>
                <w:rFonts w:ascii="Commissioner" w:hAnsi="Commissioner" w:cs="Arial"/>
                <w:bCs/>
                <w:sz w:val="20"/>
                <w:szCs w:val="20"/>
              </w:rPr>
            </w:pPr>
          </w:p>
          <w:p w14:paraId="4B1A0B17" w14:textId="10AE0598" w:rsidR="00A45D6E" w:rsidRPr="00DF5462" w:rsidRDefault="00DF5462" w:rsidP="00DF5462">
            <w:pPr>
              <w:spacing w:after="0" w:line="240" w:lineRule="auto"/>
              <w:jc w:val="both"/>
              <w:rPr>
                <w:rFonts w:ascii="Commissioner" w:hAnsi="Commissioner" w:cs="Arial"/>
                <w:bCs/>
                <w:sz w:val="20"/>
                <w:szCs w:val="20"/>
              </w:rPr>
            </w:pPr>
            <w:r>
              <w:rPr>
                <w:rFonts w:ascii="Commissioner" w:hAnsi="Commissioner" w:cs="Arial"/>
                <w:bCs/>
                <w:sz w:val="20"/>
                <w:szCs w:val="20"/>
              </w:rPr>
              <w:t xml:space="preserve">8. </w:t>
            </w:r>
            <w:r w:rsidRPr="00DF5462">
              <w:rPr>
                <w:rFonts w:ascii="Commissioner" w:hAnsi="Commissioner" w:cs="Arial"/>
                <w:bCs/>
                <w:sz w:val="20"/>
                <w:szCs w:val="20"/>
              </w:rPr>
              <w:t xml:space="preserve">Escribe la </w:t>
            </w:r>
            <w:r w:rsidR="00A45D6E" w:rsidRPr="00DF5462">
              <w:rPr>
                <w:rFonts w:ascii="Commissioner" w:hAnsi="Commissioner" w:cs="Arial"/>
                <w:bCs/>
                <w:sz w:val="20"/>
                <w:szCs w:val="20"/>
              </w:rPr>
              <w:t>descomposición en factores primos de cada número:</w:t>
            </w:r>
          </w:p>
          <w:p w14:paraId="48704BA1" w14:textId="50D93620" w:rsidR="00A45D6E" w:rsidRPr="00A45D6E" w:rsidRDefault="00DF5462" w:rsidP="00A45D6E">
            <w:pPr>
              <w:spacing w:after="0" w:line="240" w:lineRule="auto"/>
              <w:jc w:val="both"/>
              <w:rPr>
                <w:rFonts w:ascii="Commissioner" w:eastAsiaTheme="minorEastAsia" w:hAnsi="Commissioner" w:cs="Arial"/>
                <w:sz w:val="20"/>
                <w:szCs w:val="20"/>
              </w:rPr>
            </w:pPr>
            <m:oMath>
              <m:r>
                <w:rPr>
                  <w:rFonts w:ascii="Cambria Math" w:hAnsi="Cambria Math" w:cs="Arial"/>
                  <w:sz w:val="20"/>
                  <w:szCs w:val="20"/>
                </w:rPr>
                <m:t xml:space="preserve">   24=</m:t>
              </m:r>
            </m:oMath>
            <w:r w:rsidR="00A45D6E" w:rsidRPr="00A45D6E">
              <w:rPr>
                <w:rFonts w:ascii="Commissioner" w:eastAsiaTheme="minorEastAsia" w:hAnsi="Commissioner" w:cs="Arial"/>
                <w:bCs/>
                <w:sz w:val="20"/>
                <w:szCs w:val="20"/>
              </w:rPr>
              <w:t xml:space="preserve"> ____________________________ </w:t>
            </w:r>
            <m:oMath>
              <m:r>
                <w:rPr>
                  <w:rFonts w:ascii="Cambria Math" w:eastAsiaTheme="minorEastAsia" w:hAnsi="Cambria Math" w:cs="Arial"/>
                  <w:sz w:val="20"/>
                  <w:szCs w:val="20"/>
                </w:rPr>
                <m:t xml:space="preserve">         </m:t>
              </m:r>
            </m:oMath>
          </w:p>
          <w:p w14:paraId="41285D54" w14:textId="4E30FD3F" w:rsidR="00A45D6E" w:rsidRPr="00A45D6E" w:rsidRDefault="00A45D6E" w:rsidP="00A45D6E">
            <w:pPr>
              <w:spacing w:after="0" w:line="240" w:lineRule="auto"/>
              <w:jc w:val="both"/>
              <w:rPr>
                <w:rFonts w:ascii="Commissioner" w:hAnsi="Commissioner" w:cs="Arial"/>
                <w:bCs/>
                <w:sz w:val="20"/>
                <w:szCs w:val="20"/>
              </w:rPr>
            </w:pPr>
            <m:oMath>
              <m:r>
                <w:rPr>
                  <w:rFonts w:ascii="Cambria Math" w:eastAsiaTheme="minorEastAsia" w:hAnsi="Cambria Math" w:cs="Arial"/>
                  <w:sz w:val="20"/>
                  <w:szCs w:val="20"/>
                </w:rPr>
                <m:t xml:space="preserve">  </m:t>
              </m:r>
              <m:r>
                <w:rPr>
                  <w:rFonts w:ascii="Cambria Math" w:hAnsi="Cambria Math" w:cs="Arial"/>
                  <w:sz w:val="20"/>
                  <w:szCs w:val="20"/>
                </w:rPr>
                <m:t xml:space="preserve">42= </m:t>
              </m:r>
            </m:oMath>
            <w:r w:rsidRPr="00A45D6E">
              <w:rPr>
                <w:rFonts w:ascii="Commissioner" w:eastAsiaTheme="minorEastAsia" w:hAnsi="Commissioner" w:cs="Arial"/>
                <w:bCs/>
                <w:sz w:val="20"/>
                <w:szCs w:val="20"/>
              </w:rPr>
              <w:t>_____________________________</w:t>
            </w:r>
          </w:p>
          <w:p w14:paraId="79CB7995" w14:textId="77777777" w:rsidR="00A45D6E" w:rsidRPr="00A45D6E" w:rsidRDefault="00A45D6E" w:rsidP="00A45D6E">
            <w:pPr>
              <w:spacing w:before="240" w:after="0" w:line="240" w:lineRule="auto"/>
              <w:jc w:val="both"/>
              <w:rPr>
                <w:rFonts w:ascii="Commissioner" w:eastAsiaTheme="minorEastAsia" w:hAnsi="Commissioner" w:cs="Arial"/>
                <w:sz w:val="20"/>
                <w:szCs w:val="20"/>
              </w:rPr>
            </w:pPr>
            <w:r w:rsidRPr="00A45D6E">
              <w:rPr>
                <w:rFonts w:ascii="Commissioner" w:eastAsiaTheme="minorEastAsia" w:hAnsi="Commissioner" w:cs="Arial"/>
                <w:bCs/>
                <w:sz w:val="20"/>
                <w:szCs w:val="20"/>
              </w:rPr>
              <w:lastRenderedPageBreak/>
              <w:t xml:space="preserve">   </w:t>
            </w:r>
            <m:oMath>
              <m:r>
                <w:rPr>
                  <w:rFonts w:ascii="Cambria Math" w:hAnsi="Cambria Math" w:cs="Arial"/>
                  <w:sz w:val="20"/>
                  <w:szCs w:val="20"/>
                </w:rPr>
                <m:t xml:space="preserve">60= </m:t>
              </m:r>
            </m:oMath>
            <w:r w:rsidRPr="00A45D6E">
              <w:rPr>
                <w:rFonts w:ascii="Commissioner" w:eastAsiaTheme="minorEastAsia" w:hAnsi="Commissioner" w:cs="Arial"/>
                <w:bCs/>
                <w:sz w:val="20"/>
                <w:szCs w:val="20"/>
              </w:rPr>
              <w:t>____________________________</w:t>
            </w:r>
            <m:oMath>
              <m:r>
                <w:rPr>
                  <w:rFonts w:ascii="Cambria Math" w:eastAsiaTheme="minorEastAsia" w:hAnsi="Cambria Math" w:cs="Arial"/>
                  <w:sz w:val="20"/>
                  <w:szCs w:val="20"/>
                </w:rPr>
                <m:t xml:space="preserve">            </m:t>
              </m:r>
            </m:oMath>
          </w:p>
          <w:p w14:paraId="486492F9" w14:textId="0E042FC9" w:rsidR="00CA619D" w:rsidRPr="00A45D6E" w:rsidRDefault="00A45D6E" w:rsidP="00A45D6E">
            <w:pPr>
              <w:spacing w:before="240" w:after="0" w:line="240" w:lineRule="auto"/>
              <w:jc w:val="both"/>
              <w:rPr>
                <w:rFonts w:ascii="Commissioner" w:hAnsi="Commissioner" w:cs="Arial"/>
                <w:i/>
                <w:iCs/>
                <w:color w:val="00B050"/>
                <w:sz w:val="20"/>
                <w:szCs w:val="20"/>
                <w:lang w:val="es-ES"/>
              </w:rPr>
            </w:pPr>
            <m:oMath>
              <m:r>
                <w:rPr>
                  <w:rFonts w:ascii="Cambria Math" w:eastAsiaTheme="minorEastAsia" w:hAnsi="Cambria Math" w:cs="Arial"/>
                  <w:sz w:val="20"/>
                  <w:szCs w:val="20"/>
                </w:rPr>
                <m:t xml:space="preserve"> 81</m:t>
              </m:r>
              <m:r>
                <w:rPr>
                  <w:rFonts w:ascii="Cambria Math" w:hAnsi="Cambria Math" w:cs="Arial"/>
                  <w:sz w:val="20"/>
                  <w:szCs w:val="20"/>
                </w:rPr>
                <m:t xml:space="preserve">= </m:t>
              </m:r>
            </m:oMath>
            <w:r w:rsidRPr="00A45D6E">
              <w:rPr>
                <w:rFonts w:ascii="Commissioner" w:eastAsiaTheme="minorEastAsia" w:hAnsi="Commissioner" w:cs="Arial"/>
                <w:bCs/>
                <w:sz w:val="20"/>
                <w:szCs w:val="20"/>
              </w:rPr>
              <w:t>_____________________________</w:t>
            </w:r>
          </w:p>
          <w:p w14:paraId="4A6CDD45" w14:textId="6BF41E41" w:rsidR="00CA619D" w:rsidRPr="00BE2288" w:rsidRDefault="00CA619D" w:rsidP="00CA619D">
            <w:pPr>
              <w:spacing w:after="0"/>
              <w:jc w:val="both"/>
              <w:rPr>
                <w:rFonts w:ascii="Commissioner" w:eastAsia="Commissioner" w:hAnsi="Commissioner" w:cs="Commissioner"/>
                <w:sz w:val="20"/>
                <w:szCs w:val="20"/>
              </w:rPr>
            </w:pPr>
          </w:p>
        </w:tc>
        <w:tc>
          <w:tcPr>
            <w:tcW w:w="618" w:type="pct"/>
            <w:gridSpan w:val="2"/>
            <w:vAlign w:val="center"/>
          </w:tcPr>
          <w:p w14:paraId="4D717110" w14:textId="77777777" w:rsidR="00714043" w:rsidRPr="00776DAC" w:rsidRDefault="00714043" w:rsidP="00E23E37">
            <w:pPr>
              <w:spacing w:after="0" w:line="240" w:lineRule="auto"/>
              <w:rPr>
                <w:rFonts w:ascii="Commissioner" w:eastAsia="Commissioner" w:hAnsi="Commissioner" w:cs="Commissioner"/>
                <w:sz w:val="16"/>
                <w:szCs w:val="16"/>
              </w:rPr>
            </w:pPr>
          </w:p>
        </w:tc>
        <w:tc>
          <w:tcPr>
            <w:tcW w:w="447" w:type="pct"/>
            <w:gridSpan w:val="4"/>
            <w:vAlign w:val="center"/>
          </w:tcPr>
          <w:p w14:paraId="140B5A37" w14:textId="77777777" w:rsidR="00714043" w:rsidRPr="00776DAC" w:rsidRDefault="00714043" w:rsidP="00E23E37">
            <w:pPr>
              <w:spacing w:after="0"/>
              <w:rPr>
                <w:rFonts w:ascii="Commissioner" w:eastAsia="Commissioner" w:hAnsi="Commissioner" w:cs="Commissioner"/>
                <w:sz w:val="20"/>
                <w:szCs w:val="20"/>
              </w:rPr>
            </w:pPr>
          </w:p>
        </w:tc>
        <w:tc>
          <w:tcPr>
            <w:tcW w:w="450" w:type="pct"/>
            <w:gridSpan w:val="5"/>
            <w:vAlign w:val="center"/>
          </w:tcPr>
          <w:p w14:paraId="1290BCEF" w14:textId="08F5052F" w:rsidR="00714043" w:rsidRPr="00776DAC" w:rsidRDefault="00714043" w:rsidP="00E23E37">
            <w:pPr>
              <w:spacing w:after="0"/>
              <w:rPr>
                <w:rFonts w:ascii="Commissioner" w:eastAsia="Commissioner" w:hAnsi="Commissioner" w:cs="Commissioner"/>
                <w:sz w:val="20"/>
                <w:szCs w:val="20"/>
              </w:rPr>
            </w:pPr>
          </w:p>
        </w:tc>
        <w:tc>
          <w:tcPr>
            <w:tcW w:w="548" w:type="pct"/>
            <w:gridSpan w:val="4"/>
            <w:vAlign w:val="center"/>
          </w:tcPr>
          <w:p w14:paraId="55ACE534" w14:textId="1CD67461" w:rsidR="00714043" w:rsidRPr="00CA14B5" w:rsidRDefault="00714043" w:rsidP="008A5D8F">
            <w:pPr>
              <w:spacing w:after="0"/>
              <w:jc w:val="center"/>
              <w:rPr>
                <w:rFonts w:ascii="Commissioner" w:eastAsia="Commissioner" w:hAnsi="Commissioner" w:cs="Commissioner"/>
                <w:b/>
                <w:bCs/>
                <w:sz w:val="20"/>
                <w:szCs w:val="20"/>
              </w:rPr>
            </w:pPr>
            <w:r w:rsidRPr="00CA14B5">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w:t>
            </w:r>
            <w:r w:rsidR="00CA619D">
              <w:rPr>
                <w:rFonts w:ascii="Commissioner" w:eastAsia="Commissioner" w:hAnsi="Commissioner" w:cs="Commissioner"/>
                <w:sz w:val="20"/>
                <w:szCs w:val="20"/>
              </w:rPr>
              <w:t>6</w:t>
            </w:r>
            <w:r>
              <w:rPr>
                <w:rFonts w:ascii="Commissioner" w:eastAsia="Commissioner" w:hAnsi="Commissioner" w:cs="Commissioner"/>
                <w:sz w:val="20"/>
                <w:szCs w:val="20"/>
              </w:rPr>
              <w:t>0 min.</w:t>
            </w:r>
          </w:p>
        </w:tc>
      </w:tr>
      <w:tr w:rsidR="0005684C" w:rsidRPr="00776DAC" w14:paraId="7BF191DF" w14:textId="77777777" w:rsidTr="0005684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57" w:type="pct"/>
            <w:shd w:val="clear" w:color="auto" w:fill="BFBFBF"/>
            <w:vAlign w:val="center"/>
          </w:tcPr>
          <w:p w14:paraId="497D59D3" w14:textId="77777777" w:rsidR="00714043" w:rsidRPr="00776DAC" w:rsidRDefault="00714043" w:rsidP="00ED377F">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lastRenderedPageBreak/>
              <w:t>Sesión</w:t>
            </w:r>
          </w:p>
        </w:tc>
        <w:tc>
          <w:tcPr>
            <w:tcW w:w="1091" w:type="pct"/>
            <w:gridSpan w:val="4"/>
            <w:shd w:val="clear" w:color="auto" w:fill="BFBFBF"/>
            <w:vAlign w:val="center"/>
          </w:tcPr>
          <w:p w14:paraId="68EBDDAC" w14:textId="77777777" w:rsidR="00714043" w:rsidRPr="00776DAC" w:rsidRDefault="00714043" w:rsidP="00ED377F">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589" w:type="pct"/>
            <w:gridSpan w:val="2"/>
            <w:shd w:val="clear" w:color="auto" w:fill="BFBFBF"/>
            <w:vAlign w:val="center"/>
          </w:tcPr>
          <w:p w14:paraId="3BA41083" w14:textId="77777777" w:rsidR="00714043" w:rsidRPr="00776DAC" w:rsidRDefault="00714043" w:rsidP="00ED377F">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18" w:type="pct"/>
            <w:gridSpan w:val="2"/>
            <w:shd w:val="clear" w:color="auto" w:fill="BFBFBF"/>
          </w:tcPr>
          <w:p w14:paraId="201A4330" w14:textId="77777777" w:rsidR="00714043" w:rsidRDefault="00714043" w:rsidP="00ED377F">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2A905ADC" w14:textId="77777777" w:rsidR="00714043" w:rsidRPr="00776DAC" w:rsidRDefault="00714043" w:rsidP="00ED377F">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96" w:type="pct"/>
            <w:gridSpan w:val="5"/>
            <w:shd w:val="clear" w:color="auto" w:fill="BFBFBF"/>
            <w:vAlign w:val="center"/>
          </w:tcPr>
          <w:p w14:paraId="7EFA7C44" w14:textId="77777777" w:rsidR="00714043" w:rsidRPr="00776DAC" w:rsidRDefault="00714043" w:rsidP="00ED377F">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34" w:type="pct"/>
            <w:gridSpan w:val="5"/>
            <w:shd w:val="clear" w:color="auto" w:fill="BFBFBF"/>
            <w:vAlign w:val="center"/>
          </w:tcPr>
          <w:p w14:paraId="6A7E2E71" w14:textId="77777777" w:rsidR="00714043" w:rsidRPr="00776DAC" w:rsidRDefault="00714043" w:rsidP="00ED377F">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5" w:type="pct"/>
            <w:gridSpan w:val="3"/>
            <w:shd w:val="clear" w:color="auto" w:fill="BFBFBF"/>
            <w:vAlign w:val="center"/>
          </w:tcPr>
          <w:p w14:paraId="05C89B11" w14:textId="77777777" w:rsidR="00714043" w:rsidRPr="00776DAC" w:rsidRDefault="00714043" w:rsidP="00ED377F">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05684C" w:rsidRPr="00776DAC" w14:paraId="0025C628" w14:textId="77777777" w:rsidTr="0018313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cantSplit/>
          <w:trHeight w:val="1486"/>
        </w:trPr>
        <w:tc>
          <w:tcPr>
            <w:tcW w:w="257" w:type="pct"/>
            <w:shd w:val="clear" w:color="auto" w:fill="DEEAF6" w:themeFill="accent5" w:themeFillTint="33"/>
            <w:textDirection w:val="btLr"/>
            <w:vAlign w:val="center"/>
          </w:tcPr>
          <w:p w14:paraId="6282FC2E" w14:textId="2B804AA0" w:rsidR="00464D9C" w:rsidRPr="00776DAC" w:rsidRDefault="00183130" w:rsidP="00183130">
            <w:pPr>
              <w:widowControl w:val="0"/>
              <w:pBdr>
                <w:top w:val="nil"/>
                <w:left w:val="nil"/>
                <w:bottom w:val="nil"/>
                <w:right w:val="nil"/>
                <w:between w:val="nil"/>
              </w:pBdr>
              <w:spacing w:line="276" w:lineRule="auto"/>
              <w:ind w:left="113" w:right="113"/>
              <w:jc w:val="center"/>
              <w:rPr>
                <w:rFonts w:ascii="Commissioner" w:eastAsia="Commissioner" w:hAnsi="Commissioner" w:cs="Commissioner"/>
                <w:i/>
                <w:sz w:val="20"/>
                <w:szCs w:val="20"/>
                <w:shd w:val="clear" w:color="auto" w:fill="D9D9D9"/>
              </w:rPr>
            </w:pPr>
            <w:r w:rsidRPr="00735354">
              <w:rPr>
                <w:rFonts w:eastAsia="Commissioner"/>
                <w:b/>
                <w:bCs/>
              </w:rPr>
              <w:t>Autoestudio</w:t>
            </w:r>
          </w:p>
        </w:tc>
        <w:tc>
          <w:tcPr>
            <w:tcW w:w="1091" w:type="pct"/>
            <w:gridSpan w:val="4"/>
            <w:shd w:val="clear" w:color="auto" w:fill="auto"/>
            <w:vAlign w:val="center"/>
          </w:tcPr>
          <w:p w14:paraId="56115530" w14:textId="7F6C6280" w:rsidR="00464D9C" w:rsidRDefault="00464D9C" w:rsidP="00474DB7">
            <w:pPr>
              <w:spacing w:after="0"/>
              <w:jc w:val="both"/>
              <w:rPr>
                <w:rFonts w:ascii="Commissioner" w:hAnsi="Commissioner" w:cs="Arial"/>
                <w:sz w:val="20"/>
                <w:szCs w:val="20"/>
                <w:lang w:val="es-ES"/>
              </w:rPr>
            </w:pPr>
          </w:p>
        </w:tc>
        <w:tc>
          <w:tcPr>
            <w:tcW w:w="1589" w:type="pct"/>
            <w:gridSpan w:val="2"/>
            <w:shd w:val="clear" w:color="auto" w:fill="auto"/>
            <w:vAlign w:val="center"/>
          </w:tcPr>
          <w:p w14:paraId="4B2AB7BF" w14:textId="30D4EEB4" w:rsidR="00183130" w:rsidRDefault="00183130" w:rsidP="00183130">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o individual. </w:t>
            </w:r>
            <w:r w:rsidRPr="00BC0EDC">
              <w:rPr>
                <w:rFonts w:ascii="Commissioner" w:eastAsia="Commissioner" w:hAnsi="Commissioner" w:cs="Commissioner"/>
                <w:sz w:val="20"/>
                <w:szCs w:val="20"/>
                <w:lang w:val="es-ES"/>
              </w:rPr>
              <w:t xml:space="preserve">Revisa los apuntes y materiales de clase sobre </w:t>
            </w:r>
            <w:r w:rsidR="001A2C87">
              <w:rPr>
                <w:rFonts w:ascii="Commissioner" w:eastAsia="Commissioner" w:hAnsi="Commissioner" w:cs="Commissioner"/>
                <w:sz w:val="20"/>
                <w:szCs w:val="20"/>
                <w:lang w:val="es-ES"/>
              </w:rPr>
              <w:t>los números primos y los criterios de divisibilidad.</w:t>
            </w:r>
          </w:p>
          <w:p w14:paraId="40D7F74C" w14:textId="77777777" w:rsidR="00183130" w:rsidRDefault="00183130" w:rsidP="00183130">
            <w:pPr>
              <w:spacing w:after="0"/>
              <w:jc w:val="both"/>
              <w:rPr>
                <w:rFonts w:ascii="Commissioner" w:eastAsia="Commissioner" w:hAnsi="Commissioner" w:cs="Commissioner"/>
                <w:sz w:val="20"/>
                <w:szCs w:val="20"/>
                <w:lang w:val="es-ES"/>
              </w:rPr>
            </w:pPr>
            <w:r w:rsidRPr="00BC0EDC">
              <w:rPr>
                <w:rFonts w:ascii="Commissioner" w:eastAsia="Commissioner" w:hAnsi="Commissioner" w:cs="Commissioner"/>
                <w:sz w:val="20"/>
                <w:szCs w:val="20"/>
                <w:lang w:val="es-ES"/>
              </w:rPr>
              <w:t>Identifica los conceptos clave</w:t>
            </w:r>
            <w:r>
              <w:rPr>
                <w:rFonts w:ascii="Commissioner" w:eastAsia="Commissioner" w:hAnsi="Commissioner" w:cs="Commissioner"/>
                <w:sz w:val="20"/>
                <w:szCs w:val="20"/>
                <w:lang w:val="es-ES"/>
              </w:rPr>
              <w:t>.</w:t>
            </w:r>
          </w:p>
          <w:p w14:paraId="1BCC19D4" w14:textId="77777777" w:rsidR="001A2C87" w:rsidRDefault="00183130" w:rsidP="001A2C87">
            <w:pPr>
              <w:spacing w:after="0"/>
              <w:jc w:val="both"/>
              <w:rPr>
                <w:rFonts w:ascii="Commissioner" w:eastAsia="Commissioner" w:hAnsi="Commissioner" w:cs="Commissioner"/>
                <w:sz w:val="20"/>
                <w:szCs w:val="20"/>
                <w:lang w:val="es-ES"/>
              </w:rPr>
            </w:pPr>
            <w:r>
              <w:rPr>
                <w:rFonts w:ascii="Commissioner" w:eastAsia="Commissioner" w:hAnsi="Commissioner" w:cs="Commissioner"/>
                <w:sz w:val="20"/>
                <w:szCs w:val="20"/>
                <w:lang w:val="es-ES"/>
              </w:rPr>
              <w:t xml:space="preserve">Consulta los </w:t>
            </w:r>
            <w:r w:rsidRPr="001F78AE">
              <w:rPr>
                <w:rFonts w:ascii="Commissioner" w:eastAsia="Calibri" w:hAnsi="Commissioner"/>
                <w:i/>
                <w:iCs/>
                <w:color w:val="00B050"/>
                <w:sz w:val="20"/>
                <w:szCs w:val="20"/>
              </w:rPr>
              <w:t>ejemplo</w:t>
            </w:r>
            <w:r>
              <w:rPr>
                <w:rFonts w:ascii="Commissioner" w:eastAsia="Calibri" w:hAnsi="Commissioner"/>
                <w:i/>
                <w:iCs/>
                <w:color w:val="00B050"/>
                <w:sz w:val="20"/>
                <w:szCs w:val="20"/>
              </w:rPr>
              <w:t xml:space="preserve">s </w:t>
            </w:r>
            <w:r w:rsidRPr="001F78AE">
              <w:rPr>
                <w:rFonts w:ascii="Commissioner" w:eastAsia="Calibri" w:hAnsi="Commissioner"/>
                <w:i/>
                <w:iCs/>
                <w:color w:val="00B050"/>
                <w:sz w:val="20"/>
                <w:szCs w:val="20"/>
              </w:rPr>
              <w:t>formativo</w:t>
            </w:r>
            <w:r>
              <w:rPr>
                <w:rFonts w:ascii="Commissioner" w:eastAsia="Calibri" w:hAnsi="Commissioner"/>
                <w:i/>
                <w:iCs/>
                <w:color w:val="00B050"/>
                <w:sz w:val="20"/>
                <w:szCs w:val="20"/>
              </w:rPr>
              <w:t>s</w:t>
            </w:r>
            <w:r w:rsidRPr="001F78AE">
              <w:rPr>
                <w:rFonts w:ascii="Commissioner" w:eastAsia="Calibri" w:hAnsi="Commissioner"/>
                <w:i/>
                <w:iCs/>
                <w:color w:val="00B050"/>
                <w:sz w:val="20"/>
                <w:szCs w:val="20"/>
              </w:rPr>
              <w:t xml:space="preserve"> </w:t>
            </w:r>
            <w:r>
              <w:rPr>
                <w:rFonts w:ascii="Commissioner" w:eastAsia="Calibri" w:hAnsi="Commissioner"/>
                <w:color w:val="00B050"/>
                <w:sz w:val="20"/>
                <w:szCs w:val="20"/>
              </w:rPr>
              <w:t xml:space="preserve">4.1, 4.2 </w:t>
            </w:r>
            <w:r w:rsidRPr="00330506">
              <w:rPr>
                <w:rFonts w:ascii="Commissioner" w:eastAsia="Calibri" w:hAnsi="Commissioner"/>
                <w:sz w:val="20"/>
                <w:szCs w:val="20"/>
              </w:rPr>
              <w:t>y</w:t>
            </w:r>
            <w:r>
              <w:rPr>
                <w:rFonts w:ascii="Commissioner" w:eastAsia="Calibri" w:hAnsi="Commissioner"/>
                <w:color w:val="00B050"/>
                <w:sz w:val="20"/>
                <w:szCs w:val="20"/>
              </w:rPr>
              <w:t xml:space="preserve"> 4.3</w:t>
            </w:r>
            <w:r>
              <w:rPr>
                <w:rFonts w:ascii="Commissioner" w:eastAsia="Calibri" w:hAnsi="Commissioner"/>
                <w:sz w:val="20"/>
                <w:szCs w:val="20"/>
              </w:rPr>
              <w:t xml:space="preserve"> sobre </w:t>
            </w:r>
            <w:r w:rsidR="001A2C87">
              <w:rPr>
                <w:rFonts w:ascii="Commissioner" w:eastAsia="Commissioner" w:hAnsi="Commissioner" w:cs="Commissioner"/>
                <w:sz w:val="20"/>
                <w:szCs w:val="20"/>
                <w:lang w:val="es-ES"/>
              </w:rPr>
              <w:t>los números primos y los criterios de divisibilidad.</w:t>
            </w:r>
          </w:p>
          <w:p w14:paraId="2F9DF0C4" w14:textId="0007A433" w:rsidR="00377620" w:rsidRDefault="00377620" w:rsidP="00183130">
            <w:pPr>
              <w:spacing w:after="0"/>
              <w:jc w:val="both"/>
              <w:rPr>
                <w:rFonts w:ascii="Commissioner" w:eastAsia="Commissioner" w:hAnsi="Commissioner" w:cs="Commissioner"/>
                <w:sz w:val="20"/>
                <w:szCs w:val="20"/>
                <w:lang w:val="es-ES"/>
              </w:rPr>
            </w:pPr>
          </w:p>
          <w:p w14:paraId="46C84DD0" w14:textId="77777777" w:rsidR="00377620" w:rsidRDefault="00377620" w:rsidP="00183130">
            <w:pPr>
              <w:spacing w:after="0"/>
              <w:jc w:val="both"/>
              <w:rPr>
                <w:rFonts w:ascii="Commissioner" w:eastAsia="Commissioner" w:hAnsi="Commissioner" w:cs="Commissioner"/>
                <w:sz w:val="20"/>
                <w:szCs w:val="20"/>
                <w:lang w:val="es-ES"/>
              </w:rPr>
            </w:pPr>
          </w:p>
          <w:p w14:paraId="68DBD3C3" w14:textId="77777777" w:rsidR="00377620" w:rsidRDefault="00377620" w:rsidP="00183130">
            <w:pPr>
              <w:spacing w:after="0"/>
              <w:jc w:val="both"/>
              <w:rPr>
                <w:rFonts w:ascii="Commissioner" w:eastAsia="Commissioner" w:hAnsi="Commissioner" w:cs="Commissioner"/>
                <w:sz w:val="20"/>
                <w:szCs w:val="20"/>
                <w:lang w:val="es-ES"/>
              </w:rPr>
            </w:pPr>
          </w:p>
          <w:p w14:paraId="4771F7BE" w14:textId="77777777" w:rsidR="00377620" w:rsidRDefault="00377620" w:rsidP="00183130">
            <w:pPr>
              <w:spacing w:after="0"/>
              <w:jc w:val="both"/>
              <w:rPr>
                <w:rFonts w:ascii="Commissioner" w:eastAsia="Commissioner" w:hAnsi="Commissioner" w:cs="Commissioner"/>
                <w:sz w:val="20"/>
                <w:szCs w:val="20"/>
                <w:lang w:val="es-ES"/>
              </w:rPr>
            </w:pPr>
          </w:p>
          <w:p w14:paraId="1E108188" w14:textId="77777777" w:rsidR="00377620" w:rsidRDefault="00377620" w:rsidP="00183130">
            <w:pPr>
              <w:spacing w:after="0"/>
              <w:jc w:val="both"/>
              <w:rPr>
                <w:rFonts w:ascii="Commissioner" w:eastAsia="Commissioner" w:hAnsi="Commissioner" w:cs="Commissioner"/>
                <w:sz w:val="20"/>
                <w:szCs w:val="20"/>
                <w:lang w:val="es-ES"/>
              </w:rPr>
            </w:pPr>
          </w:p>
          <w:p w14:paraId="6AA7A263" w14:textId="77777777" w:rsidR="00377620" w:rsidRDefault="00377620" w:rsidP="00183130">
            <w:pPr>
              <w:spacing w:after="0"/>
              <w:jc w:val="both"/>
              <w:rPr>
                <w:rFonts w:ascii="Commissioner" w:eastAsia="Commissioner" w:hAnsi="Commissioner" w:cs="Commissioner"/>
                <w:sz w:val="20"/>
                <w:szCs w:val="20"/>
                <w:lang w:val="es-ES"/>
              </w:rPr>
            </w:pPr>
          </w:p>
          <w:p w14:paraId="71FE0287" w14:textId="4BBBC0B6" w:rsidR="00377620" w:rsidRPr="00183130" w:rsidRDefault="00377620" w:rsidP="00183130">
            <w:pPr>
              <w:spacing w:after="0"/>
              <w:jc w:val="both"/>
              <w:rPr>
                <w:rFonts w:ascii="Commissioner" w:hAnsi="Commissioner" w:cs="Arial"/>
                <w:sz w:val="20"/>
                <w:szCs w:val="20"/>
                <w:lang w:val="es-ES"/>
              </w:rPr>
            </w:pPr>
          </w:p>
        </w:tc>
        <w:tc>
          <w:tcPr>
            <w:tcW w:w="618" w:type="pct"/>
            <w:gridSpan w:val="2"/>
            <w:vAlign w:val="center"/>
          </w:tcPr>
          <w:p w14:paraId="38B3EB0E" w14:textId="77777777" w:rsidR="00464D9C" w:rsidRPr="00776DAC" w:rsidRDefault="00464D9C" w:rsidP="00474DB7">
            <w:pPr>
              <w:spacing w:after="0" w:line="240" w:lineRule="auto"/>
              <w:jc w:val="center"/>
              <w:rPr>
                <w:rFonts w:ascii="Commissioner" w:eastAsia="Commissioner" w:hAnsi="Commissioner" w:cs="Commissioner"/>
                <w:sz w:val="16"/>
                <w:szCs w:val="16"/>
              </w:rPr>
            </w:pPr>
          </w:p>
        </w:tc>
        <w:tc>
          <w:tcPr>
            <w:tcW w:w="496" w:type="pct"/>
            <w:gridSpan w:val="5"/>
            <w:vAlign w:val="center"/>
          </w:tcPr>
          <w:p w14:paraId="694D5538" w14:textId="77777777" w:rsidR="00464D9C" w:rsidRPr="00776DAC" w:rsidRDefault="00464D9C" w:rsidP="00474DB7">
            <w:pPr>
              <w:spacing w:after="0"/>
              <w:rPr>
                <w:rFonts w:ascii="Commissioner" w:eastAsia="Commissioner" w:hAnsi="Commissioner" w:cs="Commissioner"/>
                <w:sz w:val="20"/>
                <w:szCs w:val="20"/>
              </w:rPr>
            </w:pPr>
          </w:p>
        </w:tc>
        <w:tc>
          <w:tcPr>
            <w:tcW w:w="434" w:type="pct"/>
            <w:gridSpan w:val="5"/>
            <w:vAlign w:val="center"/>
          </w:tcPr>
          <w:p w14:paraId="56CB3D14" w14:textId="77777777" w:rsidR="00464D9C" w:rsidRPr="00776DAC" w:rsidRDefault="00464D9C" w:rsidP="00474DB7">
            <w:pPr>
              <w:jc w:val="center"/>
              <w:rPr>
                <w:rFonts w:ascii="Commissioner" w:eastAsia="Commissioner" w:hAnsi="Commissioner" w:cs="Commissioner"/>
                <w:sz w:val="20"/>
                <w:szCs w:val="20"/>
              </w:rPr>
            </w:pPr>
          </w:p>
        </w:tc>
        <w:tc>
          <w:tcPr>
            <w:tcW w:w="515" w:type="pct"/>
            <w:gridSpan w:val="3"/>
            <w:vAlign w:val="center"/>
          </w:tcPr>
          <w:p w14:paraId="4DF30C25" w14:textId="35E25DDB" w:rsidR="00464D9C" w:rsidRPr="00CA14B5" w:rsidRDefault="00464D9C" w:rsidP="00474DB7">
            <w:pPr>
              <w:jc w:val="center"/>
              <w:rPr>
                <w:rFonts w:ascii="Commissioner" w:eastAsia="Commissioner" w:hAnsi="Commissioner" w:cs="Commissioner"/>
                <w:b/>
                <w:bCs/>
                <w:sz w:val="20"/>
                <w:szCs w:val="20"/>
              </w:rPr>
            </w:pPr>
            <w:r w:rsidRPr="00CA14B5">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r w:rsidR="0005684C" w:rsidRPr="00776DAC" w14:paraId="1D12388C" w14:textId="77777777" w:rsidTr="0005684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79" w:type="pct"/>
            <w:gridSpan w:val="2"/>
            <w:shd w:val="clear" w:color="auto" w:fill="BFBFBF"/>
            <w:vAlign w:val="center"/>
          </w:tcPr>
          <w:p w14:paraId="263C118C" w14:textId="77777777" w:rsidR="009A7DA2" w:rsidRPr="00776DAC" w:rsidRDefault="009A7DA2" w:rsidP="009A7DA2">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069" w:type="pct"/>
            <w:gridSpan w:val="3"/>
            <w:shd w:val="clear" w:color="auto" w:fill="BFBFBF"/>
            <w:vAlign w:val="center"/>
          </w:tcPr>
          <w:p w14:paraId="6979F0B0" w14:textId="77777777" w:rsidR="009A7DA2" w:rsidRPr="00776DAC" w:rsidRDefault="009A7DA2" w:rsidP="009A7DA2">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589" w:type="pct"/>
            <w:gridSpan w:val="2"/>
            <w:shd w:val="clear" w:color="auto" w:fill="BFBFBF"/>
            <w:vAlign w:val="center"/>
          </w:tcPr>
          <w:p w14:paraId="06137F0F" w14:textId="77777777" w:rsidR="009A7DA2" w:rsidRPr="00776DAC" w:rsidRDefault="009A7DA2" w:rsidP="009A7DA2">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27" w:type="pct"/>
            <w:gridSpan w:val="3"/>
            <w:shd w:val="clear" w:color="auto" w:fill="BFBFBF"/>
          </w:tcPr>
          <w:p w14:paraId="34FE243D" w14:textId="77777777" w:rsidR="009A7DA2" w:rsidRDefault="009A7DA2" w:rsidP="009A7DA2">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14C0FE12" w14:textId="77777777" w:rsidR="009A7DA2" w:rsidRPr="00776DAC" w:rsidRDefault="009A7DA2" w:rsidP="009A7DA2">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502" w:type="pct"/>
            <w:gridSpan w:val="5"/>
            <w:shd w:val="clear" w:color="auto" w:fill="BFBFBF"/>
            <w:vAlign w:val="center"/>
          </w:tcPr>
          <w:p w14:paraId="4ADFBE12" w14:textId="77777777" w:rsidR="009A7DA2" w:rsidRPr="00776DAC" w:rsidRDefault="009A7DA2" w:rsidP="009A7DA2">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37" w:type="pct"/>
            <w:gridSpan w:val="5"/>
            <w:shd w:val="clear" w:color="auto" w:fill="BFBFBF"/>
            <w:vAlign w:val="center"/>
          </w:tcPr>
          <w:p w14:paraId="048BA7F6" w14:textId="77777777" w:rsidR="009A7DA2" w:rsidRPr="00776DAC" w:rsidRDefault="009A7DA2" w:rsidP="009A7DA2">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497" w:type="pct"/>
            <w:gridSpan w:val="2"/>
            <w:shd w:val="clear" w:color="auto" w:fill="BFBFBF"/>
            <w:vAlign w:val="center"/>
          </w:tcPr>
          <w:p w14:paraId="7CB73FA9" w14:textId="77777777" w:rsidR="009A7DA2" w:rsidRPr="00776DAC" w:rsidRDefault="009A7DA2" w:rsidP="009A7DA2">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05684C" w:rsidRPr="00776DAC" w14:paraId="125163C1" w14:textId="77777777" w:rsidTr="0005684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6"/>
        </w:trPr>
        <w:tc>
          <w:tcPr>
            <w:tcW w:w="279" w:type="pct"/>
            <w:gridSpan w:val="2"/>
            <w:vMerge w:val="restart"/>
            <w:shd w:val="clear" w:color="auto" w:fill="DEEAF6" w:themeFill="accent5" w:themeFillTint="33"/>
            <w:textDirection w:val="btLr"/>
            <w:vAlign w:val="center"/>
          </w:tcPr>
          <w:p w14:paraId="5F1019F7" w14:textId="66CD9A74" w:rsidR="009A7DA2" w:rsidRPr="00DD6273" w:rsidRDefault="00272890" w:rsidP="00481F63">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i/>
                <w:sz w:val="40"/>
                <w:szCs w:val="40"/>
                <w:shd w:val="clear" w:color="auto" w:fill="D9D9D9"/>
              </w:rPr>
            </w:pPr>
            <w:r w:rsidRPr="00617ABD">
              <w:rPr>
                <w:rFonts w:ascii="Commissioner" w:eastAsia="Commissioner" w:hAnsi="Commissioner" w:cs="Commissioner"/>
                <w:b/>
                <w:bCs/>
                <w:iCs/>
              </w:rPr>
              <w:t>Asesorías personalizadas o por equipo</w:t>
            </w:r>
          </w:p>
        </w:tc>
        <w:tc>
          <w:tcPr>
            <w:tcW w:w="4721" w:type="pct"/>
            <w:gridSpan w:val="20"/>
            <w:shd w:val="clear" w:color="auto" w:fill="E2EFD9" w:themeFill="accent6" w:themeFillTint="33"/>
            <w:vAlign w:val="center"/>
          </w:tcPr>
          <w:p w14:paraId="07C10109" w14:textId="77777777" w:rsidR="009A7DA2" w:rsidRPr="00776DAC" w:rsidRDefault="009A7DA2" w:rsidP="009A7DA2">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2A1EDB" w:rsidRPr="00776DAC" w14:paraId="27115B41" w14:textId="77777777" w:rsidTr="00DA42B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4"/>
        </w:trPr>
        <w:tc>
          <w:tcPr>
            <w:tcW w:w="279" w:type="pct"/>
            <w:gridSpan w:val="2"/>
            <w:vMerge/>
            <w:shd w:val="clear" w:color="auto" w:fill="DEEAF6" w:themeFill="accent5" w:themeFillTint="33"/>
            <w:vAlign w:val="center"/>
          </w:tcPr>
          <w:p w14:paraId="576CA067" w14:textId="77777777" w:rsidR="002A1EDB" w:rsidRPr="00776DAC" w:rsidRDefault="002A1EDB" w:rsidP="002A1EDB">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069" w:type="pct"/>
            <w:gridSpan w:val="3"/>
            <w:shd w:val="clear" w:color="auto" w:fill="auto"/>
          </w:tcPr>
          <w:p w14:paraId="43742F1D" w14:textId="54D6E2E6" w:rsidR="002A1EDB" w:rsidRPr="00776DAC" w:rsidRDefault="002A1EDB" w:rsidP="002A1EDB">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Solicita comenten </w:t>
            </w:r>
            <w:r w:rsidRPr="00261E76">
              <w:rPr>
                <w:rFonts w:ascii="Commissioner" w:eastAsia="Commissioner" w:hAnsi="Commissioner" w:cs="Commissioner"/>
                <w:sz w:val="20"/>
                <w:szCs w:val="20"/>
              </w:rPr>
              <w:t>las dudas y áreas de dificultad.</w:t>
            </w:r>
          </w:p>
        </w:tc>
        <w:tc>
          <w:tcPr>
            <w:tcW w:w="1589" w:type="pct"/>
            <w:gridSpan w:val="2"/>
            <w:shd w:val="clear" w:color="auto" w:fill="auto"/>
          </w:tcPr>
          <w:p w14:paraId="23563957" w14:textId="620EC5E9" w:rsidR="002A1EDB" w:rsidRPr="006D5A1B" w:rsidRDefault="002A1EDB" w:rsidP="002A1EDB">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261E76">
              <w:rPr>
                <w:rFonts w:ascii="Commissioner" w:eastAsia="Commissioner" w:hAnsi="Commissioner" w:cs="Commissioner"/>
                <w:sz w:val="20"/>
                <w:szCs w:val="20"/>
                <w:lang w:val="es-ES"/>
              </w:rPr>
              <w:t>Expresa</w:t>
            </w:r>
            <w:r>
              <w:rPr>
                <w:rFonts w:ascii="Commissioner" w:eastAsia="Commissioner" w:hAnsi="Commissioner" w:cs="Commissioner"/>
                <w:sz w:val="20"/>
                <w:szCs w:val="20"/>
                <w:lang w:val="es-ES"/>
              </w:rPr>
              <w:t>n</w:t>
            </w:r>
            <w:r w:rsidRPr="00261E76">
              <w:rPr>
                <w:rFonts w:ascii="Commissioner" w:eastAsia="Commissioner" w:hAnsi="Commissioner" w:cs="Commissioner"/>
                <w:sz w:val="20"/>
                <w:szCs w:val="20"/>
                <w:lang w:val="es-ES"/>
              </w:rPr>
              <w:t xml:space="preserve"> sus dudas y áreas de dificultad.</w:t>
            </w:r>
          </w:p>
        </w:tc>
        <w:tc>
          <w:tcPr>
            <w:tcW w:w="627" w:type="pct"/>
            <w:gridSpan w:val="3"/>
            <w:vAlign w:val="center"/>
          </w:tcPr>
          <w:p w14:paraId="3DE272D5" w14:textId="50DC850B" w:rsidR="002A1EDB" w:rsidRPr="002F658E" w:rsidRDefault="002A1EDB" w:rsidP="002A1EDB">
            <w:pPr>
              <w:spacing w:after="0" w:line="240" w:lineRule="auto"/>
              <w:jc w:val="center"/>
              <w:rPr>
                <w:rFonts w:ascii="Commissioner" w:eastAsia="Commissioner" w:hAnsi="Commissioner" w:cs="Commissioner"/>
                <w:sz w:val="20"/>
                <w:szCs w:val="20"/>
              </w:rPr>
            </w:pPr>
          </w:p>
        </w:tc>
        <w:tc>
          <w:tcPr>
            <w:tcW w:w="502" w:type="pct"/>
            <w:gridSpan w:val="5"/>
            <w:vAlign w:val="center"/>
          </w:tcPr>
          <w:p w14:paraId="335C2002" w14:textId="73BDBBDA" w:rsidR="002A1EDB" w:rsidRPr="002F658E" w:rsidRDefault="002A1EDB" w:rsidP="002A1EDB">
            <w:pPr>
              <w:spacing w:after="0" w:line="240" w:lineRule="auto"/>
              <w:jc w:val="center"/>
              <w:rPr>
                <w:rFonts w:ascii="Commissioner" w:eastAsia="Commissioner" w:hAnsi="Commissioner" w:cs="Commissioner"/>
                <w:sz w:val="20"/>
                <w:szCs w:val="20"/>
              </w:rPr>
            </w:pPr>
          </w:p>
        </w:tc>
        <w:tc>
          <w:tcPr>
            <w:tcW w:w="437" w:type="pct"/>
            <w:gridSpan w:val="5"/>
            <w:vAlign w:val="center"/>
          </w:tcPr>
          <w:p w14:paraId="7044C344" w14:textId="59141D87" w:rsidR="002A1EDB" w:rsidRPr="00E0698A" w:rsidRDefault="002A1EDB" w:rsidP="002A1EDB">
            <w:pPr>
              <w:spacing w:after="0" w:line="240" w:lineRule="auto"/>
              <w:jc w:val="center"/>
              <w:rPr>
                <w:rFonts w:ascii="Commissioner" w:eastAsia="Commissioner" w:hAnsi="Commissioner" w:cs="Commissioner"/>
                <w:sz w:val="20"/>
                <w:szCs w:val="20"/>
              </w:rPr>
            </w:pPr>
          </w:p>
        </w:tc>
        <w:tc>
          <w:tcPr>
            <w:tcW w:w="497" w:type="pct"/>
            <w:gridSpan w:val="2"/>
            <w:vAlign w:val="center"/>
          </w:tcPr>
          <w:p w14:paraId="1904000A" w14:textId="77777777" w:rsidR="002A1EDB" w:rsidRDefault="002A1EDB" w:rsidP="002A1EDB">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49824EAF" w14:textId="774CD1A8" w:rsidR="002A1EDB" w:rsidRPr="00E0698A" w:rsidRDefault="002A1EDB" w:rsidP="002A1EDB">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5 min.</w:t>
            </w:r>
          </w:p>
        </w:tc>
      </w:tr>
      <w:tr w:rsidR="0005684C" w:rsidRPr="00776DAC" w14:paraId="1EE5E45A" w14:textId="77777777" w:rsidTr="0005684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79" w:type="pct"/>
            <w:gridSpan w:val="2"/>
            <w:vMerge/>
            <w:shd w:val="clear" w:color="auto" w:fill="DEEAF6" w:themeFill="accent5" w:themeFillTint="33"/>
            <w:vAlign w:val="center"/>
          </w:tcPr>
          <w:p w14:paraId="5FE6919F" w14:textId="77777777" w:rsidR="009A7DA2" w:rsidRPr="00776DAC" w:rsidRDefault="009A7DA2" w:rsidP="009A7DA2">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721" w:type="pct"/>
            <w:gridSpan w:val="20"/>
            <w:shd w:val="clear" w:color="auto" w:fill="E2EFD9" w:themeFill="accent6" w:themeFillTint="33"/>
            <w:vAlign w:val="center"/>
          </w:tcPr>
          <w:p w14:paraId="2B6D65C4" w14:textId="77777777" w:rsidR="009A7DA2" w:rsidRPr="00E0698A" w:rsidRDefault="009A7DA2" w:rsidP="009A7DA2">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2A1EDB" w:rsidRPr="00776DAC" w14:paraId="0C11F55F" w14:textId="77777777" w:rsidTr="00AA680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581"/>
        </w:trPr>
        <w:tc>
          <w:tcPr>
            <w:tcW w:w="279" w:type="pct"/>
            <w:gridSpan w:val="2"/>
            <w:vMerge/>
            <w:shd w:val="clear" w:color="auto" w:fill="DEEAF6" w:themeFill="accent5" w:themeFillTint="33"/>
            <w:vAlign w:val="center"/>
          </w:tcPr>
          <w:p w14:paraId="7476037E" w14:textId="77777777" w:rsidR="002A1EDB" w:rsidRPr="00776DAC" w:rsidRDefault="002A1EDB" w:rsidP="002A1EDB">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69" w:type="pct"/>
            <w:gridSpan w:val="3"/>
            <w:shd w:val="clear" w:color="auto" w:fill="auto"/>
            <w:vAlign w:val="center"/>
          </w:tcPr>
          <w:p w14:paraId="1D711C9D" w14:textId="77777777" w:rsidR="002A1EDB" w:rsidRDefault="002A1EDB" w:rsidP="002A1EDB">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Explica los conceptos y procedimientos de forma personalizada</w:t>
            </w:r>
            <w:r>
              <w:rPr>
                <w:rFonts w:ascii="Commissioner" w:eastAsia="Commissioner" w:hAnsi="Commissioner" w:cs="Commissioner"/>
                <w:sz w:val="20"/>
                <w:szCs w:val="20"/>
              </w:rPr>
              <w:t>.</w:t>
            </w:r>
          </w:p>
          <w:p w14:paraId="3255BE95" w14:textId="17637D5E" w:rsidR="002A1EDB" w:rsidRPr="00943882" w:rsidRDefault="002A1EDB" w:rsidP="002A1EDB">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Brinda</w:t>
            </w:r>
            <w:r>
              <w:rPr>
                <w:rFonts w:ascii="Commissioner" w:eastAsia="Commissioner" w:hAnsi="Commissioner" w:cs="Commissioner"/>
                <w:sz w:val="20"/>
                <w:szCs w:val="20"/>
              </w:rPr>
              <w:t xml:space="preserve"> retroalimentación sobre la</w:t>
            </w:r>
            <w:r>
              <w:t xml:space="preserve"> </w:t>
            </w:r>
            <w:r w:rsidRPr="003A38EB">
              <w:rPr>
                <w:rFonts w:ascii="Commissioner" w:eastAsia="Commissioner" w:hAnsi="Commissioner" w:cs="Commissioner"/>
                <w:i/>
                <w:iCs/>
                <w:color w:val="00B050"/>
                <w:sz w:val="20"/>
                <w:szCs w:val="20"/>
              </w:rPr>
              <w:t xml:space="preserve">evaluación formativa </w:t>
            </w:r>
            <w:r w:rsidRPr="00AC7E88">
              <w:rPr>
                <w:rFonts w:ascii="Commissioner" w:eastAsia="Commissioner" w:hAnsi="Commissioner" w:cs="Commissioner"/>
                <w:color w:val="00B050"/>
                <w:sz w:val="20"/>
                <w:szCs w:val="20"/>
              </w:rPr>
              <w:t>1.1</w:t>
            </w:r>
            <w:r w:rsidRPr="003A38EB">
              <w:rPr>
                <w:rFonts w:ascii="Commissioner" w:eastAsia="Commissioner" w:hAnsi="Commissioner" w:cs="Commissioner"/>
                <w:color w:val="00B050"/>
                <w:sz w:val="20"/>
                <w:szCs w:val="20"/>
              </w:rPr>
              <w:t xml:space="preserve">    </w:t>
            </w:r>
            <w:r w:rsidRPr="00261E76">
              <w:rPr>
                <w:rFonts w:ascii="Commissioner" w:eastAsia="Commissioner" w:hAnsi="Commissioner" w:cs="Commissioner"/>
                <w:sz w:val="20"/>
                <w:szCs w:val="20"/>
              </w:rPr>
              <w:t>oportuna y específica</w:t>
            </w:r>
            <w:r>
              <w:rPr>
                <w:rFonts w:ascii="Commissioner" w:eastAsia="Commissioner" w:hAnsi="Commissioner" w:cs="Commissioner"/>
                <w:sz w:val="20"/>
                <w:szCs w:val="20"/>
              </w:rPr>
              <w:t>.</w:t>
            </w:r>
          </w:p>
        </w:tc>
        <w:tc>
          <w:tcPr>
            <w:tcW w:w="1589" w:type="pct"/>
            <w:gridSpan w:val="2"/>
            <w:shd w:val="clear" w:color="auto" w:fill="auto"/>
            <w:vAlign w:val="center"/>
          </w:tcPr>
          <w:p w14:paraId="7F6BDB9E" w14:textId="022FE963" w:rsidR="002A1EDB" w:rsidRPr="00623C08" w:rsidRDefault="002A1EDB" w:rsidP="002A1EDB">
            <w:pPr>
              <w:spacing w:after="0" w:line="240" w:lineRule="auto"/>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o individual. </w:t>
            </w:r>
            <w:r w:rsidRPr="003A38EB">
              <w:rPr>
                <w:rFonts w:ascii="Commissioner" w:eastAsia="Commissioner" w:hAnsi="Commissioner" w:cs="Commissioner"/>
                <w:sz w:val="20"/>
                <w:szCs w:val="20"/>
                <w:lang w:val="es-ES"/>
              </w:rPr>
              <w:t>Hace</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preguntas para aclarar dudas</w:t>
            </w:r>
            <w:r>
              <w:rPr>
                <w:rFonts w:ascii="Commissioner" w:eastAsia="Commissioner" w:hAnsi="Commissioner" w:cs="Commissioner"/>
                <w:sz w:val="20"/>
                <w:szCs w:val="20"/>
                <w:lang w:val="es-ES"/>
              </w:rPr>
              <w:t xml:space="preserve"> y </w:t>
            </w:r>
            <w:r w:rsidRPr="003A38EB">
              <w:rPr>
                <w:rFonts w:ascii="Commissioner" w:eastAsia="Commissioner" w:hAnsi="Commissioner" w:cs="Commissioner"/>
                <w:sz w:val="20"/>
                <w:szCs w:val="20"/>
                <w:lang w:val="es-ES"/>
              </w:rPr>
              <w:t>solicita</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retroalimentación</w:t>
            </w:r>
            <w:r>
              <w:rPr>
                <w:rFonts w:ascii="Commissioner" w:eastAsia="Commissioner" w:hAnsi="Commissioner" w:cs="Commissioner"/>
                <w:sz w:val="20"/>
                <w:szCs w:val="20"/>
                <w:lang w:val="es-ES"/>
              </w:rPr>
              <w:t>.</w:t>
            </w:r>
          </w:p>
        </w:tc>
        <w:tc>
          <w:tcPr>
            <w:tcW w:w="627" w:type="pct"/>
            <w:gridSpan w:val="3"/>
            <w:vAlign w:val="center"/>
          </w:tcPr>
          <w:p w14:paraId="67D54417" w14:textId="03192202" w:rsidR="002A1EDB" w:rsidRPr="00921ACF" w:rsidRDefault="002A1EDB" w:rsidP="002A1EDB">
            <w:pPr>
              <w:spacing w:after="0" w:line="240" w:lineRule="auto"/>
              <w:jc w:val="center"/>
              <w:rPr>
                <w:rFonts w:ascii="Commissioner" w:eastAsia="Commissioner" w:hAnsi="Commissioner" w:cs="Commissioner"/>
                <w:sz w:val="20"/>
                <w:szCs w:val="20"/>
              </w:rPr>
            </w:pPr>
            <w:r w:rsidRPr="00921ACF">
              <w:rPr>
                <w:rFonts w:ascii="Commissioner" w:eastAsia="Commissioner" w:hAnsi="Commissioner" w:cs="Commissioner"/>
                <w:sz w:val="20"/>
                <w:szCs w:val="20"/>
              </w:rPr>
              <w:t xml:space="preserve">Formativa / </w:t>
            </w:r>
            <w:r>
              <w:rPr>
                <w:rFonts w:ascii="Commissioner" w:eastAsia="Commissioner" w:hAnsi="Commissioner" w:cs="Commissioner"/>
                <w:sz w:val="20"/>
                <w:szCs w:val="20"/>
              </w:rPr>
              <w:t>Autoevaluación y coevaluación</w:t>
            </w:r>
          </w:p>
        </w:tc>
        <w:tc>
          <w:tcPr>
            <w:tcW w:w="502" w:type="pct"/>
            <w:gridSpan w:val="5"/>
            <w:vAlign w:val="center"/>
          </w:tcPr>
          <w:p w14:paraId="7BA224C2" w14:textId="763A4C31" w:rsidR="002A1EDB" w:rsidRPr="00921ACF" w:rsidRDefault="002A1EDB" w:rsidP="002A1EDB">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37" w:type="pct"/>
            <w:gridSpan w:val="5"/>
            <w:vAlign w:val="center"/>
          </w:tcPr>
          <w:p w14:paraId="166910BA" w14:textId="3589DDBF" w:rsidR="002A1EDB" w:rsidRPr="00E0698A" w:rsidRDefault="002A1EDB" w:rsidP="002A1EDB">
            <w:pPr>
              <w:spacing w:after="0"/>
              <w:jc w:val="center"/>
              <w:rPr>
                <w:rFonts w:ascii="Commissioner" w:eastAsia="Commissioner" w:hAnsi="Commissioner" w:cs="Commissioner"/>
                <w:sz w:val="20"/>
                <w:szCs w:val="20"/>
              </w:rPr>
            </w:pPr>
            <w:r w:rsidRPr="00772C81">
              <w:rPr>
                <w:rFonts w:ascii="Commissioner" w:eastAsia="Commissioner" w:hAnsi="Commissioner" w:cs="Commissioner"/>
                <w:sz w:val="20"/>
                <w:szCs w:val="20"/>
              </w:rPr>
              <w:t>Notas de clase</w:t>
            </w:r>
          </w:p>
        </w:tc>
        <w:tc>
          <w:tcPr>
            <w:tcW w:w="497" w:type="pct"/>
            <w:gridSpan w:val="2"/>
            <w:vAlign w:val="center"/>
          </w:tcPr>
          <w:p w14:paraId="57B378ED" w14:textId="77777777" w:rsidR="002A1EDB" w:rsidRDefault="002A1EDB" w:rsidP="002A1EDB">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1B32EF45" w14:textId="1BD64237" w:rsidR="002A1EDB" w:rsidRPr="00E0698A" w:rsidRDefault="002A1EDB" w:rsidP="002A1EDB">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40 min.</w:t>
            </w:r>
          </w:p>
        </w:tc>
      </w:tr>
      <w:tr w:rsidR="0005684C" w:rsidRPr="00776DAC" w14:paraId="3DF7C7CC" w14:textId="77777777" w:rsidTr="0005684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79" w:type="pct"/>
            <w:gridSpan w:val="2"/>
            <w:vMerge/>
            <w:shd w:val="clear" w:color="auto" w:fill="DEEAF6" w:themeFill="accent5" w:themeFillTint="33"/>
            <w:vAlign w:val="center"/>
          </w:tcPr>
          <w:p w14:paraId="27FF060B" w14:textId="77777777" w:rsidR="009A7DA2" w:rsidRPr="00776DAC" w:rsidRDefault="009A7DA2" w:rsidP="009A7DA2">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21" w:type="pct"/>
            <w:gridSpan w:val="20"/>
            <w:shd w:val="clear" w:color="auto" w:fill="E2EFD9" w:themeFill="accent6" w:themeFillTint="33"/>
            <w:vAlign w:val="center"/>
          </w:tcPr>
          <w:p w14:paraId="7D97A73D" w14:textId="77777777" w:rsidR="009A7DA2" w:rsidRPr="00E0698A" w:rsidRDefault="009A7DA2" w:rsidP="009A7DA2">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2A1EDB" w:rsidRPr="00776DAC" w14:paraId="2F451D60" w14:textId="77777777" w:rsidTr="0005684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747"/>
        </w:trPr>
        <w:tc>
          <w:tcPr>
            <w:tcW w:w="279" w:type="pct"/>
            <w:gridSpan w:val="2"/>
            <w:vMerge/>
            <w:shd w:val="clear" w:color="auto" w:fill="DEEAF6" w:themeFill="accent5" w:themeFillTint="33"/>
            <w:vAlign w:val="center"/>
          </w:tcPr>
          <w:p w14:paraId="65B8A1AB" w14:textId="77777777" w:rsidR="002A1EDB" w:rsidRPr="00776DAC" w:rsidRDefault="002A1EDB" w:rsidP="002A1EDB">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069" w:type="pct"/>
            <w:gridSpan w:val="3"/>
            <w:shd w:val="clear" w:color="auto" w:fill="auto"/>
            <w:vAlign w:val="center"/>
          </w:tcPr>
          <w:p w14:paraId="771EFEAD" w14:textId="5D7B8A72" w:rsidR="002A1EDB" w:rsidRPr="003B1E60" w:rsidRDefault="002A1EDB" w:rsidP="002A1EDB">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Fomenta la autoevaluación.</w:t>
            </w:r>
          </w:p>
        </w:tc>
        <w:tc>
          <w:tcPr>
            <w:tcW w:w="1589" w:type="pct"/>
            <w:gridSpan w:val="2"/>
            <w:shd w:val="clear" w:color="auto" w:fill="auto"/>
            <w:vAlign w:val="center"/>
          </w:tcPr>
          <w:p w14:paraId="677B1286" w14:textId="77777777" w:rsidR="002A1EDB" w:rsidRPr="00D02A7D" w:rsidRDefault="002A1EDB" w:rsidP="002A1EDB">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individual. </w:t>
            </w:r>
            <w:r w:rsidRPr="00D02A7D">
              <w:rPr>
                <w:rFonts w:ascii="Commissioner" w:eastAsia="Commissioner" w:hAnsi="Commissioner" w:cs="Commissioner"/>
                <w:sz w:val="20"/>
                <w:szCs w:val="20"/>
                <w:lang w:val="es-ES"/>
              </w:rPr>
              <w:t>Autoevalúa su progreso y Reflexiona sobre su propio aprendizaje y áreas de mejora.</w:t>
            </w:r>
          </w:p>
          <w:p w14:paraId="77829A15" w14:textId="13FA932A" w:rsidR="002A1EDB" w:rsidRDefault="002A1EDB" w:rsidP="002A1EDB">
            <w:pPr>
              <w:spacing w:after="0" w:line="240" w:lineRule="auto"/>
              <w:jc w:val="both"/>
              <w:rPr>
                <w:rFonts w:ascii="Commissioner" w:eastAsia="Commissioner" w:hAnsi="Commissioner" w:cs="Commissioner"/>
                <w:i/>
                <w:iCs/>
                <w:color w:val="00B050"/>
                <w:sz w:val="20"/>
                <w:szCs w:val="20"/>
                <w:lang w:val="es-ES"/>
              </w:rPr>
            </w:pPr>
            <w:r w:rsidRPr="00D02A7D">
              <w:rPr>
                <w:rFonts w:ascii="Commissioner" w:eastAsia="Commissioner" w:hAnsi="Commissioner" w:cs="Commissioner"/>
                <w:i/>
                <w:iCs/>
                <w:color w:val="00B050"/>
                <w:sz w:val="20"/>
                <w:szCs w:val="20"/>
                <w:lang w:val="es-ES"/>
              </w:rPr>
              <w:t>Autoevaluación y coevaluación</w:t>
            </w:r>
            <w:r w:rsidR="00185365">
              <w:rPr>
                <w:rFonts w:ascii="Commissioner" w:eastAsia="Commissioner" w:hAnsi="Commissioner" w:cs="Commissioner"/>
                <w:i/>
                <w:iCs/>
                <w:color w:val="00B050"/>
                <w:sz w:val="20"/>
                <w:szCs w:val="20"/>
                <w:lang w:val="es-ES"/>
              </w:rPr>
              <w:t xml:space="preserve"> </w:t>
            </w:r>
            <w:r w:rsidR="00185365">
              <w:rPr>
                <w:rFonts w:ascii="Commissioner" w:eastAsia="Commissioner" w:hAnsi="Commissioner" w:cs="Commissioner"/>
                <w:color w:val="00B050"/>
                <w:sz w:val="20"/>
                <w:szCs w:val="20"/>
                <w:lang w:val="es-ES"/>
              </w:rPr>
              <w:t>4</w:t>
            </w:r>
            <w:r w:rsidRPr="00AC7E88">
              <w:rPr>
                <w:rFonts w:ascii="Commissioner" w:eastAsia="Commissioner" w:hAnsi="Commissioner" w:cs="Commissioner"/>
                <w:color w:val="00B050"/>
                <w:sz w:val="20"/>
                <w:szCs w:val="20"/>
                <w:lang w:val="es-ES"/>
              </w:rPr>
              <w:t>.1</w:t>
            </w:r>
            <w:r w:rsidRPr="00D02A7D">
              <w:rPr>
                <w:rFonts w:ascii="Commissioner" w:eastAsia="Commissioner" w:hAnsi="Commissioner" w:cs="Commissioner"/>
                <w:i/>
                <w:iCs/>
                <w:color w:val="00B050"/>
                <w:sz w:val="20"/>
                <w:szCs w:val="20"/>
                <w:lang w:val="es-ES"/>
              </w:rPr>
              <w:t xml:space="preserve"> </w:t>
            </w:r>
          </w:p>
          <w:p w14:paraId="685E1E0C" w14:textId="77777777" w:rsidR="002A1EDB" w:rsidRPr="00D02A7D" w:rsidRDefault="002A1EDB" w:rsidP="002A1EDB">
            <w:pPr>
              <w:spacing w:after="0" w:line="240" w:lineRule="auto"/>
              <w:jc w:val="both"/>
              <w:rPr>
                <w:rFonts w:ascii="Commissioner" w:hAnsi="Commissioner"/>
                <w:b/>
                <w:bCs/>
                <w:sz w:val="20"/>
                <w:szCs w:val="20"/>
              </w:rPr>
            </w:pPr>
            <w:r w:rsidRPr="00D02A7D">
              <w:rPr>
                <w:rFonts w:ascii="Commissioner" w:hAnsi="Commissioner"/>
                <w:b/>
                <w:bCs/>
                <w:sz w:val="20"/>
                <w:szCs w:val="20"/>
              </w:rPr>
              <w:t>Autoevaluación para el aprendizaje</w:t>
            </w:r>
          </w:p>
          <w:p w14:paraId="2756ACD6" w14:textId="3F196E04" w:rsidR="002A1EDB" w:rsidRPr="004A4D9C" w:rsidRDefault="002A1EDB" w:rsidP="002A1EDB">
            <w:pPr>
              <w:spacing w:after="0"/>
              <w:jc w:val="both"/>
              <w:rPr>
                <w:rFonts w:ascii="Commissioner" w:eastAsia="Commissioner" w:hAnsi="Commissioner" w:cs="Commissioner"/>
                <w:sz w:val="20"/>
                <w:szCs w:val="20"/>
              </w:rPr>
            </w:pPr>
            <w:r w:rsidRPr="00D02A7D">
              <w:rPr>
                <w:rFonts w:ascii="Commissioner" w:hAnsi="Commissioner" w:cs="Arial"/>
                <w:sz w:val="20"/>
                <w:szCs w:val="20"/>
              </w:rPr>
              <w:t>Selecciona en la columna la opción que mejor refleje tu nivel de desempeño en el proceso para el aprendizaje de la progresión de aprendizaje</w:t>
            </w:r>
            <w:r w:rsidR="00185365">
              <w:rPr>
                <w:rFonts w:ascii="Commissioner" w:hAnsi="Commissioner" w:cs="Arial"/>
                <w:sz w:val="20"/>
                <w:szCs w:val="20"/>
              </w:rPr>
              <w:t xml:space="preserve"> 4</w:t>
            </w:r>
            <w:r w:rsidRPr="00D02A7D">
              <w:rPr>
                <w:rFonts w:ascii="Commissioner" w:hAnsi="Commissioner" w:cs="Arial"/>
                <w:sz w:val="20"/>
                <w:szCs w:val="20"/>
              </w:rPr>
              <w:t>. Responde con honestidad a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cs="Arial"/>
                <w:sz w:val="20"/>
                <w:szCs w:val="20"/>
              </w:rPr>
              <w:t>.</w:t>
            </w:r>
          </w:p>
        </w:tc>
        <w:tc>
          <w:tcPr>
            <w:tcW w:w="627" w:type="pct"/>
            <w:gridSpan w:val="3"/>
            <w:vMerge w:val="restart"/>
            <w:vAlign w:val="center"/>
          </w:tcPr>
          <w:p w14:paraId="4331633C" w14:textId="711298C7" w:rsidR="002A1EDB" w:rsidRPr="00776DAC" w:rsidRDefault="002A1EDB" w:rsidP="002A1EDB">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502" w:type="pct"/>
            <w:gridSpan w:val="5"/>
            <w:vMerge w:val="restart"/>
            <w:vAlign w:val="center"/>
          </w:tcPr>
          <w:p w14:paraId="58B8D84D" w14:textId="717BEF85" w:rsidR="002A1EDB" w:rsidRPr="00776DAC" w:rsidRDefault="002A1EDB" w:rsidP="002A1EDB">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37" w:type="pct"/>
            <w:gridSpan w:val="5"/>
            <w:vMerge w:val="restart"/>
            <w:vAlign w:val="center"/>
          </w:tcPr>
          <w:p w14:paraId="464EE434" w14:textId="59F2EF4A" w:rsidR="002A1EDB" w:rsidRPr="00E0698A" w:rsidRDefault="002A1EDB" w:rsidP="002A1EDB">
            <w:pPr>
              <w:spacing w:after="0"/>
              <w:jc w:val="center"/>
              <w:rPr>
                <w:rFonts w:ascii="Commissioner" w:eastAsia="Commissioner" w:hAnsi="Commissioner" w:cs="Commissioner"/>
                <w:sz w:val="20"/>
                <w:szCs w:val="20"/>
              </w:rPr>
            </w:pPr>
            <w:r w:rsidRPr="009D7126">
              <w:rPr>
                <w:rFonts w:ascii="Commissioner" w:hAnsi="Commissioner"/>
                <w:i/>
                <w:iCs/>
                <w:color w:val="00B050"/>
                <w:sz w:val="20"/>
                <w:szCs w:val="20"/>
              </w:rPr>
              <w:t>Autoevaluación y coevaluación</w:t>
            </w:r>
            <w:r w:rsidRPr="00857575">
              <w:rPr>
                <w:rFonts w:ascii="Commissioner" w:hAnsi="Commissioner"/>
                <w:i/>
                <w:iCs/>
                <w:color w:val="00B050"/>
                <w:sz w:val="20"/>
                <w:szCs w:val="20"/>
              </w:rPr>
              <w:t xml:space="preserve"> </w:t>
            </w:r>
            <w:r w:rsidR="00B90F9C">
              <w:rPr>
                <w:rFonts w:ascii="Commissioner" w:hAnsi="Commissioner"/>
                <w:i/>
                <w:iCs/>
                <w:color w:val="00B050"/>
                <w:sz w:val="20"/>
                <w:szCs w:val="20"/>
              </w:rPr>
              <w:t>4</w:t>
            </w:r>
            <w:r w:rsidRPr="00857575">
              <w:rPr>
                <w:rFonts w:ascii="Commissioner" w:hAnsi="Commissioner"/>
                <w:i/>
                <w:iCs/>
                <w:color w:val="00B050"/>
                <w:sz w:val="20"/>
                <w:szCs w:val="20"/>
              </w:rPr>
              <w:t>.1</w:t>
            </w:r>
            <w:r>
              <w:rPr>
                <w:rFonts w:ascii="Commissioner" w:hAnsi="Commissioner"/>
                <w:i/>
                <w:iCs/>
                <w:color w:val="00B050"/>
                <w:sz w:val="20"/>
                <w:szCs w:val="20"/>
              </w:rPr>
              <w:t>.</w:t>
            </w:r>
          </w:p>
        </w:tc>
        <w:tc>
          <w:tcPr>
            <w:tcW w:w="497" w:type="pct"/>
            <w:gridSpan w:val="2"/>
            <w:vMerge w:val="restart"/>
            <w:vAlign w:val="center"/>
          </w:tcPr>
          <w:p w14:paraId="40B784E5" w14:textId="77777777" w:rsidR="002A1EDB" w:rsidRDefault="002A1EDB" w:rsidP="002A1EDB">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110606F2" w14:textId="5B7228D8" w:rsidR="002A1EDB" w:rsidRPr="00E0698A" w:rsidRDefault="002A1EDB" w:rsidP="002A1EDB">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15 min.</w:t>
            </w:r>
          </w:p>
        </w:tc>
      </w:tr>
      <w:tr w:rsidR="002A1EDB" w:rsidRPr="00776DAC" w14:paraId="1FDF6CB6" w14:textId="77777777" w:rsidTr="0005684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747"/>
        </w:trPr>
        <w:tc>
          <w:tcPr>
            <w:tcW w:w="279" w:type="pct"/>
            <w:gridSpan w:val="2"/>
            <w:vMerge/>
            <w:shd w:val="clear" w:color="auto" w:fill="DEEAF6" w:themeFill="accent5" w:themeFillTint="33"/>
            <w:vAlign w:val="center"/>
          </w:tcPr>
          <w:p w14:paraId="3FCB1FFD" w14:textId="77777777" w:rsidR="002A1EDB" w:rsidRPr="00776DAC" w:rsidRDefault="002A1EDB" w:rsidP="002A1EDB">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069" w:type="pct"/>
            <w:gridSpan w:val="3"/>
            <w:shd w:val="clear" w:color="auto" w:fill="auto"/>
            <w:vAlign w:val="center"/>
          </w:tcPr>
          <w:p w14:paraId="6E970D0A" w14:textId="764F9D60" w:rsidR="002A1EDB" w:rsidRPr="003B1E60" w:rsidRDefault="002A1EDB" w:rsidP="002A1EDB">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Fomenta la coevaluación entre pares.</w:t>
            </w:r>
          </w:p>
        </w:tc>
        <w:tc>
          <w:tcPr>
            <w:tcW w:w="1589" w:type="pct"/>
            <w:gridSpan w:val="2"/>
            <w:shd w:val="clear" w:color="auto" w:fill="auto"/>
            <w:vAlign w:val="center"/>
          </w:tcPr>
          <w:p w14:paraId="724166E8" w14:textId="77777777" w:rsidR="00185365" w:rsidRPr="00D02A7D" w:rsidRDefault="00185365" w:rsidP="00185365">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w:t>
            </w:r>
            <w:r>
              <w:rPr>
                <w:rFonts w:ascii="Commissioner" w:eastAsia="Commissioner" w:hAnsi="Commissioner" w:cs="Commissioner"/>
                <w:b/>
                <w:bCs/>
                <w:sz w:val="20"/>
                <w:szCs w:val="20"/>
                <w:lang w:val="es-ES"/>
              </w:rPr>
              <w:t>en equipo</w:t>
            </w:r>
            <w:r w:rsidRPr="00D02A7D">
              <w:rPr>
                <w:rFonts w:ascii="Commissioner" w:eastAsia="Commissioner" w:hAnsi="Commissioner" w:cs="Commissioner"/>
                <w:b/>
                <w:bCs/>
                <w:sz w:val="20"/>
                <w:szCs w:val="20"/>
                <w:lang w:val="es-ES"/>
              </w:rPr>
              <w:t xml:space="preserve">. </w:t>
            </w:r>
            <w:proofErr w:type="spellStart"/>
            <w:r>
              <w:rPr>
                <w:rFonts w:ascii="Commissioner" w:eastAsia="Commissioner" w:hAnsi="Commissioner" w:cs="Commissioner"/>
                <w:sz w:val="20"/>
                <w:szCs w:val="20"/>
                <w:lang w:val="es-ES"/>
              </w:rPr>
              <w:t>C</w:t>
            </w:r>
            <w:r w:rsidRPr="00D02A7D">
              <w:rPr>
                <w:rFonts w:ascii="Commissioner" w:eastAsia="Commissioner" w:hAnsi="Commissioner" w:cs="Commissioner"/>
                <w:sz w:val="20"/>
                <w:szCs w:val="20"/>
                <w:lang w:val="es-ES"/>
              </w:rPr>
              <w:t>oevalúa</w:t>
            </w:r>
            <w:proofErr w:type="spellEnd"/>
            <w:r w:rsidRPr="00D02A7D">
              <w:rPr>
                <w:rFonts w:ascii="Commissioner" w:eastAsia="Commissioner" w:hAnsi="Commissioner" w:cs="Commissioner"/>
                <w:sz w:val="20"/>
                <w:szCs w:val="20"/>
                <w:lang w:val="es-ES"/>
              </w:rPr>
              <w:t xml:space="preserve"> su progreso y Reflexiona sobre su propio aprendizaje y áreas de mejora.</w:t>
            </w:r>
          </w:p>
          <w:p w14:paraId="4828048E" w14:textId="2713D502" w:rsidR="002A1EDB" w:rsidRPr="00D02A7D" w:rsidRDefault="002A1EDB" w:rsidP="002A1EDB">
            <w:pPr>
              <w:spacing w:after="0" w:line="240" w:lineRule="auto"/>
              <w:jc w:val="both"/>
              <w:rPr>
                <w:rFonts w:ascii="Commissioner" w:hAnsi="Commissioner"/>
                <w:b/>
                <w:bCs/>
                <w:sz w:val="20"/>
                <w:szCs w:val="20"/>
              </w:rPr>
            </w:pPr>
            <w:r w:rsidRPr="00D02A7D">
              <w:rPr>
                <w:rFonts w:ascii="Commissioner" w:eastAsia="Commissioner" w:hAnsi="Commissioner" w:cs="Commissioner"/>
                <w:i/>
                <w:iCs/>
                <w:color w:val="00B050"/>
                <w:sz w:val="20"/>
                <w:szCs w:val="20"/>
                <w:lang w:val="es-ES"/>
              </w:rPr>
              <w:t xml:space="preserve">Autoevaluación y coevaluación </w:t>
            </w:r>
            <w:r w:rsidR="00185365">
              <w:rPr>
                <w:rFonts w:ascii="Commissioner" w:eastAsia="Commissioner" w:hAnsi="Commissioner" w:cs="Commissioner"/>
                <w:color w:val="00B050"/>
                <w:sz w:val="20"/>
                <w:szCs w:val="20"/>
                <w:lang w:val="es-ES"/>
              </w:rPr>
              <w:t>4</w:t>
            </w:r>
            <w:r w:rsidRPr="00AC7E88">
              <w:rPr>
                <w:rFonts w:ascii="Commissioner" w:eastAsia="Commissioner" w:hAnsi="Commissioner" w:cs="Commissioner"/>
                <w:color w:val="00B050"/>
                <w:sz w:val="20"/>
                <w:szCs w:val="20"/>
                <w:lang w:val="es-ES"/>
              </w:rPr>
              <w:t>.1</w:t>
            </w:r>
          </w:p>
          <w:p w14:paraId="42438D2F" w14:textId="77777777" w:rsidR="002A1EDB" w:rsidRPr="00D02A7D" w:rsidRDefault="002A1EDB" w:rsidP="002A1EDB">
            <w:pPr>
              <w:spacing w:after="0" w:line="240" w:lineRule="auto"/>
              <w:jc w:val="both"/>
              <w:rPr>
                <w:rFonts w:ascii="Commissioner" w:hAnsi="Commissioner"/>
                <w:b/>
                <w:bCs/>
                <w:sz w:val="20"/>
                <w:szCs w:val="20"/>
              </w:rPr>
            </w:pPr>
            <w:r w:rsidRPr="00D02A7D">
              <w:rPr>
                <w:rFonts w:ascii="Commissioner" w:hAnsi="Commissioner"/>
                <w:b/>
                <w:bCs/>
                <w:sz w:val="20"/>
                <w:szCs w:val="20"/>
              </w:rPr>
              <w:t>Coevaluación para el aprendizaje</w:t>
            </w:r>
          </w:p>
          <w:p w14:paraId="5439D744" w14:textId="4DED19F0" w:rsidR="002A1EDB" w:rsidRDefault="002A1EDB" w:rsidP="002A1EDB">
            <w:pPr>
              <w:spacing w:after="0"/>
              <w:jc w:val="both"/>
              <w:rPr>
                <w:rFonts w:ascii="Commissioner" w:hAnsi="Commissioner"/>
                <w:sz w:val="20"/>
                <w:szCs w:val="20"/>
              </w:rPr>
            </w:pPr>
            <w:r w:rsidRPr="00D02A7D">
              <w:rPr>
                <w:rFonts w:ascii="Commissioner" w:hAnsi="Commissioner"/>
                <w:sz w:val="20"/>
                <w:szCs w:val="20"/>
              </w:rPr>
              <w:t xml:space="preserve">Solicita a un compañero del equipo que marque en la columna la opción que mejor describa tu desempeño durante el trabajo colectivo, concluida la progresión de aprendizaje </w:t>
            </w:r>
            <w:r w:rsidR="00185365">
              <w:rPr>
                <w:rFonts w:ascii="Commissioner" w:hAnsi="Commissioner"/>
                <w:sz w:val="20"/>
                <w:szCs w:val="20"/>
              </w:rPr>
              <w:t>4</w:t>
            </w:r>
            <w:r w:rsidRPr="00D02A7D">
              <w:rPr>
                <w:rFonts w:ascii="Commissioner" w:hAnsi="Commissioner"/>
                <w:sz w:val="20"/>
                <w:szCs w:val="20"/>
              </w:rPr>
              <w:t>, y que r</w:t>
            </w:r>
            <w:r w:rsidRPr="00D02A7D">
              <w:rPr>
                <w:rFonts w:ascii="Commissioner" w:hAnsi="Commissioner" w:cs="Arial"/>
                <w:sz w:val="20"/>
                <w:szCs w:val="20"/>
              </w:rPr>
              <w:t>esponda con honestidad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sz w:val="20"/>
                <w:szCs w:val="20"/>
              </w:rPr>
              <w:t>.</w:t>
            </w:r>
          </w:p>
          <w:p w14:paraId="33DC3A8F" w14:textId="348C167F" w:rsidR="002A1EDB" w:rsidRPr="004A4D9C" w:rsidRDefault="002A1EDB" w:rsidP="002A1EDB">
            <w:pPr>
              <w:spacing w:after="0"/>
              <w:jc w:val="both"/>
              <w:rPr>
                <w:rFonts w:ascii="Commissioner" w:eastAsia="Commissioner" w:hAnsi="Commissioner" w:cs="Commissioner"/>
                <w:sz w:val="20"/>
                <w:szCs w:val="20"/>
              </w:rPr>
            </w:pPr>
          </w:p>
        </w:tc>
        <w:tc>
          <w:tcPr>
            <w:tcW w:w="627" w:type="pct"/>
            <w:gridSpan w:val="3"/>
            <w:vMerge/>
            <w:vAlign w:val="center"/>
          </w:tcPr>
          <w:p w14:paraId="22BF5897" w14:textId="77777777" w:rsidR="002A1EDB" w:rsidRPr="00776DAC" w:rsidRDefault="002A1EDB" w:rsidP="002A1EDB">
            <w:pPr>
              <w:spacing w:after="0" w:line="240" w:lineRule="auto"/>
              <w:jc w:val="center"/>
              <w:rPr>
                <w:rFonts w:ascii="Commissioner" w:eastAsia="Commissioner" w:hAnsi="Commissioner" w:cs="Commissioner"/>
                <w:sz w:val="16"/>
                <w:szCs w:val="16"/>
              </w:rPr>
            </w:pPr>
          </w:p>
        </w:tc>
        <w:tc>
          <w:tcPr>
            <w:tcW w:w="502" w:type="pct"/>
            <w:gridSpan w:val="5"/>
            <w:vMerge/>
            <w:vAlign w:val="center"/>
          </w:tcPr>
          <w:p w14:paraId="21B66E20" w14:textId="77777777" w:rsidR="002A1EDB" w:rsidRPr="00776DAC" w:rsidRDefault="002A1EDB" w:rsidP="002A1EDB">
            <w:pPr>
              <w:spacing w:after="0"/>
              <w:jc w:val="center"/>
              <w:rPr>
                <w:rFonts w:ascii="Commissioner" w:eastAsia="Commissioner" w:hAnsi="Commissioner" w:cs="Commissioner"/>
                <w:sz w:val="20"/>
                <w:szCs w:val="20"/>
              </w:rPr>
            </w:pPr>
          </w:p>
        </w:tc>
        <w:tc>
          <w:tcPr>
            <w:tcW w:w="437" w:type="pct"/>
            <w:gridSpan w:val="5"/>
            <w:vMerge/>
            <w:vAlign w:val="center"/>
          </w:tcPr>
          <w:p w14:paraId="6EAB9039" w14:textId="77777777" w:rsidR="002A1EDB" w:rsidRPr="00E0698A" w:rsidRDefault="002A1EDB" w:rsidP="002A1EDB">
            <w:pPr>
              <w:spacing w:after="0"/>
              <w:jc w:val="center"/>
              <w:rPr>
                <w:rFonts w:ascii="Commissioner" w:eastAsia="Commissioner" w:hAnsi="Commissioner" w:cs="Commissioner"/>
                <w:sz w:val="20"/>
                <w:szCs w:val="20"/>
              </w:rPr>
            </w:pPr>
          </w:p>
        </w:tc>
        <w:tc>
          <w:tcPr>
            <w:tcW w:w="497" w:type="pct"/>
            <w:gridSpan w:val="2"/>
            <w:vMerge/>
            <w:vAlign w:val="center"/>
          </w:tcPr>
          <w:p w14:paraId="46C8C94D" w14:textId="77777777" w:rsidR="002A1EDB" w:rsidRPr="00E0698A" w:rsidRDefault="002A1EDB" w:rsidP="002A1EDB">
            <w:pPr>
              <w:spacing w:after="0"/>
              <w:jc w:val="center"/>
              <w:rPr>
                <w:rFonts w:ascii="Commissioner" w:eastAsia="Commissioner" w:hAnsi="Commissioner" w:cs="Commissioner"/>
                <w:sz w:val="20"/>
                <w:szCs w:val="20"/>
              </w:rPr>
            </w:pPr>
          </w:p>
        </w:tc>
      </w:tr>
      <w:tr w:rsidR="0005684C" w:rsidRPr="00776DAC" w14:paraId="684390DB" w14:textId="77777777" w:rsidTr="0005684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79" w:type="pct"/>
            <w:gridSpan w:val="2"/>
            <w:vMerge/>
            <w:shd w:val="clear" w:color="auto" w:fill="DEEAF6" w:themeFill="accent5" w:themeFillTint="33"/>
            <w:vAlign w:val="center"/>
          </w:tcPr>
          <w:p w14:paraId="0984ACD7" w14:textId="77777777" w:rsidR="009A7DA2" w:rsidRPr="00776DAC" w:rsidRDefault="009A7DA2" w:rsidP="009A7DA2">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21" w:type="pct"/>
            <w:gridSpan w:val="20"/>
            <w:shd w:val="clear" w:color="auto" w:fill="FFF2CC" w:themeFill="accent4" w:themeFillTint="33"/>
            <w:vAlign w:val="center"/>
          </w:tcPr>
          <w:p w14:paraId="41E77A17" w14:textId="77777777" w:rsidR="009A7DA2" w:rsidRPr="00776DAC" w:rsidRDefault="009A7DA2" w:rsidP="009A7DA2">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6669B0" w:rsidRPr="00776DAC" w14:paraId="3D54503D" w14:textId="77777777" w:rsidTr="0005684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27"/>
        </w:trPr>
        <w:tc>
          <w:tcPr>
            <w:tcW w:w="279" w:type="pct"/>
            <w:gridSpan w:val="2"/>
            <w:vMerge/>
            <w:shd w:val="clear" w:color="auto" w:fill="DEEAF6" w:themeFill="accent5" w:themeFillTint="33"/>
            <w:vAlign w:val="center"/>
          </w:tcPr>
          <w:p w14:paraId="03190CDC" w14:textId="77777777" w:rsidR="006669B0" w:rsidRPr="00776DAC" w:rsidRDefault="006669B0" w:rsidP="006669B0">
            <w:pPr>
              <w:widowControl w:val="0"/>
              <w:pBdr>
                <w:top w:val="nil"/>
                <w:left w:val="nil"/>
                <w:bottom w:val="nil"/>
                <w:right w:val="nil"/>
                <w:between w:val="nil"/>
              </w:pBdr>
              <w:spacing w:line="276" w:lineRule="auto"/>
              <w:rPr>
                <w:rFonts w:ascii="Commissioner" w:eastAsia="Commissioner" w:hAnsi="Commissioner" w:cs="Commissioner"/>
                <w:i/>
                <w:sz w:val="20"/>
                <w:szCs w:val="20"/>
                <w:shd w:val="clear" w:color="auto" w:fill="D9D9D9"/>
              </w:rPr>
            </w:pPr>
          </w:p>
        </w:tc>
        <w:tc>
          <w:tcPr>
            <w:tcW w:w="1069" w:type="pct"/>
            <w:gridSpan w:val="3"/>
            <w:shd w:val="clear" w:color="auto" w:fill="auto"/>
            <w:vAlign w:val="center"/>
          </w:tcPr>
          <w:p w14:paraId="233C9E7D" w14:textId="4875B6E8" w:rsidR="006669B0" w:rsidRPr="00BE2288" w:rsidRDefault="006669B0" w:rsidP="006669B0">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concluir la </w:t>
            </w:r>
            <w:r w:rsidRPr="003A38EB">
              <w:rPr>
                <w:rFonts w:ascii="Commissioner" w:eastAsia="Commissioner" w:hAnsi="Commissioner" w:cs="Commissioner"/>
                <w:i/>
                <w:iCs/>
                <w:color w:val="00B050"/>
                <w:sz w:val="20"/>
                <w:szCs w:val="20"/>
              </w:rPr>
              <w:t xml:space="preserve">evaluación formativa </w:t>
            </w:r>
            <w:r>
              <w:rPr>
                <w:rFonts w:ascii="Commissioner" w:eastAsia="Commissioner" w:hAnsi="Commissioner" w:cs="Commissioner"/>
                <w:color w:val="00B050"/>
                <w:sz w:val="20"/>
                <w:szCs w:val="20"/>
              </w:rPr>
              <w:t>4</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1589" w:type="pct"/>
            <w:gridSpan w:val="2"/>
            <w:shd w:val="clear" w:color="auto" w:fill="auto"/>
            <w:vAlign w:val="center"/>
          </w:tcPr>
          <w:p w14:paraId="245BA774" w14:textId="06E6E62B" w:rsidR="006669B0" w:rsidRPr="00F965CA" w:rsidRDefault="006669B0" w:rsidP="006669B0">
            <w:pPr>
              <w:spacing w:after="0"/>
              <w:jc w:val="both"/>
              <w:rPr>
                <w:rFonts w:ascii="Commissioner" w:eastAsia="Commissioner" w:hAnsi="Commissioner" w:cs="Commissioner"/>
                <w:sz w:val="20"/>
                <w:szCs w:val="20"/>
                <w:lang w:val="es-ES"/>
              </w:rPr>
            </w:pPr>
            <w:r w:rsidRPr="008E4E8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Finalizan la </w:t>
            </w:r>
            <w:r w:rsidRPr="003A38EB">
              <w:rPr>
                <w:rFonts w:ascii="Commissioner" w:eastAsia="Commissioner" w:hAnsi="Commissioner" w:cs="Commissioner"/>
                <w:i/>
                <w:iCs/>
                <w:color w:val="00B050"/>
                <w:sz w:val="20"/>
                <w:szCs w:val="20"/>
              </w:rPr>
              <w:t xml:space="preserve">evaluación formativa </w:t>
            </w:r>
            <w:r>
              <w:rPr>
                <w:rFonts w:ascii="Commissioner" w:eastAsia="Commissioner" w:hAnsi="Commissioner" w:cs="Commissioner"/>
                <w:color w:val="00B050"/>
                <w:sz w:val="20"/>
                <w:szCs w:val="20"/>
              </w:rPr>
              <w:t>4</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627" w:type="pct"/>
            <w:gridSpan w:val="3"/>
          </w:tcPr>
          <w:p w14:paraId="6B33DF69" w14:textId="77777777" w:rsidR="006669B0" w:rsidRPr="00776DAC" w:rsidRDefault="006669B0" w:rsidP="006669B0">
            <w:pPr>
              <w:spacing w:after="0" w:line="240" w:lineRule="auto"/>
              <w:rPr>
                <w:rFonts w:ascii="Commissioner" w:eastAsia="Commissioner" w:hAnsi="Commissioner" w:cs="Commissioner"/>
                <w:sz w:val="16"/>
                <w:szCs w:val="16"/>
              </w:rPr>
            </w:pPr>
          </w:p>
        </w:tc>
        <w:tc>
          <w:tcPr>
            <w:tcW w:w="502" w:type="pct"/>
            <w:gridSpan w:val="5"/>
            <w:vAlign w:val="center"/>
          </w:tcPr>
          <w:p w14:paraId="400EA9EB" w14:textId="77777777" w:rsidR="006669B0" w:rsidRPr="00776DAC" w:rsidRDefault="006669B0" w:rsidP="006669B0">
            <w:pPr>
              <w:spacing w:after="0"/>
              <w:rPr>
                <w:rFonts w:ascii="Commissioner" w:eastAsia="Commissioner" w:hAnsi="Commissioner" w:cs="Commissioner"/>
                <w:sz w:val="20"/>
                <w:szCs w:val="20"/>
              </w:rPr>
            </w:pPr>
          </w:p>
        </w:tc>
        <w:tc>
          <w:tcPr>
            <w:tcW w:w="437" w:type="pct"/>
            <w:gridSpan w:val="5"/>
            <w:vAlign w:val="center"/>
          </w:tcPr>
          <w:p w14:paraId="0D997012" w14:textId="08E31460" w:rsidR="006669B0" w:rsidRPr="00776DAC" w:rsidRDefault="006669B0" w:rsidP="006669B0">
            <w:pPr>
              <w:jc w:val="center"/>
              <w:rPr>
                <w:rFonts w:ascii="Commissioner" w:eastAsia="Commissioner" w:hAnsi="Commissioner" w:cs="Commissioner"/>
                <w:sz w:val="20"/>
                <w:szCs w:val="20"/>
              </w:rPr>
            </w:pPr>
          </w:p>
        </w:tc>
        <w:tc>
          <w:tcPr>
            <w:tcW w:w="497" w:type="pct"/>
            <w:gridSpan w:val="2"/>
            <w:vAlign w:val="center"/>
          </w:tcPr>
          <w:p w14:paraId="526D11E5" w14:textId="66F6B0BB" w:rsidR="006669B0" w:rsidRPr="00E034E8" w:rsidRDefault="006669B0" w:rsidP="006669B0">
            <w:pPr>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Estudio independient:</w:t>
            </w:r>
            <w:r>
              <w:rPr>
                <w:rFonts w:ascii="Commissioner" w:eastAsia="Commissioner" w:hAnsi="Commissioner" w:cs="Commissioner"/>
                <w:sz w:val="20"/>
                <w:szCs w:val="20"/>
              </w:rPr>
              <w:t xml:space="preserve"> 60 min.</w:t>
            </w:r>
          </w:p>
        </w:tc>
      </w:tr>
    </w:tbl>
    <w:p w14:paraId="66F127A4" w14:textId="77777777" w:rsidR="00CD6739" w:rsidRDefault="00CD6739"/>
    <w:p w14:paraId="6C1D72B0" w14:textId="77777777" w:rsidR="00A1653B" w:rsidRDefault="00A1653B"/>
    <w:p w14:paraId="7C59364F" w14:textId="77777777" w:rsidR="00A1653B" w:rsidRDefault="00A1653B"/>
    <w:p w14:paraId="69F14A1C" w14:textId="77777777" w:rsidR="00A1653B" w:rsidRDefault="00A1653B"/>
    <w:p w14:paraId="5ABE2B73" w14:textId="1B6CE662" w:rsidR="002E7F15" w:rsidRPr="00BB6568" w:rsidRDefault="002E7F15" w:rsidP="00C76192">
      <w:pPr>
        <w:spacing w:after="0" w:line="240" w:lineRule="auto"/>
        <w:rPr>
          <w:rFonts w:ascii="Commissioner" w:hAnsi="Commissioner"/>
          <w:sz w:val="20"/>
          <w:szCs w:val="20"/>
        </w:rPr>
        <w:sectPr w:rsidR="002E7F15" w:rsidRPr="00BB6568" w:rsidSect="00C73EE7">
          <w:footerReference w:type="default" r:id="rId21"/>
          <w:pgSz w:w="15840" w:h="12240" w:orient="landscape"/>
          <w:pgMar w:top="567" w:right="567" w:bottom="567" w:left="567" w:header="709" w:footer="709" w:gutter="0"/>
          <w:cols w:space="708"/>
          <w:docGrid w:linePitch="360"/>
        </w:sectPr>
      </w:pPr>
    </w:p>
    <w:p w14:paraId="14BDC28C" w14:textId="5C85A820" w:rsidR="002E7F15" w:rsidRPr="008A72DA" w:rsidRDefault="002E7F15" w:rsidP="002E7F15">
      <w:pPr>
        <w:pStyle w:val="Ttulo1"/>
        <w:shd w:val="clear" w:color="auto" w:fill="BDD6EE" w:themeFill="accent5" w:themeFillTint="66"/>
      </w:pPr>
      <w:bookmarkStart w:id="13" w:name="_Toc170895186"/>
      <w:r w:rsidRPr="008A72DA">
        <w:lastRenderedPageBreak/>
        <w:t xml:space="preserve">Progresión de </w:t>
      </w:r>
      <w:r>
        <w:t>a</w:t>
      </w:r>
      <w:r w:rsidRPr="008A72DA">
        <w:t xml:space="preserve">prendizaje </w:t>
      </w:r>
      <w:r>
        <w:t>5</w:t>
      </w:r>
      <w:r w:rsidRPr="008A72DA">
        <w:t xml:space="preserve">. </w:t>
      </w:r>
      <w:r w:rsidR="002A65BC" w:rsidRPr="002A65BC">
        <w:t>Máximo común divisor y mínimo común múltiplo</w:t>
      </w:r>
      <w:bookmarkEnd w:id="13"/>
    </w:p>
    <w:tbl>
      <w:tblPr>
        <w:tblW w:w="5000" w:type="pct"/>
        <w:tblBorders>
          <w:insideH w:val="single" w:sz="4" w:space="0" w:color="BFBFBF"/>
        </w:tblBorders>
        <w:tblLayout w:type="fixed"/>
        <w:tblLook w:val="0400" w:firstRow="0" w:lastRow="0" w:firstColumn="0" w:lastColumn="0" w:noHBand="0" w:noVBand="1"/>
      </w:tblPr>
      <w:tblGrid>
        <w:gridCol w:w="771"/>
        <w:gridCol w:w="553"/>
        <w:gridCol w:w="345"/>
        <w:gridCol w:w="2012"/>
        <w:gridCol w:w="1379"/>
        <w:gridCol w:w="2306"/>
        <w:gridCol w:w="1843"/>
        <w:gridCol w:w="107"/>
        <w:gridCol w:w="178"/>
        <w:gridCol w:w="1273"/>
        <w:gridCol w:w="1114"/>
        <w:gridCol w:w="628"/>
        <w:gridCol w:w="262"/>
        <w:gridCol w:w="366"/>
        <w:gridCol w:w="1258"/>
      </w:tblGrid>
      <w:tr w:rsidR="00CD6739" w:rsidRPr="00776DAC" w14:paraId="60179767" w14:textId="77777777" w:rsidTr="00444DA7">
        <w:trPr>
          <w:trHeight w:val="283"/>
        </w:trPr>
        <w:tc>
          <w:tcPr>
            <w:tcW w:w="460" w:type="pct"/>
            <w:gridSpan w:val="2"/>
            <w:vMerge w:val="restart"/>
            <w:tcBorders>
              <w:top w:val="single" w:sz="4" w:space="0" w:color="BFBFBF" w:themeColor="background1" w:themeShade="BF"/>
              <w:left w:val="single" w:sz="4" w:space="0" w:color="FFFFFF"/>
              <w:right w:val="single" w:sz="4" w:space="0" w:color="FFFFFF"/>
            </w:tcBorders>
            <w:shd w:val="clear" w:color="auto" w:fill="F2F2F2"/>
            <w:vAlign w:val="center"/>
          </w:tcPr>
          <w:p w14:paraId="3133DB3E" w14:textId="77777777" w:rsidR="00CD6739" w:rsidRPr="00776DAC" w:rsidRDefault="00CD6739" w:rsidP="004E3E95">
            <w:pPr>
              <w:spacing w:after="0" w:line="240" w:lineRule="auto"/>
              <w:jc w:val="center"/>
              <w:rPr>
                <w:rFonts w:ascii="Commissioner" w:eastAsia="Commissioner" w:hAnsi="Commissioner" w:cs="Commissioner"/>
                <w:b/>
                <w:bCs/>
                <w:sz w:val="20"/>
                <w:szCs w:val="20"/>
              </w:rPr>
            </w:pPr>
            <w:r w:rsidRPr="00776DAC">
              <w:rPr>
                <w:rFonts w:ascii="Arial" w:eastAsia="Arial" w:hAnsi="Arial" w:cs="Arial"/>
                <w:b/>
                <w:bCs/>
                <w:color w:val="000000"/>
                <w:sz w:val="22"/>
                <w:szCs w:val="22"/>
              </w:rPr>
              <w:br w:type="page"/>
            </w:r>
            <w:r>
              <w:rPr>
                <w:rFonts w:ascii="Arial" w:eastAsia="Arial" w:hAnsi="Arial" w:cs="Arial"/>
                <w:b/>
                <w:bCs/>
                <w:color w:val="000000"/>
                <w:sz w:val="22"/>
                <w:szCs w:val="22"/>
              </w:rPr>
              <w:t>UAC</w:t>
            </w:r>
          </w:p>
        </w:tc>
        <w:tc>
          <w:tcPr>
            <w:tcW w:w="2739" w:type="pct"/>
            <w:gridSpan w:val="5"/>
            <w:vMerge w:val="restart"/>
            <w:tcBorders>
              <w:top w:val="single" w:sz="4" w:space="0" w:color="BFBFBF" w:themeColor="background1" w:themeShade="BF"/>
              <w:left w:val="single" w:sz="4" w:space="0" w:color="FFFFFF"/>
            </w:tcBorders>
            <w:vAlign w:val="center"/>
          </w:tcPr>
          <w:p w14:paraId="2D6EA31B" w14:textId="71052C1C" w:rsidR="00CD6739" w:rsidRPr="00776DAC" w:rsidRDefault="00CD6739"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Pensamiento matemático I</w:t>
            </w:r>
            <w:r>
              <w:rPr>
                <w:rFonts w:ascii="Commissioner" w:eastAsia="Commissioner" w:hAnsi="Commissioner" w:cs="Commissioner"/>
                <w:sz w:val="20"/>
                <w:szCs w:val="20"/>
              </w:rPr>
              <w:t>I</w:t>
            </w:r>
          </w:p>
        </w:tc>
        <w:tc>
          <w:tcPr>
            <w:tcW w:w="541" w:type="pct"/>
            <w:gridSpan w:val="3"/>
            <w:vMerge w:val="restart"/>
            <w:tcBorders>
              <w:top w:val="single" w:sz="4" w:space="0" w:color="BFBFBF" w:themeColor="background1" w:themeShade="BF"/>
            </w:tcBorders>
            <w:shd w:val="clear" w:color="auto" w:fill="F2F2F2" w:themeFill="background1" w:themeFillShade="F2"/>
            <w:vAlign w:val="center"/>
          </w:tcPr>
          <w:p w14:paraId="08740486" w14:textId="533CEA11" w:rsidR="00CD6739" w:rsidRPr="00776DAC" w:rsidRDefault="00CD6739" w:rsidP="004E3E95">
            <w:pPr>
              <w:pBdr>
                <w:top w:val="nil"/>
                <w:left w:val="nil"/>
                <w:bottom w:val="nil"/>
                <w:right w:val="nil"/>
                <w:between w:val="nil"/>
              </w:pBdr>
              <w:spacing w:after="0" w:line="240" w:lineRule="auto"/>
              <w:rPr>
                <w:rFonts w:ascii="Commissioner" w:eastAsia="Commissioner" w:hAnsi="Commissioner" w:cs="Commissioner"/>
                <w:b/>
                <w:bCs/>
                <w:color w:val="000000" w:themeColor="text1"/>
                <w:sz w:val="20"/>
                <w:szCs w:val="20"/>
              </w:rPr>
            </w:pPr>
            <w:r w:rsidRPr="00776DAC">
              <w:rPr>
                <w:rFonts w:ascii="Commissioner" w:eastAsia="Commissioner" w:hAnsi="Commissioner" w:cs="Commissioner"/>
                <w:b/>
                <w:bCs/>
                <w:sz w:val="20"/>
                <w:szCs w:val="20"/>
              </w:rPr>
              <w:t>Fecha</w:t>
            </w:r>
            <w:r w:rsidR="00444DA7">
              <w:rPr>
                <w:rFonts w:ascii="Commissioner" w:eastAsia="Commissioner" w:hAnsi="Commissioner" w:cs="Commissioner"/>
                <w:b/>
                <w:bCs/>
                <w:sz w:val="20"/>
                <w:szCs w:val="20"/>
              </w:rPr>
              <w:t>:</w:t>
            </w:r>
          </w:p>
        </w:tc>
        <w:tc>
          <w:tcPr>
            <w:tcW w:w="605" w:type="pct"/>
            <w:gridSpan w:val="2"/>
            <w:tcBorders>
              <w:top w:val="single" w:sz="4" w:space="0" w:color="BFBFBF" w:themeColor="background1" w:themeShade="BF"/>
              <w:bottom w:val="single" w:sz="4" w:space="0" w:color="BFBFBF" w:themeColor="background1" w:themeShade="BF"/>
            </w:tcBorders>
            <w:vAlign w:val="center"/>
          </w:tcPr>
          <w:p w14:paraId="1B6E686B" w14:textId="77777777" w:rsidR="00CD6739" w:rsidRPr="00776DAC" w:rsidRDefault="00CD6739" w:rsidP="00CD6739">
            <w:pPr>
              <w:pBdr>
                <w:top w:val="nil"/>
                <w:left w:val="nil"/>
                <w:bottom w:val="nil"/>
                <w:right w:val="nil"/>
                <w:between w:val="nil"/>
              </w:pBdr>
              <w:shd w:val="clear" w:color="auto" w:fill="F2F2F2" w:themeFill="background1" w:themeFillShade="F2"/>
              <w:spacing w:after="0" w:line="240" w:lineRule="auto"/>
              <w:jc w:val="right"/>
              <w:rPr>
                <w:rFonts w:ascii="Commissioner" w:eastAsia="Commissioner" w:hAnsi="Commissioner" w:cs="Commissioner"/>
                <w:b/>
                <w:bCs/>
                <w:color w:val="000000"/>
                <w:sz w:val="20"/>
                <w:szCs w:val="20"/>
              </w:rPr>
            </w:pPr>
            <w:r w:rsidRPr="00776DAC">
              <w:rPr>
                <w:rFonts w:ascii="Commissioner" w:eastAsia="Commissioner" w:hAnsi="Commissioner" w:cs="Commissioner"/>
                <w:b/>
                <w:bCs/>
                <w:sz w:val="20"/>
                <w:szCs w:val="20"/>
              </w:rPr>
              <w:t>Núm. de sesiones</w:t>
            </w:r>
          </w:p>
        </w:tc>
        <w:tc>
          <w:tcPr>
            <w:tcW w:w="655" w:type="pct"/>
            <w:gridSpan w:val="3"/>
            <w:tcBorders>
              <w:top w:val="single" w:sz="4" w:space="0" w:color="BFBFBF" w:themeColor="background1" w:themeShade="BF"/>
              <w:bottom w:val="single" w:sz="4" w:space="0" w:color="BFBFBF" w:themeColor="background1" w:themeShade="BF"/>
            </w:tcBorders>
            <w:vAlign w:val="center"/>
          </w:tcPr>
          <w:p w14:paraId="75A8998C" w14:textId="77777777" w:rsidR="00CD6739" w:rsidRPr="00776DAC" w:rsidRDefault="00CD6739" w:rsidP="00CD6739">
            <w:pPr>
              <w:pBdr>
                <w:top w:val="nil"/>
                <w:left w:val="nil"/>
                <w:bottom w:val="nil"/>
                <w:right w:val="nil"/>
                <w:between w:val="nil"/>
              </w:pBdr>
              <w:spacing w:after="0" w:line="240" w:lineRule="auto"/>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4</w:t>
            </w:r>
          </w:p>
        </w:tc>
      </w:tr>
      <w:tr w:rsidR="00CD6739" w:rsidRPr="00776DAC" w14:paraId="745BA8BB" w14:textId="77777777" w:rsidTr="00444DA7">
        <w:trPr>
          <w:trHeight w:val="283"/>
        </w:trPr>
        <w:tc>
          <w:tcPr>
            <w:tcW w:w="460" w:type="pct"/>
            <w:gridSpan w:val="2"/>
            <w:vMerge/>
            <w:tcBorders>
              <w:left w:val="single" w:sz="4" w:space="0" w:color="FFFFFF"/>
              <w:bottom w:val="single" w:sz="4" w:space="0" w:color="BFBFBF" w:themeColor="background1" w:themeShade="BF"/>
              <w:right w:val="single" w:sz="4" w:space="0" w:color="FFFFFF"/>
            </w:tcBorders>
            <w:shd w:val="clear" w:color="auto" w:fill="F2F2F2"/>
            <w:vAlign w:val="center"/>
          </w:tcPr>
          <w:p w14:paraId="5916C27A" w14:textId="77777777" w:rsidR="00CD6739" w:rsidRPr="00776DAC" w:rsidRDefault="00CD6739" w:rsidP="00CD6739">
            <w:pPr>
              <w:spacing w:after="0" w:line="240" w:lineRule="auto"/>
              <w:jc w:val="center"/>
              <w:rPr>
                <w:rFonts w:ascii="Arial" w:eastAsia="Arial" w:hAnsi="Arial" w:cs="Arial"/>
                <w:b/>
                <w:bCs/>
                <w:color w:val="000000"/>
                <w:sz w:val="22"/>
                <w:szCs w:val="22"/>
              </w:rPr>
            </w:pPr>
          </w:p>
        </w:tc>
        <w:tc>
          <w:tcPr>
            <w:tcW w:w="2739" w:type="pct"/>
            <w:gridSpan w:val="5"/>
            <w:vMerge/>
            <w:tcBorders>
              <w:left w:val="single" w:sz="4" w:space="0" w:color="FFFFFF"/>
              <w:bottom w:val="single" w:sz="4" w:space="0" w:color="BFBFBF" w:themeColor="background1" w:themeShade="BF"/>
            </w:tcBorders>
            <w:vAlign w:val="center"/>
          </w:tcPr>
          <w:p w14:paraId="592F9F9B" w14:textId="77777777" w:rsidR="00CD6739" w:rsidRPr="00776DAC" w:rsidRDefault="00CD6739" w:rsidP="00CD6739">
            <w:pPr>
              <w:pBdr>
                <w:top w:val="nil"/>
                <w:left w:val="nil"/>
                <w:bottom w:val="nil"/>
                <w:right w:val="nil"/>
                <w:between w:val="nil"/>
              </w:pBdr>
              <w:spacing w:after="0" w:line="240" w:lineRule="auto"/>
              <w:rPr>
                <w:rFonts w:ascii="Commissioner" w:eastAsia="Commissioner" w:hAnsi="Commissioner" w:cs="Commissioner"/>
                <w:sz w:val="20"/>
                <w:szCs w:val="20"/>
              </w:rPr>
            </w:pPr>
          </w:p>
        </w:tc>
        <w:tc>
          <w:tcPr>
            <w:tcW w:w="541" w:type="pct"/>
            <w:gridSpan w:val="3"/>
            <w:vMerge/>
            <w:tcBorders>
              <w:bottom w:val="single" w:sz="4" w:space="0" w:color="BFBFBF" w:themeColor="background1" w:themeShade="BF"/>
            </w:tcBorders>
            <w:shd w:val="clear" w:color="auto" w:fill="F2F2F2" w:themeFill="background1" w:themeFillShade="F2"/>
            <w:vAlign w:val="center"/>
          </w:tcPr>
          <w:p w14:paraId="130ADC9F" w14:textId="77777777" w:rsidR="00CD6739" w:rsidRPr="00776DAC" w:rsidRDefault="00CD6739" w:rsidP="00CD6739">
            <w:pPr>
              <w:pBdr>
                <w:top w:val="nil"/>
                <w:left w:val="nil"/>
                <w:bottom w:val="nil"/>
                <w:right w:val="nil"/>
                <w:between w:val="nil"/>
              </w:pBdr>
              <w:spacing w:after="0" w:line="240" w:lineRule="auto"/>
              <w:rPr>
                <w:rFonts w:ascii="Commissioner" w:eastAsia="Commissioner" w:hAnsi="Commissioner" w:cs="Commissioner"/>
                <w:b/>
                <w:bCs/>
                <w:sz w:val="20"/>
                <w:szCs w:val="20"/>
              </w:rPr>
            </w:pPr>
          </w:p>
        </w:tc>
        <w:tc>
          <w:tcPr>
            <w:tcW w:w="387" w:type="pct"/>
            <w:tcBorders>
              <w:top w:val="single" w:sz="4" w:space="0" w:color="BFBFBF" w:themeColor="background1" w:themeShade="BF"/>
              <w:bottom w:val="single" w:sz="4" w:space="0" w:color="BFBFBF" w:themeColor="background1" w:themeShade="BF"/>
            </w:tcBorders>
            <w:vAlign w:val="center"/>
          </w:tcPr>
          <w:p w14:paraId="22BE750A" w14:textId="0911F1FB" w:rsidR="00CD6739" w:rsidRPr="00776DAC" w:rsidRDefault="00CD6739" w:rsidP="00CD6739">
            <w:pPr>
              <w:pBdr>
                <w:top w:val="nil"/>
                <w:left w:val="nil"/>
                <w:bottom w:val="nil"/>
                <w:right w:val="nil"/>
                <w:between w:val="nil"/>
              </w:pBdr>
              <w:spacing w:after="0" w:line="240" w:lineRule="auto"/>
              <w:jc w:val="center"/>
              <w:rPr>
                <w:rFonts w:ascii="Commissioner" w:eastAsia="Commissioner" w:hAnsi="Commissioner" w:cs="Commissioner"/>
                <w:color w:val="000000"/>
                <w:sz w:val="20"/>
                <w:szCs w:val="20"/>
              </w:rPr>
            </w:pPr>
            <w:r w:rsidRPr="00A53B89">
              <w:rPr>
                <w:rFonts w:ascii="Commissioner" w:hAnsi="Commissioner" w:cs="Arial"/>
                <w:b/>
                <w:bCs/>
                <w:sz w:val="20"/>
                <w:szCs w:val="20"/>
              </w:rPr>
              <w:t xml:space="preserve">APG: </w:t>
            </w:r>
            <w:r w:rsidRPr="00A53B89">
              <w:rPr>
                <w:rFonts w:ascii="Commissioner" w:hAnsi="Commissioner" w:cs="Arial"/>
                <w:sz w:val="20"/>
                <w:szCs w:val="20"/>
              </w:rPr>
              <w:t>1</w:t>
            </w:r>
          </w:p>
        </w:tc>
        <w:tc>
          <w:tcPr>
            <w:tcW w:w="436" w:type="pct"/>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F9CB9BA" w14:textId="107CDA37" w:rsidR="00CD6739" w:rsidRPr="00776DAC" w:rsidRDefault="00CD6739" w:rsidP="00CD6739">
            <w:pPr>
              <w:pBdr>
                <w:top w:val="nil"/>
                <w:left w:val="nil"/>
                <w:bottom w:val="nil"/>
                <w:right w:val="nil"/>
                <w:between w:val="nil"/>
              </w:pBdr>
              <w:shd w:val="clear" w:color="auto" w:fill="F2F2F2" w:themeFill="background1" w:themeFillShade="F2"/>
              <w:spacing w:after="0" w:line="240" w:lineRule="auto"/>
              <w:jc w:val="center"/>
              <w:rPr>
                <w:rFonts w:ascii="Commissioner" w:eastAsia="Commissioner" w:hAnsi="Commissioner" w:cs="Commissioner"/>
                <w:b/>
                <w:bCs/>
                <w:sz w:val="20"/>
                <w:szCs w:val="20"/>
              </w:rPr>
            </w:pPr>
            <w:r w:rsidRPr="00A53B89">
              <w:rPr>
                <w:rFonts w:ascii="Commissioner" w:hAnsi="Commissioner" w:cs="Arial"/>
                <w:b/>
                <w:bCs/>
                <w:sz w:val="20"/>
                <w:szCs w:val="20"/>
              </w:rPr>
              <w:t xml:space="preserve">AUTE: </w:t>
            </w:r>
            <w:r w:rsidRPr="00A53B89">
              <w:rPr>
                <w:rFonts w:ascii="Commissioner" w:hAnsi="Commissioner" w:cs="Arial"/>
                <w:sz w:val="20"/>
                <w:szCs w:val="20"/>
              </w:rPr>
              <w:t>2</w:t>
            </w:r>
          </w:p>
        </w:tc>
        <w:tc>
          <w:tcPr>
            <w:tcW w:w="437" w:type="pct"/>
            <w:tcBorders>
              <w:top w:val="single" w:sz="4" w:space="0" w:color="BFBFBF" w:themeColor="background1" w:themeShade="BF"/>
              <w:bottom w:val="single" w:sz="4" w:space="0" w:color="BFBFBF" w:themeColor="background1" w:themeShade="BF"/>
            </w:tcBorders>
            <w:vAlign w:val="center"/>
          </w:tcPr>
          <w:p w14:paraId="3A8DFE25" w14:textId="20CC3405" w:rsidR="00CD6739" w:rsidRPr="00776DAC" w:rsidRDefault="00CD6739" w:rsidP="00CD6739">
            <w:pPr>
              <w:pBdr>
                <w:top w:val="nil"/>
                <w:left w:val="nil"/>
                <w:bottom w:val="nil"/>
                <w:right w:val="nil"/>
                <w:between w:val="nil"/>
              </w:pBdr>
              <w:spacing w:after="0" w:line="240" w:lineRule="auto"/>
              <w:jc w:val="center"/>
              <w:rPr>
                <w:rFonts w:ascii="Commissioner" w:eastAsia="Commissioner" w:hAnsi="Commissioner" w:cs="Commissioner"/>
                <w:sz w:val="20"/>
                <w:szCs w:val="20"/>
              </w:rPr>
            </w:pPr>
            <w:r w:rsidRPr="00A53B89">
              <w:rPr>
                <w:rFonts w:ascii="Commissioner" w:hAnsi="Commissioner" w:cs="Arial"/>
                <w:b/>
                <w:bCs/>
                <w:sz w:val="20"/>
                <w:szCs w:val="20"/>
              </w:rPr>
              <w:t xml:space="preserve">AP: </w:t>
            </w:r>
            <w:r w:rsidRPr="00A53B89">
              <w:rPr>
                <w:rFonts w:ascii="Commissioner" w:hAnsi="Commissioner" w:cs="Arial"/>
                <w:sz w:val="20"/>
                <w:szCs w:val="20"/>
              </w:rPr>
              <w:t>1</w:t>
            </w:r>
          </w:p>
        </w:tc>
      </w:tr>
      <w:tr w:rsidR="00114449" w:rsidRPr="00776DAC" w14:paraId="25661E20" w14:textId="77777777" w:rsidTr="00423D7A">
        <w:trPr>
          <w:trHeight w:val="438"/>
        </w:trPr>
        <w:tc>
          <w:tcPr>
            <w:tcW w:w="460"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04183AE4" w14:textId="77777777" w:rsidR="00114449" w:rsidRPr="00776DAC" w:rsidRDefault="00114449" w:rsidP="004E3E95">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Progresión 5</w:t>
            </w:r>
          </w:p>
        </w:tc>
        <w:tc>
          <w:tcPr>
            <w:tcW w:w="4540" w:type="pct"/>
            <w:gridSpan w:val="13"/>
            <w:tcBorders>
              <w:top w:val="single" w:sz="4" w:space="0" w:color="BFBFBF" w:themeColor="background1" w:themeShade="BF"/>
              <w:left w:val="single" w:sz="4" w:space="0" w:color="FFFFFF"/>
              <w:bottom w:val="single" w:sz="4" w:space="0" w:color="BFBFBF" w:themeColor="background1" w:themeShade="BF"/>
            </w:tcBorders>
            <w:vAlign w:val="center"/>
          </w:tcPr>
          <w:p w14:paraId="4DDCA9AD" w14:textId="5B5BEFA3" w:rsidR="00114449" w:rsidRPr="00776DAC" w:rsidRDefault="00582FF6" w:rsidP="004E3E95">
            <w:pPr>
              <w:spacing w:after="0" w:line="240" w:lineRule="auto"/>
              <w:jc w:val="both"/>
              <w:rPr>
                <w:rFonts w:ascii="Commissioner" w:eastAsia="Commissioner" w:hAnsi="Commissioner" w:cs="Commissioner"/>
                <w:sz w:val="20"/>
                <w:szCs w:val="20"/>
              </w:rPr>
            </w:pPr>
            <w:r w:rsidRPr="00582FF6">
              <w:rPr>
                <w:rFonts w:ascii="Commissioner" w:eastAsia="Commissioner" w:hAnsi="Commissioner" w:cs="Commissioner"/>
                <w:sz w:val="20"/>
                <w:szCs w:val="20"/>
              </w:rPr>
              <w:t>Conceptualiza el máximo común divisor (M.C.D.) y mínimo común múltiplo (</w:t>
            </w:r>
            <w:proofErr w:type="spellStart"/>
            <w:r w:rsidRPr="00582FF6">
              <w:rPr>
                <w:rFonts w:ascii="Commissioner" w:eastAsia="Commissioner" w:hAnsi="Commissioner" w:cs="Commissioner"/>
                <w:sz w:val="20"/>
                <w:szCs w:val="20"/>
              </w:rPr>
              <w:t>m.c.m</w:t>
            </w:r>
            <w:proofErr w:type="spellEnd"/>
            <w:r w:rsidRPr="00582FF6">
              <w:rPr>
                <w:rFonts w:ascii="Commissioner" w:eastAsia="Commissioner" w:hAnsi="Commissioner" w:cs="Commissioner"/>
                <w:sz w:val="20"/>
                <w:szCs w:val="20"/>
              </w:rPr>
              <w:t>.) de dos números enteros y los aplica en la resolución de problemas.</w:t>
            </w:r>
          </w:p>
        </w:tc>
      </w:tr>
      <w:tr w:rsidR="00114449" w:rsidRPr="00776DAC" w14:paraId="365A58E1" w14:textId="77777777" w:rsidTr="00635187">
        <w:trPr>
          <w:trHeight w:val="367"/>
        </w:trPr>
        <w:tc>
          <w:tcPr>
            <w:tcW w:w="580" w:type="pct"/>
            <w:gridSpan w:val="3"/>
            <w:tcBorders>
              <w:top w:val="single" w:sz="4" w:space="0" w:color="BFBFBF" w:themeColor="background1" w:themeShade="BF"/>
              <w:left w:val="single" w:sz="4" w:space="0" w:color="FFFFFF"/>
            </w:tcBorders>
            <w:shd w:val="clear" w:color="auto" w:fill="F2F2F2"/>
            <w:vAlign w:val="center"/>
          </w:tcPr>
          <w:p w14:paraId="599E8804" w14:textId="58DA6FB8" w:rsidR="00114449" w:rsidRPr="00776DAC" w:rsidRDefault="00114449" w:rsidP="00114449">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Categoría</w:t>
            </w:r>
          </w:p>
        </w:tc>
        <w:tc>
          <w:tcPr>
            <w:tcW w:w="1178" w:type="pct"/>
            <w:gridSpan w:val="2"/>
            <w:tcBorders>
              <w:top w:val="single" w:sz="4" w:space="0" w:color="BFBFBF" w:themeColor="background1" w:themeShade="BF"/>
              <w:left w:val="single" w:sz="4" w:space="0" w:color="FFFFFF"/>
              <w:bottom w:val="single" w:sz="4" w:space="0" w:color="BFBFBF"/>
              <w:right w:val="single" w:sz="4" w:space="0" w:color="FFFFFF" w:themeColor="background1"/>
            </w:tcBorders>
            <w:shd w:val="clear" w:color="auto" w:fill="F2F2F2"/>
            <w:vAlign w:val="center"/>
          </w:tcPr>
          <w:p w14:paraId="31D4EBDA" w14:textId="4EFCCCCB" w:rsidR="00114449" w:rsidRPr="00776DAC" w:rsidRDefault="00114449" w:rsidP="00114449">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Subcategorías</w:t>
            </w:r>
          </w:p>
        </w:tc>
        <w:tc>
          <w:tcPr>
            <w:tcW w:w="1540" w:type="pct"/>
            <w:gridSpan w:val="4"/>
            <w:tcBorders>
              <w:top w:val="single" w:sz="4" w:space="0" w:color="BFBFBF" w:themeColor="background1" w:themeShade="BF"/>
              <w:left w:val="single" w:sz="4" w:space="0" w:color="FFFFFF" w:themeColor="background1"/>
              <w:bottom w:val="single" w:sz="4" w:space="0" w:color="BFBFBF"/>
              <w:right w:val="single" w:sz="4" w:space="0" w:color="FFFFFF" w:themeColor="background1"/>
            </w:tcBorders>
            <w:shd w:val="clear" w:color="auto" w:fill="F2F2F2"/>
            <w:vAlign w:val="center"/>
          </w:tcPr>
          <w:p w14:paraId="5068E156" w14:textId="36ED3B89" w:rsidR="00114449" w:rsidRPr="00776DAC" w:rsidRDefault="00114449" w:rsidP="00114449">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Aprendizaje de trayectoria</w:t>
            </w:r>
          </w:p>
        </w:tc>
        <w:tc>
          <w:tcPr>
            <w:tcW w:w="1702" w:type="pct"/>
            <w:gridSpan w:val="6"/>
            <w:tcBorders>
              <w:top w:val="single" w:sz="4" w:space="0" w:color="BFBFBF" w:themeColor="background1" w:themeShade="BF"/>
              <w:left w:val="single" w:sz="4" w:space="0" w:color="FFFFFF" w:themeColor="background1"/>
              <w:bottom w:val="single" w:sz="4" w:space="0" w:color="BFBFBF"/>
            </w:tcBorders>
            <w:shd w:val="clear" w:color="auto" w:fill="F2F2F2"/>
            <w:vAlign w:val="center"/>
          </w:tcPr>
          <w:p w14:paraId="62998398" w14:textId="35D2D2F4" w:rsidR="00114449" w:rsidRPr="00776DAC" w:rsidRDefault="00114449" w:rsidP="00114449">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Meta de aprendizaje</w:t>
            </w:r>
          </w:p>
        </w:tc>
      </w:tr>
      <w:tr w:rsidR="002902F2" w:rsidRPr="00776DAC" w14:paraId="703BADD8" w14:textId="77777777" w:rsidTr="00635187">
        <w:trPr>
          <w:trHeight w:val="367"/>
        </w:trPr>
        <w:tc>
          <w:tcPr>
            <w:tcW w:w="580" w:type="pct"/>
            <w:gridSpan w:val="3"/>
            <w:vMerge w:val="restart"/>
            <w:tcBorders>
              <w:top w:val="nil"/>
              <w:left w:val="single" w:sz="4" w:space="0" w:color="FFFFFF"/>
              <w:right w:val="single" w:sz="4" w:space="0" w:color="FFFFFF"/>
            </w:tcBorders>
            <w:shd w:val="clear" w:color="auto" w:fill="auto"/>
            <w:vAlign w:val="center"/>
          </w:tcPr>
          <w:p w14:paraId="4310707A" w14:textId="0F8999C4" w:rsidR="002902F2" w:rsidRPr="00776DAC" w:rsidRDefault="002902F2" w:rsidP="00114449">
            <w:pPr>
              <w:spacing w:after="0" w:line="240" w:lineRule="auto"/>
              <w:jc w:val="both"/>
              <w:rPr>
                <w:rFonts w:ascii="Commissioner" w:eastAsia="Commissioner" w:hAnsi="Commissioner" w:cs="Commissioner"/>
                <w:sz w:val="20"/>
                <w:szCs w:val="20"/>
              </w:rPr>
            </w:pPr>
            <w:r w:rsidRPr="00776DAC">
              <w:rPr>
                <w:rFonts w:ascii="Commissioner" w:eastAsia="Commissioner" w:hAnsi="Commissioner" w:cs="Commissioner"/>
                <w:b/>
                <w:bCs/>
                <w:sz w:val="20"/>
                <w:szCs w:val="20"/>
              </w:rPr>
              <w:t>C</w:t>
            </w:r>
            <w:r>
              <w:rPr>
                <w:rFonts w:ascii="Commissioner" w:eastAsia="Commissioner" w:hAnsi="Commissioner" w:cs="Commissioner"/>
                <w:b/>
                <w:bCs/>
                <w:sz w:val="20"/>
                <w:szCs w:val="20"/>
              </w:rPr>
              <w:t>1</w:t>
            </w:r>
            <w:r w:rsidRPr="00776DAC">
              <w:rPr>
                <w:rFonts w:ascii="Commissioner" w:eastAsia="Commissioner" w:hAnsi="Commissioner" w:cs="Commissioner"/>
                <w:sz w:val="20"/>
                <w:szCs w:val="20"/>
              </w:rPr>
              <w:t xml:space="preserve"> </w:t>
            </w:r>
            <w:r w:rsidRPr="002902F2">
              <w:rPr>
                <w:rFonts w:ascii="Commissioner" w:eastAsia="Commissioner" w:hAnsi="Commissioner" w:cs="Commissioner"/>
                <w:sz w:val="20"/>
                <w:szCs w:val="20"/>
              </w:rPr>
              <w:t>Procedural.</w:t>
            </w:r>
          </w:p>
        </w:tc>
        <w:tc>
          <w:tcPr>
            <w:tcW w:w="1178" w:type="pct"/>
            <w:gridSpan w:val="2"/>
            <w:vMerge w:val="restart"/>
            <w:tcBorders>
              <w:top w:val="single" w:sz="4" w:space="0" w:color="BFBFBF"/>
              <w:left w:val="single" w:sz="4" w:space="0" w:color="FFFFFF"/>
            </w:tcBorders>
            <w:vAlign w:val="center"/>
          </w:tcPr>
          <w:p w14:paraId="68B7CFC2" w14:textId="50A97C14" w:rsidR="002902F2" w:rsidRPr="00776DAC" w:rsidRDefault="002902F2" w:rsidP="00114449">
            <w:pPr>
              <w:spacing w:after="0" w:line="240" w:lineRule="auto"/>
              <w:jc w:val="both"/>
              <w:rPr>
                <w:rFonts w:ascii="Commissioner" w:eastAsia="Commissioner" w:hAnsi="Commissioner" w:cs="Commissioner"/>
                <w:sz w:val="20"/>
                <w:szCs w:val="20"/>
              </w:rPr>
            </w:pPr>
            <w:r w:rsidRPr="002902F2">
              <w:rPr>
                <w:rFonts w:ascii="Commissioner" w:eastAsia="Commissioner" w:hAnsi="Commissioner" w:cs="Commissioner"/>
                <w:b/>
                <w:bCs/>
                <w:sz w:val="20"/>
                <w:szCs w:val="20"/>
              </w:rPr>
              <w:t xml:space="preserve">S1 </w:t>
            </w:r>
            <w:r w:rsidRPr="002902F2">
              <w:rPr>
                <w:rFonts w:ascii="Commissioner" w:eastAsia="Commissioner" w:hAnsi="Commissioner" w:cs="Commissioner"/>
                <w:sz w:val="20"/>
                <w:szCs w:val="20"/>
              </w:rPr>
              <w:t>Elementos aritmético-algebraicos.</w:t>
            </w:r>
          </w:p>
        </w:tc>
        <w:tc>
          <w:tcPr>
            <w:tcW w:w="1540" w:type="pct"/>
            <w:gridSpan w:val="4"/>
            <w:vMerge w:val="restart"/>
            <w:shd w:val="clear" w:color="auto" w:fill="auto"/>
            <w:vAlign w:val="center"/>
          </w:tcPr>
          <w:p w14:paraId="6EAA44B4" w14:textId="76CAAD22" w:rsidR="002902F2" w:rsidRPr="00776DAC" w:rsidRDefault="002902F2" w:rsidP="00114449">
            <w:pPr>
              <w:spacing w:after="0" w:line="240" w:lineRule="auto"/>
              <w:rPr>
                <w:rFonts w:ascii="Commissioner" w:eastAsia="Commissioner" w:hAnsi="Commissioner" w:cs="Commissioner"/>
                <w:sz w:val="20"/>
                <w:szCs w:val="20"/>
              </w:rPr>
            </w:pPr>
            <w:r w:rsidRPr="002902F2">
              <w:rPr>
                <w:rFonts w:ascii="Commissioner" w:eastAsia="Commissioner" w:hAnsi="Commissioner" w:cs="Commissioner"/>
                <w:sz w:val="20"/>
                <w:szCs w:val="20"/>
              </w:rPr>
              <w:t>Valora la aplicación de procedimientos automáticos y algorítmicos, así como la interpretación de sus resultados para anticipar, encontrar y validar soluciones a problemas matemáticos, de áreas del conocimiento y de su vida personal.</w:t>
            </w:r>
          </w:p>
        </w:tc>
        <w:tc>
          <w:tcPr>
            <w:tcW w:w="1702" w:type="pct"/>
            <w:gridSpan w:val="6"/>
            <w:shd w:val="clear" w:color="auto" w:fill="auto"/>
            <w:vAlign w:val="center"/>
          </w:tcPr>
          <w:p w14:paraId="717D553B" w14:textId="0F2F84CC" w:rsidR="002902F2" w:rsidRPr="00776DAC" w:rsidRDefault="002902F2" w:rsidP="00114449">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M</w:t>
            </w:r>
            <w:r>
              <w:rPr>
                <w:rFonts w:ascii="Commissioner" w:eastAsia="Commissioner" w:hAnsi="Commissioner" w:cs="Commissioner"/>
                <w:b/>
                <w:bCs/>
                <w:sz w:val="20"/>
                <w:szCs w:val="20"/>
              </w:rPr>
              <w:t>1-C1</w:t>
            </w:r>
            <w:r w:rsidRPr="00776DAC">
              <w:rPr>
                <w:rFonts w:ascii="Commissioner" w:eastAsia="Commissioner" w:hAnsi="Commissioner" w:cs="Commissioner"/>
                <w:sz w:val="20"/>
                <w:szCs w:val="20"/>
              </w:rPr>
              <w:t xml:space="preserve"> </w:t>
            </w:r>
            <w:r w:rsidRPr="002902F2">
              <w:rPr>
                <w:rFonts w:ascii="Commissioner" w:eastAsia="Commissioner" w:hAnsi="Commissioner" w:cs="Commissioner"/>
                <w:sz w:val="20"/>
                <w:szCs w:val="20"/>
              </w:rPr>
              <w:t>Ejecuta cálculos y algoritmos para resolver problemas matemáticos, de las ciencias y de su entorno.</w:t>
            </w:r>
          </w:p>
        </w:tc>
      </w:tr>
      <w:tr w:rsidR="002902F2" w:rsidRPr="00776DAC" w14:paraId="3F3937E8" w14:textId="77777777" w:rsidTr="00635187">
        <w:trPr>
          <w:trHeight w:val="367"/>
        </w:trPr>
        <w:tc>
          <w:tcPr>
            <w:tcW w:w="580" w:type="pct"/>
            <w:gridSpan w:val="3"/>
            <w:vMerge/>
            <w:tcBorders>
              <w:left w:val="single" w:sz="4" w:space="0" w:color="FFFFFF"/>
              <w:right w:val="single" w:sz="4" w:space="0" w:color="FFFFFF"/>
            </w:tcBorders>
            <w:shd w:val="clear" w:color="auto" w:fill="auto"/>
            <w:vAlign w:val="center"/>
          </w:tcPr>
          <w:p w14:paraId="37407F5D" w14:textId="77777777" w:rsidR="002902F2" w:rsidRPr="00776DAC" w:rsidRDefault="002902F2" w:rsidP="00114449">
            <w:pPr>
              <w:spacing w:after="0" w:line="240" w:lineRule="auto"/>
              <w:jc w:val="both"/>
              <w:rPr>
                <w:rFonts w:ascii="Commissioner" w:eastAsia="Commissioner" w:hAnsi="Commissioner" w:cs="Commissioner"/>
                <w:b/>
                <w:bCs/>
                <w:sz w:val="20"/>
                <w:szCs w:val="20"/>
              </w:rPr>
            </w:pPr>
          </w:p>
        </w:tc>
        <w:tc>
          <w:tcPr>
            <w:tcW w:w="1178" w:type="pct"/>
            <w:gridSpan w:val="2"/>
            <w:vMerge/>
            <w:tcBorders>
              <w:left w:val="single" w:sz="4" w:space="0" w:color="FFFFFF"/>
            </w:tcBorders>
            <w:vAlign w:val="center"/>
          </w:tcPr>
          <w:p w14:paraId="4062F17F" w14:textId="77777777" w:rsidR="002902F2" w:rsidRPr="00776DAC" w:rsidRDefault="002902F2" w:rsidP="00114449">
            <w:pPr>
              <w:spacing w:after="0" w:line="240" w:lineRule="auto"/>
              <w:rPr>
                <w:rFonts w:ascii="Commissioner" w:eastAsia="Commissioner" w:hAnsi="Commissioner" w:cs="Commissioner"/>
                <w:b/>
                <w:bCs/>
                <w:sz w:val="20"/>
                <w:szCs w:val="20"/>
              </w:rPr>
            </w:pPr>
          </w:p>
        </w:tc>
        <w:tc>
          <w:tcPr>
            <w:tcW w:w="1540" w:type="pct"/>
            <w:gridSpan w:val="4"/>
            <w:vMerge/>
            <w:shd w:val="clear" w:color="auto" w:fill="auto"/>
            <w:vAlign w:val="center"/>
          </w:tcPr>
          <w:p w14:paraId="2ED75F64" w14:textId="77777777" w:rsidR="002902F2" w:rsidRPr="00776DAC" w:rsidRDefault="002902F2" w:rsidP="00114449">
            <w:pPr>
              <w:spacing w:after="0" w:line="240" w:lineRule="auto"/>
              <w:rPr>
                <w:rFonts w:ascii="Commissioner" w:eastAsia="Commissioner" w:hAnsi="Commissioner" w:cs="Commissioner"/>
                <w:sz w:val="20"/>
                <w:szCs w:val="20"/>
              </w:rPr>
            </w:pPr>
          </w:p>
        </w:tc>
        <w:tc>
          <w:tcPr>
            <w:tcW w:w="1702" w:type="pct"/>
            <w:gridSpan w:val="6"/>
            <w:shd w:val="clear" w:color="auto" w:fill="auto"/>
            <w:vAlign w:val="center"/>
          </w:tcPr>
          <w:p w14:paraId="17735965" w14:textId="348AB1C5" w:rsidR="002902F2" w:rsidRPr="00776DAC" w:rsidRDefault="002902F2" w:rsidP="00114449">
            <w:pPr>
              <w:spacing w:after="0" w:line="240" w:lineRule="auto"/>
              <w:rPr>
                <w:rFonts w:ascii="Commissioner" w:eastAsia="Commissioner" w:hAnsi="Commissioner" w:cs="Commissioner"/>
                <w:b/>
                <w:bCs/>
                <w:sz w:val="20"/>
                <w:szCs w:val="20"/>
              </w:rPr>
            </w:pPr>
            <w:r w:rsidRPr="002902F2">
              <w:rPr>
                <w:rFonts w:ascii="Commissioner" w:eastAsia="Commissioner" w:hAnsi="Commissioner" w:cs="Commissioner"/>
                <w:b/>
                <w:bCs/>
                <w:sz w:val="20"/>
                <w:szCs w:val="20"/>
              </w:rPr>
              <w:t>M3</w:t>
            </w:r>
            <w:r>
              <w:rPr>
                <w:rFonts w:ascii="Commissioner" w:eastAsia="Commissioner" w:hAnsi="Commissioner" w:cs="Commissioner"/>
                <w:b/>
                <w:bCs/>
                <w:sz w:val="20"/>
                <w:szCs w:val="20"/>
              </w:rPr>
              <w:t>-C1</w:t>
            </w:r>
            <w:r w:rsidRPr="002902F2">
              <w:rPr>
                <w:rFonts w:ascii="Commissioner" w:eastAsia="Commissioner" w:hAnsi="Commissioner" w:cs="Commissioner"/>
                <w:b/>
                <w:bCs/>
                <w:sz w:val="20"/>
                <w:szCs w:val="20"/>
              </w:rPr>
              <w:t xml:space="preserve"> </w:t>
            </w:r>
            <w:r w:rsidRPr="002902F2">
              <w:rPr>
                <w:rFonts w:ascii="Commissioner" w:eastAsia="Commissioner" w:hAnsi="Commissioner" w:cs="Commissioner"/>
                <w:sz w:val="20"/>
                <w:szCs w:val="20"/>
              </w:rPr>
              <w:t>Comprueba los procedimientos usados en la resolución de problemas utilizando diversos métodos, empleando recursos tecnológicos o la interacción con sus pares.</w:t>
            </w:r>
          </w:p>
        </w:tc>
      </w:tr>
      <w:tr w:rsidR="002902F2" w:rsidRPr="00776DAC" w14:paraId="2D853F4E" w14:textId="77777777" w:rsidTr="00635187">
        <w:trPr>
          <w:trHeight w:val="367"/>
        </w:trPr>
        <w:tc>
          <w:tcPr>
            <w:tcW w:w="580" w:type="pct"/>
            <w:gridSpan w:val="3"/>
            <w:tcBorders>
              <w:top w:val="nil"/>
              <w:left w:val="single" w:sz="4" w:space="0" w:color="FFFFFF"/>
              <w:right w:val="single" w:sz="4" w:space="0" w:color="FFFFFF"/>
            </w:tcBorders>
            <w:shd w:val="clear" w:color="auto" w:fill="auto"/>
            <w:vAlign w:val="center"/>
          </w:tcPr>
          <w:p w14:paraId="3724ADA6" w14:textId="722D1DD1" w:rsidR="002902F2" w:rsidRPr="00776DAC" w:rsidRDefault="002902F2" w:rsidP="002902F2">
            <w:pPr>
              <w:spacing w:after="0" w:line="240" w:lineRule="auto"/>
              <w:rPr>
                <w:rFonts w:ascii="Commissioner" w:eastAsia="Commissioner" w:hAnsi="Commissioner" w:cs="Commissioner"/>
                <w:b/>
                <w:bCs/>
                <w:sz w:val="20"/>
                <w:szCs w:val="20"/>
              </w:rPr>
            </w:pPr>
            <w:r w:rsidRPr="002902F2">
              <w:rPr>
                <w:rFonts w:ascii="Commissioner" w:eastAsia="Commissioner" w:hAnsi="Commissioner" w:cs="Commissioner"/>
                <w:b/>
                <w:bCs/>
                <w:sz w:val="20"/>
                <w:szCs w:val="20"/>
              </w:rPr>
              <w:t xml:space="preserve">C3 </w:t>
            </w:r>
            <w:r w:rsidRPr="002902F2">
              <w:rPr>
                <w:rFonts w:ascii="Commissioner" w:eastAsia="Commissioner" w:hAnsi="Commissioner" w:cs="Commissioner"/>
                <w:sz w:val="20"/>
                <w:szCs w:val="20"/>
              </w:rPr>
              <w:t>Solución de problemas y modelación.</w:t>
            </w:r>
          </w:p>
        </w:tc>
        <w:tc>
          <w:tcPr>
            <w:tcW w:w="1178" w:type="pct"/>
            <w:gridSpan w:val="2"/>
            <w:tcBorders>
              <w:top w:val="single" w:sz="4" w:space="0" w:color="BFBFBF"/>
              <w:left w:val="single" w:sz="4" w:space="0" w:color="FFFFFF"/>
            </w:tcBorders>
            <w:vAlign w:val="center"/>
          </w:tcPr>
          <w:p w14:paraId="15269D7D" w14:textId="6131F08C" w:rsidR="002902F2" w:rsidRPr="00776DAC" w:rsidRDefault="002902F2" w:rsidP="00114449">
            <w:pPr>
              <w:spacing w:after="0" w:line="240" w:lineRule="auto"/>
              <w:rPr>
                <w:rFonts w:ascii="Commissioner" w:eastAsia="Commissioner" w:hAnsi="Commissioner" w:cs="Commissioner"/>
                <w:b/>
                <w:bCs/>
                <w:sz w:val="20"/>
                <w:szCs w:val="20"/>
              </w:rPr>
            </w:pPr>
            <w:r w:rsidRPr="002902F2">
              <w:rPr>
                <w:rFonts w:ascii="Commissioner" w:eastAsia="Commissioner" w:hAnsi="Commissioner" w:cs="Commissioner"/>
                <w:b/>
                <w:bCs/>
                <w:sz w:val="20"/>
                <w:szCs w:val="20"/>
              </w:rPr>
              <w:t xml:space="preserve">S3 </w:t>
            </w:r>
            <w:r w:rsidRPr="002902F2">
              <w:rPr>
                <w:rFonts w:ascii="Commissioner" w:eastAsia="Commissioner" w:hAnsi="Commissioner" w:cs="Commissioner"/>
                <w:sz w:val="20"/>
                <w:szCs w:val="20"/>
              </w:rPr>
              <w:t>Estrategias heurísticas y ejecución de procedimientos no rutinarios.</w:t>
            </w:r>
          </w:p>
        </w:tc>
        <w:tc>
          <w:tcPr>
            <w:tcW w:w="1540" w:type="pct"/>
            <w:gridSpan w:val="4"/>
            <w:shd w:val="clear" w:color="auto" w:fill="auto"/>
            <w:vAlign w:val="center"/>
          </w:tcPr>
          <w:p w14:paraId="05747245" w14:textId="00F5DEDD" w:rsidR="002902F2" w:rsidRPr="00776DAC" w:rsidRDefault="002902F2" w:rsidP="00114449">
            <w:pPr>
              <w:spacing w:after="0" w:line="240" w:lineRule="auto"/>
              <w:rPr>
                <w:rFonts w:ascii="Commissioner" w:eastAsia="Commissioner" w:hAnsi="Commissioner" w:cs="Commissioner"/>
                <w:sz w:val="20"/>
                <w:szCs w:val="20"/>
              </w:rPr>
            </w:pPr>
            <w:r w:rsidRPr="002902F2">
              <w:rPr>
                <w:rFonts w:ascii="Commissioner" w:eastAsia="Commissioner" w:hAnsi="Commissioner" w:cs="Commissioner"/>
                <w:sz w:val="20"/>
                <w:szCs w:val="20"/>
              </w:rPr>
              <w:t>Modela y propone soluciones a problemas tanto teóricos como de su entorno, empleando lenguaje y técnicas matemáticas.</w:t>
            </w:r>
          </w:p>
        </w:tc>
        <w:tc>
          <w:tcPr>
            <w:tcW w:w="1702" w:type="pct"/>
            <w:gridSpan w:val="6"/>
            <w:shd w:val="clear" w:color="auto" w:fill="auto"/>
            <w:vAlign w:val="center"/>
          </w:tcPr>
          <w:p w14:paraId="5F507AD6" w14:textId="257877A1" w:rsidR="002902F2" w:rsidRPr="00776DAC" w:rsidRDefault="002902F2" w:rsidP="00114449">
            <w:pPr>
              <w:spacing w:after="0" w:line="240" w:lineRule="auto"/>
              <w:rPr>
                <w:rFonts w:ascii="Commissioner" w:eastAsia="Commissioner" w:hAnsi="Commissioner" w:cs="Commissioner"/>
                <w:b/>
                <w:bCs/>
                <w:sz w:val="20"/>
                <w:szCs w:val="20"/>
              </w:rPr>
            </w:pPr>
            <w:r w:rsidRPr="002902F2">
              <w:rPr>
                <w:rFonts w:ascii="Commissioner" w:eastAsia="Commissioner" w:hAnsi="Commissioner" w:cs="Commissioner"/>
                <w:b/>
                <w:bCs/>
                <w:sz w:val="20"/>
                <w:szCs w:val="20"/>
              </w:rPr>
              <w:t>M3</w:t>
            </w:r>
            <w:r>
              <w:rPr>
                <w:rFonts w:ascii="Commissioner" w:eastAsia="Commissioner" w:hAnsi="Commissioner" w:cs="Commissioner"/>
                <w:b/>
                <w:bCs/>
                <w:sz w:val="20"/>
                <w:szCs w:val="20"/>
              </w:rPr>
              <w:t>-C3</w:t>
            </w:r>
            <w:r w:rsidRPr="002902F2">
              <w:rPr>
                <w:rFonts w:ascii="Commissioner" w:eastAsia="Commissioner" w:hAnsi="Commissioner" w:cs="Commissioner"/>
                <w:b/>
                <w:bCs/>
                <w:sz w:val="20"/>
                <w:szCs w:val="20"/>
              </w:rPr>
              <w:t xml:space="preserve"> </w:t>
            </w:r>
            <w:r w:rsidRPr="002902F2">
              <w:rPr>
                <w:rFonts w:ascii="Commissioner" w:eastAsia="Commissioner" w:hAnsi="Commissioner" w:cs="Commissioner"/>
                <w:sz w:val="20"/>
                <w:szCs w:val="20"/>
              </w:rPr>
              <w:t>Aplica procedimientos, técnicas y lenguaje matemático para la solución de problemas propios del Pensamiento Matemático, de Áreas de Conocimiento, Recursos Sociocognitivos, Recursos Socioemocionales y de su entorno.</w:t>
            </w:r>
          </w:p>
        </w:tc>
      </w:tr>
      <w:tr w:rsidR="003D5441" w:rsidRPr="00776DAC" w14:paraId="396DE0FD" w14:textId="77777777" w:rsidTr="00444DA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68" w:type="pct"/>
            <w:shd w:val="clear" w:color="auto" w:fill="BFBFBF"/>
            <w:vAlign w:val="center"/>
          </w:tcPr>
          <w:p w14:paraId="38F018AB" w14:textId="77777777" w:rsidR="003D5441" w:rsidRPr="00776DAC" w:rsidRDefault="003D5441" w:rsidP="00CC123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011" w:type="pct"/>
            <w:gridSpan w:val="3"/>
            <w:shd w:val="clear" w:color="auto" w:fill="BFBFBF"/>
            <w:vAlign w:val="center"/>
          </w:tcPr>
          <w:p w14:paraId="6DEF2452" w14:textId="77777777" w:rsidR="003D5441" w:rsidRPr="00776DAC" w:rsidRDefault="003D5441" w:rsidP="00CC123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280" w:type="pct"/>
            <w:gridSpan w:val="2"/>
            <w:shd w:val="clear" w:color="auto" w:fill="BFBFBF"/>
            <w:vAlign w:val="center"/>
          </w:tcPr>
          <w:p w14:paraId="0A515394" w14:textId="77777777" w:rsidR="003D5441" w:rsidRPr="00776DAC" w:rsidRDefault="003D5441" w:rsidP="00CC123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77" w:type="pct"/>
            <w:gridSpan w:val="2"/>
            <w:shd w:val="clear" w:color="auto" w:fill="BFBFBF"/>
          </w:tcPr>
          <w:p w14:paraId="6D001CEB" w14:textId="77777777" w:rsidR="003D5441" w:rsidRDefault="003D5441" w:rsidP="00CC123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38626081" w14:textId="77777777" w:rsidR="003D5441" w:rsidRPr="00776DAC" w:rsidRDefault="003D5441" w:rsidP="00CC123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504" w:type="pct"/>
            <w:gridSpan w:val="2"/>
            <w:shd w:val="clear" w:color="auto" w:fill="BFBFBF"/>
            <w:vAlign w:val="center"/>
          </w:tcPr>
          <w:p w14:paraId="311CF587" w14:textId="77777777" w:rsidR="003D5441" w:rsidRPr="00776DAC" w:rsidRDefault="003D5441" w:rsidP="00CC123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696" w:type="pct"/>
            <w:gridSpan w:val="3"/>
            <w:shd w:val="clear" w:color="auto" w:fill="BFBFBF"/>
            <w:vAlign w:val="center"/>
          </w:tcPr>
          <w:p w14:paraId="3F040C84" w14:textId="77777777" w:rsidR="003D5441" w:rsidRPr="00776DAC" w:rsidRDefault="003D5441" w:rsidP="00CC1235">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64" w:type="pct"/>
            <w:gridSpan w:val="2"/>
            <w:shd w:val="clear" w:color="auto" w:fill="BFBFBF"/>
            <w:vAlign w:val="center"/>
          </w:tcPr>
          <w:p w14:paraId="196100F1" w14:textId="77777777" w:rsidR="003D5441" w:rsidRPr="00776DAC" w:rsidRDefault="003D5441" w:rsidP="00CC1235">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3D5441" w:rsidRPr="00776DAC" w14:paraId="1BE383EE" w14:textId="77777777" w:rsidTr="00521DA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6"/>
        </w:trPr>
        <w:tc>
          <w:tcPr>
            <w:tcW w:w="268" w:type="pct"/>
            <w:vMerge w:val="restart"/>
            <w:shd w:val="clear" w:color="auto" w:fill="DEEAF6" w:themeFill="accent5" w:themeFillTint="33"/>
            <w:textDirection w:val="btLr"/>
            <w:vAlign w:val="center"/>
          </w:tcPr>
          <w:p w14:paraId="475D0FAB" w14:textId="4E739133" w:rsidR="003D5441" w:rsidRPr="00DD6273" w:rsidRDefault="00481F63" w:rsidP="00481F63">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i/>
                <w:sz w:val="40"/>
                <w:szCs w:val="40"/>
                <w:shd w:val="clear" w:color="auto" w:fill="D9D9D9"/>
              </w:rPr>
            </w:pPr>
            <w:r w:rsidRPr="003C6AFA">
              <w:rPr>
                <w:rFonts w:ascii="Commissioner" w:eastAsia="Commissioner" w:hAnsi="Commissioner" w:cs="Commissioner"/>
                <w:b/>
                <w:bCs/>
              </w:rPr>
              <w:t>Asesorías presenciales grupales</w:t>
            </w:r>
          </w:p>
        </w:tc>
        <w:tc>
          <w:tcPr>
            <w:tcW w:w="4732" w:type="pct"/>
            <w:gridSpan w:val="14"/>
            <w:shd w:val="clear" w:color="auto" w:fill="E2EFD9" w:themeFill="accent6" w:themeFillTint="33"/>
            <w:vAlign w:val="center"/>
          </w:tcPr>
          <w:p w14:paraId="582EF114" w14:textId="77777777" w:rsidR="003D5441" w:rsidRPr="00776DAC" w:rsidRDefault="003D5441" w:rsidP="00CC1235">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38134D" w:rsidRPr="00776DAC" w14:paraId="5F422590" w14:textId="77777777" w:rsidTr="00521DA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022"/>
        </w:trPr>
        <w:tc>
          <w:tcPr>
            <w:tcW w:w="268" w:type="pct"/>
            <w:vMerge/>
            <w:shd w:val="clear" w:color="auto" w:fill="DEEAF6" w:themeFill="accent5" w:themeFillTint="33"/>
            <w:vAlign w:val="center"/>
          </w:tcPr>
          <w:p w14:paraId="0248F803" w14:textId="77777777" w:rsidR="0038134D" w:rsidRPr="00776DAC" w:rsidRDefault="0038134D" w:rsidP="0038134D">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011" w:type="pct"/>
            <w:gridSpan w:val="3"/>
            <w:shd w:val="clear" w:color="auto" w:fill="auto"/>
          </w:tcPr>
          <w:p w14:paraId="445F478F" w14:textId="74B5047C" w:rsidR="0038134D" w:rsidRDefault="0038134D" w:rsidP="0038134D">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leer </w:t>
            </w:r>
            <w:r w:rsidRPr="00C065EF">
              <w:rPr>
                <w:rFonts w:ascii="Commissioner" w:eastAsia="Commissioner" w:hAnsi="Commissioner" w:cs="Commissioner"/>
                <w:sz w:val="20"/>
                <w:szCs w:val="20"/>
              </w:rPr>
              <w:t>la progresión</w:t>
            </w:r>
            <w:r>
              <w:rPr>
                <w:rFonts w:ascii="Commissioner" w:eastAsia="Commissioner" w:hAnsi="Commissioner" w:cs="Commissioner"/>
                <w:sz w:val="20"/>
                <w:szCs w:val="20"/>
              </w:rPr>
              <w:t xml:space="preserve"> de aprendizaje 5</w:t>
            </w:r>
            <w:r w:rsidRPr="00C065EF">
              <w:rPr>
                <w:rFonts w:ascii="Commissioner" w:eastAsia="Commissioner" w:hAnsi="Commissioner" w:cs="Commissioner"/>
                <w:sz w:val="20"/>
                <w:szCs w:val="20"/>
              </w:rPr>
              <w:t xml:space="preserve"> para llevar a cabo la identificación de metas de aprendizaje</w:t>
            </w:r>
            <w:r>
              <w:rPr>
                <w:rFonts w:ascii="Commissioner" w:eastAsia="Commissioner" w:hAnsi="Commissioner" w:cs="Commissioner"/>
                <w:sz w:val="20"/>
                <w:szCs w:val="20"/>
              </w:rPr>
              <w:t xml:space="preserve"> a lograr</w:t>
            </w:r>
            <w:r w:rsidRPr="00C065EF">
              <w:rPr>
                <w:rFonts w:ascii="Commissioner" w:eastAsia="Commissioner" w:hAnsi="Commissioner" w:cs="Commissioner"/>
                <w:sz w:val="20"/>
                <w:szCs w:val="20"/>
              </w:rPr>
              <w:t>.</w:t>
            </w:r>
          </w:p>
        </w:tc>
        <w:tc>
          <w:tcPr>
            <w:tcW w:w="1280" w:type="pct"/>
            <w:gridSpan w:val="2"/>
            <w:shd w:val="clear" w:color="auto" w:fill="auto"/>
          </w:tcPr>
          <w:p w14:paraId="164902D5" w14:textId="683D4882" w:rsidR="0038134D" w:rsidRDefault="0038134D" w:rsidP="0038134D">
            <w:pPr>
              <w:spacing w:after="0"/>
              <w:jc w:val="both"/>
              <w:rPr>
                <w:rFonts w:ascii="Commissioner" w:eastAsia="Commissioner" w:hAnsi="Commissioner" w:cs="Commissioner"/>
                <w:b/>
                <w:bCs/>
                <w:sz w:val="20"/>
                <w:szCs w:val="20"/>
                <w:lang w:val="es-ES"/>
              </w:rPr>
            </w:pPr>
            <w:r w:rsidRPr="000418D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Realiza la lectura de la progresión de aprendizaje 5 e identifica las metas de aprendizaje a lograr.</w:t>
            </w:r>
          </w:p>
        </w:tc>
        <w:tc>
          <w:tcPr>
            <w:tcW w:w="677" w:type="pct"/>
            <w:gridSpan w:val="2"/>
            <w:vMerge w:val="restart"/>
            <w:vAlign w:val="center"/>
          </w:tcPr>
          <w:p w14:paraId="09FE739C" w14:textId="409FA627" w:rsidR="0038134D" w:rsidRPr="002F658E" w:rsidRDefault="0038134D" w:rsidP="0038134D">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Diagnóstica / Heteroevaluación</w:t>
            </w:r>
          </w:p>
        </w:tc>
        <w:tc>
          <w:tcPr>
            <w:tcW w:w="504" w:type="pct"/>
            <w:gridSpan w:val="2"/>
            <w:vMerge w:val="restart"/>
            <w:vAlign w:val="center"/>
          </w:tcPr>
          <w:p w14:paraId="47B602C7" w14:textId="77777777" w:rsidR="0038134D" w:rsidRDefault="0038134D" w:rsidP="0038134D">
            <w:pPr>
              <w:spacing w:after="0" w:line="240" w:lineRule="auto"/>
              <w:jc w:val="both"/>
              <w:rPr>
                <w:rFonts w:ascii="Commissioner" w:eastAsia="Commissioner" w:hAnsi="Commissioner" w:cs="Commissioner"/>
                <w:sz w:val="20"/>
                <w:szCs w:val="20"/>
              </w:rPr>
            </w:pPr>
          </w:p>
          <w:p w14:paraId="01A5CD11" w14:textId="2C95799D" w:rsidR="0038134D" w:rsidRPr="002F658E" w:rsidRDefault="0038134D" w:rsidP="0038134D">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696" w:type="pct"/>
            <w:gridSpan w:val="3"/>
            <w:vMerge w:val="restart"/>
            <w:vAlign w:val="center"/>
          </w:tcPr>
          <w:p w14:paraId="50B8AACA" w14:textId="02756853" w:rsidR="0038134D" w:rsidRPr="005D2B8F" w:rsidRDefault="0038134D" w:rsidP="0038134D">
            <w:pPr>
              <w:spacing w:after="0" w:line="240" w:lineRule="auto"/>
              <w:jc w:val="center"/>
              <w:rPr>
                <w:rFonts w:ascii="Commissioner" w:hAnsi="Commissioner" w:cs="Arial"/>
                <w:i/>
                <w:iCs/>
                <w:color w:val="00B050"/>
                <w:sz w:val="20"/>
                <w:szCs w:val="20"/>
                <w:lang w:val="es-ES"/>
              </w:rPr>
            </w:pPr>
            <w:r w:rsidRPr="005D2B8F">
              <w:rPr>
                <w:rFonts w:ascii="Commissioner" w:eastAsia="Commissioner" w:hAnsi="Commissioner" w:cs="Commissioner"/>
                <w:i/>
                <w:iCs/>
                <w:color w:val="00B050"/>
                <w:sz w:val="20"/>
                <w:szCs w:val="20"/>
              </w:rPr>
              <w:t>Actividad diagnóstica</w:t>
            </w:r>
            <w:r w:rsidR="007E7A26">
              <w:rPr>
                <w:rFonts w:ascii="Commissioner" w:eastAsia="Commissioner" w:hAnsi="Commissioner" w:cs="Commissioner"/>
                <w:i/>
                <w:iCs/>
                <w:color w:val="00B050"/>
                <w:sz w:val="20"/>
                <w:szCs w:val="20"/>
              </w:rPr>
              <w:t xml:space="preserve"> 5.1</w:t>
            </w:r>
            <w:r w:rsidRPr="005D2B8F">
              <w:rPr>
                <w:rFonts w:ascii="Commissioner" w:eastAsia="Commissioner" w:hAnsi="Commissioner" w:cs="Commissioner"/>
                <w:i/>
                <w:iCs/>
                <w:color w:val="00B050"/>
                <w:sz w:val="20"/>
                <w:szCs w:val="20"/>
              </w:rPr>
              <w:t>.</w:t>
            </w:r>
          </w:p>
        </w:tc>
        <w:tc>
          <w:tcPr>
            <w:tcW w:w="564" w:type="pct"/>
            <w:gridSpan w:val="2"/>
            <w:vMerge w:val="restart"/>
            <w:vAlign w:val="center"/>
          </w:tcPr>
          <w:p w14:paraId="577CE844" w14:textId="77777777" w:rsidR="0038134D" w:rsidRDefault="0038134D" w:rsidP="0038134D">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6DE758AF" w14:textId="77777777" w:rsidR="0038134D" w:rsidRPr="00CC4D9C" w:rsidRDefault="0038134D" w:rsidP="0038134D">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3D5441" w:rsidRPr="00776DAC" w14:paraId="4E656D22" w14:textId="77777777" w:rsidTr="00521DA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22"/>
        </w:trPr>
        <w:tc>
          <w:tcPr>
            <w:tcW w:w="268" w:type="pct"/>
            <w:vMerge/>
            <w:shd w:val="clear" w:color="auto" w:fill="DEEAF6" w:themeFill="accent5" w:themeFillTint="33"/>
            <w:vAlign w:val="center"/>
          </w:tcPr>
          <w:p w14:paraId="07A7E60C" w14:textId="77777777" w:rsidR="003D5441" w:rsidRPr="00776DAC" w:rsidRDefault="003D5441" w:rsidP="00CC1235">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011" w:type="pct"/>
            <w:gridSpan w:val="3"/>
            <w:shd w:val="clear" w:color="auto" w:fill="auto"/>
            <w:vAlign w:val="center"/>
          </w:tcPr>
          <w:p w14:paraId="4F3120F1" w14:textId="1C83C2B7" w:rsidR="003D5441" w:rsidRPr="004F4DD8" w:rsidRDefault="003D5441" w:rsidP="00CC1235">
            <w:pPr>
              <w:spacing w:after="0"/>
              <w:jc w:val="both"/>
              <w:rPr>
                <w:rFonts w:ascii="Commissioner" w:eastAsia="Commissioner" w:hAnsi="Commissioner" w:cs="Commissioner"/>
                <w:i/>
                <w:iCs/>
                <w:color w:val="00B050"/>
                <w:sz w:val="20"/>
                <w:szCs w:val="20"/>
              </w:rPr>
            </w:pPr>
            <w:r>
              <w:rPr>
                <w:rFonts w:ascii="Commissioner" w:eastAsia="Commissioner" w:hAnsi="Commissioner" w:cs="Commissioner"/>
                <w:sz w:val="20"/>
                <w:szCs w:val="20"/>
              </w:rPr>
              <w:t xml:space="preserve">Solicita a </w:t>
            </w:r>
            <w:r w:rsidR="004F4DD8">
              <w:rPr>
                <w:rFonts w:ascii="Commissioner" w:eastAsia="Commissioner" w:hAnsi="Commissioner" w:cs="Commissioner"/>
                <w:sz w:val="20"/>
                <w:szCs w:val="20"/>
              </w:rPr>
              <w:t xml:space="preserve">realizar la </w:t>
            </w:r>
            <w:r w:rsidR="0068604F">
              <w:rPr>
                <w:rFonts w:ascii="Commissioner" w:eastAsia="Commissioner" w:hAnsi="Commissioner" w:cs="Commissioner"/>
                <w:i/>
                <w:iCs/>
                <w:color w:val="00B050"/>
                <w:sz w:val="20"/>
                <w:szCs w:val="20"/>
              </w:rPr>
              <w:t>A</w:t>
            </w:r>
            <w:r w:rsidR="004F4DD8" w:rsidRPr="004F4DD8">
              <w:rPr>
                <w:rFonts w:ascii="Commissioner" w:eastAsia="Commissioner" w:hAnsi="Commissioner" w:cs="Commissioner"/>
                <w:i/>
                <w:iCs/>
                <w:color w:val="00B050"/>
                <w:sz w:val="20"/>
                <w:szCs w:val="20"/>
              </w:rPr>
              <w:t>ctividad diagnóstica</w:t>
            </w:r>
            <w:r w:rsidR="0068604F">
              <w:rPr>
                <w:rFonts w:ascii="Commissioner" w:eastAsia="Commissioner" w:hAnsi="Commissioner" w:cs="Commissioner"/>
                <w:i/>
                <w:iCs/>
                <w:color w:val="00B050"/>
                <w:sz w:val="20"/>
                <w:szCs w:val="20"/>
              </w:rPr>
              <w:t xml:space="preserve"> </w:t>
            </w:r>
            <w:r w:rsidR="007E7A26">
              <w:rPr>
                <w:rFonts w:ascii="Commissioner" w:eastAsia="Commissioner" w:hAnsi="Commissioner" w:cs="Commissioner"/>
                <w:i/>
                <w:iCs/>
                <w:color w:val="00B050"/>
                <w:sz w:val="20"/>
                <w:szCs w:val="20"/>
              </w:rPr>
              <w:t xml:space="preserve">5.1 </w:t>
            </w:r>
            <w:r w:rsidR="0068604F" w:rsidRPr="0068604F">
              <w:rPr>
                <w:rFonts w:ascii="Commissioner" w:eastAsia="Commissioner" w:hAnsi="Commissioner" w:cs="Commissioner"/>
                <w:sz w:val="20"/>
                <w:szCs w:val="20"/>
              </w:rPr>
              <w:t>y los ret</w:t>
            </w:r>
            <w:r w:rsidR="0068604F">
              <w:rPr>
                <w:rFonts w:ascii="Commissioner" w:eastAsia="Commissioner" w:hAnsi="Commissioner" w:cs="Commissioner"/>
                <w:sz w:val="20"/>
                <w:szCs w:val="20"/>
              </w:rPr>
              <w:t>r</w:t>
            </w:r>
            <w:r w:rsidR="0068604F" w:rsidRPr="0068604F">
              <w:rPr>
                <w:rFonts w:ascii="Commissioner" w:eastAsia="Commissioner" w:hAnsi="Commissioner" w:cs="Commissioner"/>
                <w:sz w:val="20"/>
                <w:szCs w:val="20"/>
              </w:rPr>
              <w:t>oalimenta.</w:t>
            </w:r>
          </w:p>
          <w:p w14:paraId="2AC99B70" w14:textId="77777777" w:rsidR="003D5441" w:rsidRPr="00776DAC" w:rsidRDefault="003D5441" w:rsidP="00CC1235">
            <w:pPr>
              <w:spacing w:after="0"/>
              <w:jc w:val="both"/>
              <w:rPr>
                <w:rFonts w:ascii="Commissioner" w:eastAsia="Commissioner" w:hAnsi="Commissioner" w:cs="Commissioner"/>
                <w:sz w:val="20"/>
                <w:szCs w:val="20"/>
              </w:rPr>
            </w:pPr>
          </w:p>
        </w:tc>
        <w:tc>
          <w:tcPr>
            <w:tcW w:w="1280" w:type="pct"/>
            <w:gridSpan w:val="2"/>
            <w:shd w:val="clear" w:color="auto" w:fill="auto"/>
          </w:tcPr>
          <w:p w14:paraId="4A59AA02" w14:textId="6E2852C4" w:rsidR="004F4DD8" w:rsidRPr="004F4DD8" w:rsidRDefault="003D5441" w:rsidP="004F4DD8">
            <w:pPr>
              <w:spacing w:after="0"/>
              <w:jc w:val="both"/>
              <w:rPr>
                <w:rFonts w:ascii="Commissioner" w:eastAsia="Commissioner" w:hAnsi="Commissioner" w:cs="Commissioner"/>
                <w:i/>
                <w:iCs/>
                <w:color w:val="00B050"/>
                <w:sz w:val="20"/>
                <w:szCs w:val="20"/>
              </w:rPr>
            </w:pPr>
            <w:r>
              <w:rPr>
                <w:rFonts w:ascii="Commissioner" w:eastAsia="Commissioner" w:hAnsi="Commissioner" w:cs="Commissioner"/>
                <w:b/>
                <w:bCs/>
                <w:sz w:val="20"/>
                <w:szCs w:val="20"/>
                <w:lang w:val="es-ES"/>
              </w:rPr>
              <w:t xml:space="preserve">Trabajo </w:t>
            </w:r>
            <w:r w:rsidR="004F4DD8">
              <w:rPr>
                <w:rFonts w:ascii="Commissioner" w:eastAsia="Commissioner" w:hAnsi="Commissioner" w:cs="Commissioner"/>
                <w:b/>
                <w:bCs/>
                <w:sz w:val="20"/>
                <w:szCs w:val="20"/>
                <w:lang w:val="es-ES"/>
              </w:rPr>
              <w:t>individual</w:t>
            </w:r>
            <w:r>
              <w:rPr>
                <w:rFonts w:ascii="Commissioner" w:eastAsia="Commissioner" w:hAnsi="Commissioner" w:cs="Commissioner"/>
                <w:b/>
                <w:bCs/>
                <w:sz w:val="20"/>
                <w:szCs w:val="20"/>
                <w:lang w:val="es-ES"/>
              </w:rPr>
              <w:t xml:space="preserve">. </w:t>
            </w:r>
            <w:r w:rsidR="004F4DD8">
              <w:rPr>
                <w:rFonts w:ascii="Commissioner" w:eastAsia="Commissioner" w:hAnsi="Commissioner" w:cs="Commissioner"/>
                <w:sz w:val="20"/>
                <w:szCs w:val="20"/>
              </w:rPr>
              <w:t>realiza</w:t>
            </w:r>
            <w:r w:rsidR="0068604F">
              <w:rPr>
                <w:rFonts w:ascii="Commissioner" w:eastAsia="Commissioner" w:hAnsi="Commissioner" w:cs="Commissioner"/>
                <w:sz w:val="20"/>
                <w:szCs w:val="20"/>
              </w:rPr>
              <w:t>n</w:t>
            </w:r>
            <w:r w:rsidR="004F4DD8">
              <w:rPr>
                <w:rFonts w:ascii="Commissioner" w:eastAsia="Commissioner" w:hAnsi="Commissioner" w:cs="Commissioner"/>
                <w:sz w:val="20"/>
                <w:szCs w:val="20"/>
              </w:rPr>
              <w:t xml:space="preserve"> la </w:t>
            </w:r>
            <w:r w:rsidR="0068604F">
              <w:rPr>
                <w:rFonts w:ascii="Commissioner" w:eastAsia="Commissioner" w:hAnsi="Commissioner" w:cs="Commissioner"/>
                <w:i/>
                <w:iCs/>
                <w:color w:val="00B050"/>
                <w:sz w:val="20"/>
                <w:szCs w:val="20"/>
              </w:rPr>
              <w:t>A</w:t>
            </w:r>
            <w:r w:rsidR="004F4DD8" w:rsidRPr="004F4DD8">
              <w:rPr>
                <w:rFonts w:ascii="Commissioner" w:eastAsia="Commissioner" w:hAnsi="Commissioner" w:cs="Commissioner"/>
                <w:i/>
                <w:iCs/>
                <w:color w:val="00B050"/>
                <w:sz w:val="20"/>
                <w:szCs w:val="20"/>
              </w:rPr>
              <w:t>ctividad diagnóstica</w:t>
            </w:r>
            <w:r w:rsidR="0068604F">
              <w:rPr>
                <w:rFonts w:ascii="Commissioner" w:eastAsia="Commissioner" w:hAnsi="Commissioner" w:cs="Commissioner"/>
                <w:i/>
                <w:iCs/>
                <w:color w:val="00B050"/>
                <w:sz w:val="20"/>
                <w:szCs w:val="20"/>
              </w:rPr>
              <w:t xml:space="preserve"> </w:t>
            </w:r>
            <w:r w:rsidR="007E7A26">
              <w:rPr>
                <w:rFonts w:ascii="Commissioner" w:eastAsia="Commissioner" w:hAnsi="Commissioner" w:cs="Commissioner"/>
                <w:i/>
                <w:iCs/>
                <w:color w:val="00B050"/>
                <w:sz w:val="20"/>
                <w:szCs w:val="20"/>
              </w:rPr>
              <w:t xml:space="preserve">5.1 </w:t>
            </w:r>
            <w:r w:rsidR="0068604F" w:rsidRPr="0068604F">
              <w:rPr>
                <w:rFonts w:ascii="Commissioner" w:eastAsia="Commissioner" w:hAnsi="Commissioner" w:cs="Commissioner"/>
                <w:sz w:val="20"/>
                <w:szCs w:val="20"/>
              </w:rPr>
              <w:t>y comparten los resultados.</w:t>
            </w:r>
          </w:p>
          <w:p w14:paraId="60B4CE88" w14:textId="77777777" w:rsidR="004F4DD8" w:rsidRDefault="004F4DD8" w:rsidP="00CC1235">
            <w:pPr>
              <w:spacing w:after="0"/>
              <w:jc w:val="both"/>
              <w:rPr>
                <w:rFonts w:ascii="Commissioner" w:eastAsia="Commissioner" w:hAnsi="Commissioner" w:cs="Commissioner"/>
                <w:sz w:val="20"/>
                <w:szCs w:val="20"/>
              </w:rPr>
            </w:pPr>
          </w:p>
          <w:p w14:paraId="3895FDBD" w14:textId="77777777" w:rsidR="002D0A67" w:rsidRDefault="0068604F" w:rsidP="007B7B0F">
            <w:pPr>
              <w:spacing w:after="0"/>
              <w:jc w:val="both"/>
              <w:rPr>
                <w:rFonts w:ascii="Commissioner" w:eastAsia="Commissioner" w:hAnsi="Commissioner" w:cs="Commissioner"/>
                <w:i/>
                <w:iCs/>
                <w:color w:val="00B050"/>
                <w:sz w:val="20"/>
                <w:szCs w:val="20"/>
                <w:lang w:val="es-ES"/>
              </w:rPr>
            </w:pPr>
            <w:r>
              <w:rPr>
                <w:rFonts w:ascii="Commissioner" w:eastAsia="Commissioner" w:hAnsi="Commissioner" w:cs="Commissioner"/>
                <w:i/>
                <w:iCs/>
                <w:color w:val="00B050"/>
                <w:sz w:val="20"/>
                <w:szCs w:val="20"/>
                <w:lang w:val="es-ES"/>
              </w:rPr>
              <w:t>A</w:t>
            </w:r>
            <w:r w:rsidRPr="0068604F">
              <w:rPr>
                <w:rFonts w:ascii="Commissioner" w:eastAsia="Commissioner" w:hAnsi="Commissioner" w:cs="Commissioner"/>
                <w:i/>
                <w:iCs/>
                <w:color w:val="00B050"/>
                <w:sz w:val="20"/>
                <w:szCs w:val="20"/>
                <w:lang w:val="es-ES"/>
              </w:rPr>
              <w:t>ctividad diagnóstica</w:t>
            </w:r>
            <w:r w:rsidR="002D0A67">
              <w:rPr>
                <w:rFonts w:ascii="Commissioner" w:eastAsia="Commissioner" w:hAnsi="Commissioner" w:cs="Commissioner"/>
                <w:i/>
                <w:iCs/>
                <w:color w:val="00B050"/>
                <w:sz w:val="20"/>
                <w:szCs w:val="20"/>
                <w:lang w:val="es-ES"/>
              </w:rPr>
              <w:t xml:space="preserve"> 5.1</w:t>
            </w:r>
            <w:r w:rsidR="003D5441" w:rsidRPr="00B95E44">
              <w:rPr>
                <w:rFonts w:ascii="Commissioner" w:eastAsia="Commissioner" w:hAnsi="Commissioner" w:cs="Commissioner"/>
                <w:i/>
                <w:iCs/>
                <w:color w:val="00B050"/>
                <w:sz w:val="20"/>
                <w:szCs w:val="20"/>
                <w:lang w:val="es-ES"/>
              </w:rPr>
              <w:t>.</w:t>
            </w:r>
            <w:r w:rsidRPr="0068604F">
              <w:rPr>
                <w:rFonts w:ascii="Commissioner" w:eastAsia="Commissioner" w:hAnsi="Commissioner" w:cs="Commissioner"/>
                <w:i/>
                <w:iCs/>
                <w:color w:val="00B050"/>
                <w:sz w:val="20"/>
                <w:szCs w:val="20"/>
                <w:lang w:val="es-ES"/>
              </w:rPr>
              <w:t xml:space="preserve"> </w:t>
            </w:r>
          </w:p>
          <w:p w14:paraId="57F0768C" w14:textId="77777777" w:rsidR="002D0A67" w:rsidRPr="002D0A67" w:rsidRDefault="002D0A67" w:rsidP="002D0A67">
            <w:pPr>
              <w:spacing w:after="0"/>
              <w:jc w:val="both"/>
              <w:rPr>
                <w:rFonts w:ascii="Commissioner" w:hAnsi="Commissioner"/>
                <w:sz w:val="20"/>
                <w:szCs w:val="20"/>
              </w:rPr>
            </w:pPr>
            <w:r w:rsidRPr="002D0A67">
              <w:rPr>
                <w:rFonts w:ascii="Commissioner" w:hAnsi="Commissioner"/>
                <w:sz w:val="20"/>
                <w:szCs w:val="20"/>
              </w:rPr>
              <w:t>Lee detenidamente los siguientes enunciados y escribe en el paréntesis la letra que corresponde a la respuesta correcta:</w:t>
            </w:r>
          </w:p>
          <w:p w14:paraId="3F00CB93" w14:textId="55667F13" w:rsidR="002D0A67" w:rsidRPr="002D0A67" w:rsidRDefault="002D0A67" w:rsidP="002D0A67">
            <w:pPr>
              <w:spacing w:after="0"/>
              <w:jc w:val="both"/>
              <w:rPr>
                <w:rFonts w:ascii="Commissioner" w:hAnsi="Commissioner"/>
                <w:sz w:val="20"/>
                <w:szCs w:val="20"/>
              </w:rPr>
            </w:pPr>
            <w:r w:rsidRPr="002D0A67">
              <w:rPr>
                <w:rFonts w:ascii="Commissioner" w:hAnsi="Commissioner"/>
                <w:sz w:val="20"/>
                <w:szCs w:val="20"/>
              </w:rPr>
              <w:lastRenderedPageBreak/>
              <w:t>1. Es un múltiplo de 24.</w:t>
            </w:r>
            <w:r w:rsidRPr="002D0A67">
              <w:rPr>
                <w:rFonts w:ascii="Commissioner" w:hAnsi="Commissioner"/>
                <w:sz w:val="20"/>
                <w:szCs w:val="20"/>
              </w:rPr>
              <w:tab/>
              <w:t>(          )</w:t>
            </w:r>
          </w:p>
          <w:p w14:paraId="1C8EA3C4" w14:textId="267720E7" w:rsidR="002D0A67" w:rsidRPr="002D0A67" w:rsidRDefault="002D0A67" w:rsidP="002D0A67">
            <w:pPr>
              <w:spacing w:after="0"/>
              <w:jc w:val="both"/>
              <w:rPr>
                <w:rFonts w:ascii="Commissioner" w:hAnsi="Commissioner"/>
                <w:sz w:val="20"/>
                <w:szCs w:val="20"/>
              </w:rPr>
            </w:pPr>
            <w:r w:rsidRPr="002D0A67">
              <w:rPr>
                <w:rFonts w:ascii="Commissioner" w:hAnsi="Commissioner"/>
                <w:sz w:val="20"/>
                <w:szCs w:val="20"/>
              </w:rPr>
              <w:t>a) 8</w:t>
            </w:r>
            <w:r w:rsidRPr="002D0A67">
              <w:rPr>
                <w:rFonts w:ascii="Commissioner" w:hAnsi="Commissioner"/>
                <w:sz w:val="20"/>
                <w:szCs w:val="20"/>
              </w:rPr>
              <w:tab/>
              <w:t>b) 16</w:t>
            </w:r>
            <w:r w:rsidRPr="002D0A67">
              <w:rPr>
                <w:rFonts w:ascii="Commissioner" w:hAnsi="Commissioner"/>
                <w:sz w:val="20"/>
                <w:szCs w:val="20"/>
              </w:rPr>
              <w:tab/>
            </w:r>
            <w:r>
              <w:rPr>
                <w:rFonts w:ascii="Commissioner" w:hAnsi="Commissioner"/>
                <w:sz w:val="20"/>
                <w:szCs w:val="20"/>
              </w:rPr>
              <w:t xml:space="preserve"> </w:t>
            </w:r>
            <w:r w:rsidRPr="002D0A67">
              <w:rPr>
                <w:rFonts w:ascii="Commissioner" w:hAnsi="Commissioner"/>
                <w:sz w:val="20"/>
                <w:szCs w:val="20"/>
              </w:rPr>
              <w:t>c) 30</w:t>
            </w:r>
            <w:r>
              <w:rPr>
                <w:rFonts w:ascii="Commissioner" w:hAnsi="Commissioner"/>
                <w:sz w:val="20"/>
                <w:szCs w:val="20"/>
              </w:rPr>
              <w:t xml:space="preserve"> </w:t>
            </w:r>
            <w:r w:rsidRPr="002D0A67">
              <w:rPr>
                <w:rFonts w:ascii="Commissioner" w:hAnsi="Commissioner"/>
                <w:sz w:val="20"/>
                <w:szCs w:val="20"/>
              </w:rPr>
              <w:tab/>
              <w:t>d) 48</w:t>
            </w:r>
          </w:p>
          <w:p w14:paraId="272D561E" w14:textId="61B369CF" w:rsidR="002D0A67" w:rsidRPr="002D0A67" w:rsidRDefault="002D0A67" w:rsidP="002D0A67">
            <w:pPr>
              <w:spacing w:after="0"/>
              <w:jc w:val="both"/>
              <w:rPr>
                <w:rFonts w:ascii="Commissioner" w:hAnsi="Commissioner"/>
                <w:sz w:val="20"/>
                <w:szCs w:val="20"/>
              </w:rPr>
            </w:pPr>
            <w:r w:rsidRPr="002D0A67">
              <w:rPr>
                <w:rFonts w:ascii="Commissioner" w:hAnsi="Commissioner"/>
                <w:sz w:val="20"/>
                <w:szCs w:val="20"/>
              </w:rPr>
              <w:t>2. Es un divisor de 8</w:t>
            </w:r>
            <w:r>
              <w:rPr>
                <w:rFonts w:ascii="Commissioner" w:hAnsi="Commissioner"/>
                <w:sz w:val="20"/>
                <w:szCs w:val="20"/>
              </w:rPr>
              <w:t xml:space="preserve">. </w:t>
            </w:r>
            <w:r w:rsidRPr="002D0A67">
              <w:rPr>
                <w:rFonts w:ascii="Commissioner" w:hAnsi="Commissioner"/>
                <w:sz w:val="20"/>
                <w:szCs w:val="20"/>
              </w:rPr>
              <w:t xml:space="preserve">           (          )</w:t>
            </w:r>
          </w:p>
          <w:p w14:paraId="114D946B" w14:textId="6DD3B7C0" w:rsidR="002D0A67" w:rsidRPr="002D0A67" w:rsidRDefault="002D0A67" w:rsidP="002D0A67">
            <w:pPr>
              <w:spacing w:after="0"/>
              <w:jc w:val="both"/>
              <w:rPr>
                <w:rFonts w:ascii="Commissioner" w:hAnsi="Commissioner"/>
                <w:sz w:val="20"/>
                <w:szCs w:val="20"/>
              </w:rPr>
            </w:pPr>
            <w:r w:rsidRPr="002D0A67">
              <w:rPr>
                <w:rFonts w:ascii="Commissioner" w:hAnsi="Commissioner"/>
                <w:sz w:val="20"/>
                <w:szCs w:val="20"/>
              </w:rPr>
              <w:t>a) 3</w:t>
            </w:r>
            <w:r w:rsidRPr="002D0A67">
              <w:rPr>
                <w:rFonts w:ascii="Commissioner" w:hAnsi="Commissioner"/>
                <w:sz w:val="20"/>
                <w:szCs w:val="20"/>
              </w:rPr>
              <w:tab/>
              <w:t>b) 4</w:t>
            </w:r>
            <w:r w:rsidRPr="002D0A67">
              <w:rPr>
                <w:rFonts w:ascii="Commissioner" w:hAnsi="Commissioner"/>
                <w:sz w:val="20"/>
                <w:szCs w:val="20"/>
              </w:rPr>
              <w:tab/>
              <w:t>c) 5</w:t>
            </w:r>
            <w:r w:rsidRPr="002D0A67">
              <w:rPr>
                <w:rFonts w:ascii="Commissioner" w:hAnsi="Commissioner"/>
                <w:sz w:val="20"/>
                <w:szCs w:val="20"/>
              </w:rPr>
              <w:tab/>
              <w:t>d) 6</w:t>
            </w:r>
          </w:p>
          <w:p w14:paraId="68438657" w14:textId="77777777" w:rsidR="002D0A67" w:rsidRPr="002D0A67" w:rsidRDefault="002D0A67" w:rsidP="002D0A67">
            <w:pPr>
              <w:spacing w:after="0"/>
              <w:jc w:val="both"/>
              <w:rPr>
                <w:rFonts w:ascii="Commissioner" w:hAnsi="Commissioner"/>
                <w:sz w:val="20"/>
                <w:szCs w:val="20"/>
              </w:rPr>
            </w:pPr>
            <w:r w:rsidRPr="002D0A67">
              <w:rPr>
                <w:rFonts w:ascii="Commissioner" w:hAnsi="Commissioner"/>
                <w:sz w:val="20"/>
                <w:szCs w:val="20"/>
              </w:rPr>
              <w:t>3. ¿Cuál es la cuarta parte del área de un salón que mide 6 m por 8 m?</w:t>
            </w:r>
            <w:r w:rsidRPr="002D0A67">
              <w:rPr>
                <w:rFonts w:ascii="Commissioner" w:hAnsi="Commissioner"/>
                <w:sz w:val="20"/>
                <w:szCs w:val="20"/>
              </w:rPr>
              <w:tab/>
              <w:t>(          )</w:t>
            </w:r>
          </w:p>
          <w:p w14:paraId="01859DA9" w14:textId="5EC47313" w:rsidR="002D0A67" w:rsidRPr="002D0A67" w:rsidRDefault="002D0A67" w:rsidP="002D0A67">
            <w:pPr>
              <w:spacing w:after="0"/>
              <w:jc w:val="both"/>
              <w:rPr>
                <w:rFonts w:ascii="Commissioner" w:hAnsi="Commissioner"/>
                <w:sz w:val="20"/>
                <w:szCs w:val="20"/>
              </w:rPr>
            </w:pPr>
            <w:r w:rsidRPr="002D0A67">
              <w:rPr>
                <w:rFonts w:ascii="Commissioner" w:hAnsi="Commissioner"/>
                <w:sz w:val="20"/>
                <w:szCs w:val="20"/>
              </w:rPr>
              <w:t>a) 4 m</w:t>
            </w:r>
            <w:r w:rsidRPr="002D0A67">
              <w:rPr>
                <w:rFonts w:ascii="Commissioner" w:hAnsi="Commissioner"/>
                <w:sz w:val="20"/>
                <w:szCs w:val="20"/>
                <w:vertAlign w:val="superscript"/>
              </w:rPr>
              <w:t xml:space="preserve">2 </w:t>
            </w:r>
            <w:r w:rsidRPr="002D0A67">
              <w:rPr>
                <w:rFonts w:ascii="Commissioner" w:hAnsi="Commissioner"/>
                <w:sz w:val="20"/>
                <w:szCs w:val="20"/>
              </w:rPr>
              <w:tab/>
              <w:t>b) 8 m</w:t>
            </w:r>
            <w:r w:rsidRPr="002D0A67">
              <w:rPr>
                <w:rFonts w:ascii="Commissioner" w:hAnsi="Commissioner"/>
                <w:sz w:val="20"/>
                <w:szCs w:val="20"/>
                <w:vertAlign w:val="superscript"/>
              </w:rPr>
              <w:t>2</w:t>
            </w:r>
            <w:r w:rsidRPr="002D0A67">
              <w:rPr>
                <w:rFonts w:ascii="Commissioner" w:hAnsi="Commissioner"/>
                <w:sz w:val="20"/>
                <w:szCs w:val="20"/>
              </w:rPr>
              <w:tab/>
              <w:t>c) 12 m</w:t>
            </w:r>
            <w:r w:rsidRPr="002D0A67">
              <w:rPr>
                <w:rFonts w:ascii="Commissioner" w:hAnsi="Commissioner"/>
                <w:sz w:val="20"/>
                <w:szCs w:val="20"/>
                <w:vertAlign w:val="superscript"/>
              </w:rPr>
              <w:t>2</w:t>
            </w:r>
            <w:r w:rsidRPr="002D0A67">
              <w:rPr>
                <w:rFonts w:ascii="Commissioner" w:hAnsi="Commissioner"/>
                <w:sz w:val="20"/>
                <w:szCs w:val="20"/>
              </w:rPr>
              <w:tab/>
            </w:r>
            <w:r>
              <w:rPr>
                <w:rFonts w:ascii="Commissioner" w:hAnsi="Commissioner"/>
                <w:sz w:val="20"/>
                <w:szCs w:val="20"/>
              </w:rPr>
              <w:t xml:space="preserve"> </w:t>
            </w:r>
            <w:r w:rsidRPr="002D0A67">
              <w:rPr>
                <w:rFonts w:ascii="Commissioner" w:hAnsi="Commissioner"/>
                <w:sz w:val="20"/>
                <w:szCs w:val="20"/>
              </w:rPr>
              <w:t>d) 16 m</w:t>
            </w:r>
            <w:r w:rsidRPr="002D0A67">
              <w:rPr>
                <w:rFonts w:ascii="Commissioner" w:hAnsi="Commissioner"/>
                <w:sz w:val="20"/>
                <w:szCs w:val="20"/>
                <w:vertAlign w:val="superscript"/>
              </w:rPr>
              <w:t>2</w:t>
            </w:r>
          </w:p>
          <w:p w14:paraId="7DFE1F01" w14:textId="6C065163" w:rsidR="002D0A67" w:rsidRPr="002D0A67" w:rsidRDefault="002D0A67" w:rsidP="002D0A67">
            <w:pPr>
              <w:spacing w:after="0"/>
              <w:jc w:val="both"/>
              <w:rPr>
                <w:rFonts w:ascii="Commissioner" w:hAnsi="Commissioner"/>
                <w:sz w:val="20"/>
                <w:szCs w:val="20"/>
              </w:rPr>
            </w:pPr>
            <w:r w:rsidRPr="002D0A67">
              <w:rPr>
                <w:rFonts w:ascii="Commissioner" w:hAnsi="Commissioner"/>
                <w:sz w:val="20"/>
                <w:szCs w:val="20"/>
              </w:rPr>
              <w:t>4. ¿Cuál de los siguientes es un número primo?</w:t>
            </w:r>
            <w:r w:rsidRPr="002D0A67">
              <w:rPr>
                <w:rFonts w:ascii="Commissioner" w:hAnsi="Commissioner"/>
                <w:sz w:val="20"/>
                <w:szCs w:val="20"/>
              </w:rPr>
              <w:tab/>
              <w:t xml:space="preserve"> (          )</w:t>
            </w:r>
          </w:p>
          <w:p w14:paraId="18F85590" w14:textId="1B0F2F87" w:rsidR="002D0A67" w:rsidRPr="002D0A67" w:rsidRDefault="002D0A67" w:rsidP="002D0A67">
            <w:pPr>
              <w:spacing w:after="0"/>
              <w:jc w:val="both"/>
              <w:rPr>
                <w:rFonts w:ascii="Commissioner" w:hAnsi="Commissioner"/>
                <w:sz w:val="20"/>
                <w:szCs w:val="20"/>
              </w:rPr>
            </w:pPr>
            <w:r w:rsidRPr="002D0A67">
              <w:rPr>
                <w:rFonts w:ascii="Commissioner" w:hAnsi="Commissioner"/>
                <w:sz w:val="20"/>
                <w:szCs w:val="20"/>
              </w:rPr>
              <w:t>a) 4</w:t>
            </w:r>
            <w:r w:rsidRPr="002D0A67">
              <w:rPr>
                <w:rFonts w:ascii="Commissioner" w:hAnsi="Commissioner"/>
                <w:sz w:val="20"/>
                <w:szCs w:val="20"/>
              </w:rPr>
              <w:tab/>
              <w:t>b) 9</w:t>
            </w:r>
            <w:r w:rsidRPr="002D0A67">
              <w:rPr>
                <w:rFonts w:ascii="Commissioner" w:hAnsi="Commissioner"/>
                <w:sz w:val="20"/>
                <w:szCs w:val="20"/>
              </w:rPr>
              <w:tab/>
              <w:t>c) 13</w:t>
            </w:r>
            <w:r w:rsidRPr="002D0A67">
              <w:rPr>
                <w:rFonts w:ascii="Commissioner" w:hAnsi="Commissioner"/>
                <w:sz w:val="20"/>
                <w:szCs w:val="20"/>
              </w:rPr>
              <w:tab/>
              <w:t>d) 24</w:t>
            </w:r>
          </w:p>
          <w:p w14:paraId="09F73F6C" w14:textId="07694199" w:rsidR="002D0A67" w:rsidRPr="002D0A67" w:rsidRDefault="002D0A67" w:rsidP="002D0A67">
            <w:pPr>
              <w:spacing w:after="0"/>
              <w:jc w:val="both"/>
              <w:rPr>
                <w:rFonts w:ascii="Commissioner" w:hAnsi="Commissioner"/>
                <w:sz w:val="20"/>
                <w:szCs w:val="20"/>
              </w:rPr>
            </w:pPr>
            <w:r w:rsidRPr="002D0A67">
              <w:rPr>
                <w:rFonts w:ascii="Commissioner" w:hAnsi="Commissioner"/>
                <w:sz w:val="20"/>
                <w:szCs w:val="20"/>
              </w:rPr>
              <w:t>5. ¿Cuál de los siguientes es un número compuesto?</w:t>
            </w:r>
            <w:r w:rsidRPr="002D0A67">
              <w:rPr>
                <w:rFonts w:ascii="Commissioner" w:hAnsi="Commissioner"/>
                <w:sz w:val="20"/>
                <w:szCs w:val="20"/>
              </w:rPr>
              <w:tab/>
              <w:t>(          )</w:t>
            </w:r>
          </w:p>
          <w:p w14:paraId="135CE205" w14:textId="21A09054" w:rsidR="006455C4" w:rsidRPr="0068604F" w:rsidRDefault="002D0A67" w:rsidP="002D0A67">
            <w:pPr>
              <w:spacing w:after="0"/>
              <w:jc w:val="both"/>
              <w:rPr>
                <w:rFonts w:ascii="Commissioner" w:eastAsia="Commissioner" w:hAnsi="Commissioner" w:cs="Commissioner"/>
                <w:sz w:val="20"/>
                <w:szCs w:val="20"/>
                <w:lang w:val="es-ES"/>
              </w:rPr>
            </w:pPr>
            <w:r w:rsidRPr="002D0A67">
              <w:rPr>
                <w:rFonts w:ascii="Commissioner" w:hAnsi="Commissioner"/>
                <w:sz w:val="20"/>
                <w:szCs w:val="20"/>
              </w:rPr>
              <w:t>a) 1</w:t>
            </w:r>
            <w:r w:rsidRPr="002D0A67">
              <w:rPr>
                <w:rFonts w:ascii="Commissioner" w:hAnsi="Commissioner"/>
                <w:sz w:val="20"/>
                <w:szCs w:val="20"/>
              </w:rPr>
              <w:tab/>
              <w:t>b) 2</w:t>
            </w:r>
            <w:r w:rsidRPr="002D0A67">
              <w:rPr>
                <w:rFonts w:ascii="Commissioner" w:hAnsi="Commissioner"/>
                <w:sz w:val="20"/>
                <w:szCs w:val="20"/>
              </w:rPr>
              <w:tab/>
              <w:t>c) 3</w:t>
            </w:r>
            <w:r w:rsidRPr="002D0A67">
              <w:rPr>
                <w:rFonts w:ascii="Commissioner" w:hAnsi="Commissioner"/>
                <w:sz w:val="20"/>
                <w:szCs w:val="20"/>
              </w:rPr>
              <w:tab/>
              <w:t>d) 4</w:t>
            </w:r>
          </w:p>
        </w:tc>
        <w:tc>
          <w:tcPr>
            <w:tcW w:w="677" w:type="pct"/>
            <w:gridSpan w:val="2"/>
            <w:vMerge/>
            <w:vAlign w:val="center"/>
          </w:tcPr>
          <w:p w14:paraId="6D57947C" w14:textId="77777777" w:rsidR="003D5441" w:rsidRPr="002F658E" w:rsidRDefault="003D5441" w:rsidP="00CC1235">
            <w:pPr>
              <w:spacing w:after="0" w:line="240" w:lineRule="auto"/>
              <w:jc w:val="center"/>
              <w:rPr>
                <w:rFonts w:ascii="Commissioner" w:eastAsia="Commissioner" w:hAnsi="Commissioner" w:cs="Commissioner"/>
                <w:sz w:val="20"/>
                <w:szCs w:val="20"/>
              </w:rPr>
            </w:pPr>
          </w:p>
        </w:tc>
        <w:tc>
          <w:tcPr>
            <w:tcW w:w="504" w:type="pct"/>
            <w:gridSpan w:val="2"/>
            <w:vMerge/>
            <w:vAlign w:val="center"/>
          </w:tcPr>
          <w:p w14:paraId="53E83B80" w14:textId="77777777" w:rsidR="003D5441" w:rsidRPr="002F658E" w:rsidRDefault="003D5441" w:rsidP="00CC1235">
            <w:pPr>
              <w:spacing w:after="0" w:line="240" w:lineRule="auto"/>
              <w:jc w:val="center"/>
              <w:rPr>
                <w:rFonts w:ascii="Commissioner" w:eastAsia="Commissioner" w:hAnsi="Commissioner" w:cs="Commissioner"/>
                <w:sz w:val="20"/>
                <w:szCs w:val="20"/>
              </w:rPr>
            </w:pPr>
          </w:p>
        </w:tc>
        <w:tc>
          <w:tcPr>
            <w:tcW w:w="696" w:type="pct"/>
            <w:gridSpan w:val="3"/>
            <w:vMerge/>
            <w:vAlign w:val="center"/>
          </w:tcPr>
          <w:p w14:paraId="0F3F916B" w14:textId="77777777" w:rsidR="003D5441" w:rsidRPr="00AF2E55" w:rsidRDefault="003D5441" w:rsidP="00CC1235">
            <w:pPr>
              <w:spacing w:after="0" w:line="240" w:lineRule="auto"/>
              <w:jc w:val="center"/>
              <w:rPr>
                <w:rFonts w:ascii="Commissioner" w:eastAsia="Commissioner" w:hAnsi="Commissioner" w:cs="Commissioner"/>
                <w:sz w:val="20"/>
                <w:szCs w:val="20"/>
              </w:rPr>
            </w:pPr>
          </w:p>
        </w:tc>
        <w:tc>
          <w:tcPr>
            <w:tcW w:w="564" w:type="pct"/>
            <w:gridSpan w:val="2"/>
            <w:vMerge/>
            <w:vAlign w:val="center"/>
          </w:tcPr>
          <w:p w14:paraId="14BA6946" w14:textId="77777777" w:rsidR="003D5441" w:rsidRPr="00E0698A" w:rsidRDefault="003D5441" w:rsidP="00CC1235">
            <w:pPr>
              <w:spacing w:after="0" w:line="240" w:lineRule="auto"/>
              <w:jc w:val="center"/>
              <w:rPr>
                <w:rFonts w:ascii="Commissioner" w:eastAsia="Commissioner" w:hAnsi="Commissioner" w:cs="Commissioner"/>
                <w:sz w:val="20"/>
                <w:szCs w:val="20"/>
              </w:rPr>
            </w:pPr>
          </w:p>
        </w:tc>
      </w:tr>
      <w:tr w:rsidR="003D5441" w:rsidRPr="00776DAC" w14:paraId="35E647FD" w14:textId="77777777" w:rsidTr="00521DA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68" w:type="pct"/>
            <w:vMerge/>
            <w:shd w:val="clear" w:color="auto" w:fill="DEEAF6" w:themeFill="accent5" w:themeFillTint="33"/>
            <w:vAlign w:val="center"/>
          </w:tcPr>
          <w:p w14:paraId="24188EDD" w14:textId="77777777" w:rsidR="003D5441" w:rsidRPr="00776DAC" w:rsidRDefault="003D5441" w:rsidP="00CC1235">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732" w:type="pct"/>
            <w:gridSpan w:val="14"/>
            <w:shd w:val="clear" w:color="auto" w:fill="E2EFD9" w:themeFill="accent6" w:themeFillTint="33"/>
            <w:vAlign w:val="center"/>
          </w:tcPr>
          <w:p w14:paraId="5D2D8222" w14:textId="77777777" w:rsidR="003D5441" w:rsidRPr="00E0698A" w:rsidRDefault="003D5441" w:rsidP="00CC1235">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D075D6" w:rsidRPr="00776DAC" w14:paraId="516F6223" w14:textId="77777777" w:rsidTr="00521DA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781"/>
        </w:trPr>
        <w:tc>
          <w:tcPr>
            <w:tcW w:w="268" w:type="pct"/>
            <w:vMerge/>
            <w:shd w:val="clear" w:color="auto" w:fill="DEEAF6" w:themeFill="accent5" w:themeFillTint="33"/>
            <w:vAlign w:val="center"/>
          </w:tcPr>
          <w:p w14:paraId="5E64957E" w14:textId="77777777" w:rsidR="00D075D6" w:rsidRPr="00776DAC" w:rsidRDefault="00D075D6" w:rsidP="00CC1235">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11" w:type="pct"/>
            <w:gridSpan w:val="3"/>
            <w:shd w:val="clear" w:color="auto" w:fill="auto"/>
          </w:tcPr>
          <w:p w14:paraId="53C7E1C8" w14:textId="26B2C2FE" w:rsidR="00D075D6" w:rsidRDefault="002A085F" w:rsidP="001F4C43">
            <w:pPr>
              <w:spacing w:after="0" w:line="240" w:lineRule="auto"/>
              <w:jc w:val="both"/>
              <w:rPr>
                <w:rFonts w:ascii="Commissioner" w:eastAsia="Commissioner" w:hAnsi="Commissioner" w:cs="Commissioner"/>
                <w:sz w:val="20"/>
                <w:szCs w:val="20"/>
              </w:rPr>
            </w:pPr>
            <w:r>
              <w:rPr>
                <w:rFonts w:ascii="Commissioner" w:eastAsia="Commissioner" w:hAnsi="Commissioner" w:cs="Commissioner"/>
                <w:sz w:val="20"/>
                <w:szCs w:val="20"/>
              </w:rPr>
              <w:t>Define múltiplos y divisores de un número.</w:t>
            </w:r>
          </w:p>
        </w:tc>
        <w:tc>
          <w:tcPr>
            <w:tcW w:w="1280" w:type="pct"/>
            <w:gridSpan w:val="2"/>
            <w:shd w:val="clear" w:color="auto" w:fill="auto"/>
          </w:tcPr>
          <w:p w14:paraId="3267D0A9" w14:textId="49922660" w:rsidR="00D075D6" w:rsidRDefault="00D075D6" w:rsidP="003B4877">
            <w:pPr>
              <w:spacing w:after="0"/>
              <w:jc w:val="both"/>
              <w:rPr>
                <w:rFonts w:ascii="Commissioner" w:eastAsia="Commissioner" w:hAnsi="Commissioner" w:cs="Commissioner"/>
                <w:b/>
                <w:bCs/>
                <w:sz w:val="20"/>
                <w:szCs w:val="20"/>
                <w:lang w:val="es-ES"/>
              </w:rPr>
            </w:pPr>
            <w:r w:rsidRPr="00284B32">
              <w:rPr>
                <w:rFonts w:ascii="Commissioner" w:eastAsia="Commissioner" w:hAnsi="Commissioner" w:cs="Commissioner"/>
                <w:b/>
                <w:bCs/>
                <w:sz w:val="20"/>
                <w:szCs w:val="20"/>
                <w:lang w:val="es-ES"/>
              </w:rPr>
              <w:t xml:space="preserve">Trabajo </w:t>
            </w:r>
            <w:r>
              <w:rPr>
                <w:rFonts w:ascii="Commissioner" w:eastAsia="Commissioner" w:hAnsi="Commissioner" w:cs="Commissioner"/>
                <w:b/>
                <w:bCs/>
                <w:sz w:val="20"/>
                <w:szCs w:val="20"/>
                <w:lang w:val="es-ES"/>
              </w:rPr>
              <w:t xml:space="preserve">en </w:t>
            </w:r>
            <w:r w:rsidR="00F0127B">
              <w:rPr>
                <w:rFonts w:ascii="Commissioner" w:eastAsia="Commissioner" w:hAnsi="Commissioner" w:cs="Commissioner"/>
                <w:b/>
                <w:bCs/>
                <w:sz w:val="20"/>
                <w:szCs w:val="20"/>
                <w:lang w:val="es-ES"/>
              </w:rPr>
              <w:t>plenaria</w:t>
            </w:r>
            <w:r>
              <w:rPr>
                <w:rFonts w:ascii="Commissioner" w:eastAsia="Commissioner" w:hAnsi="Commissioner" w:cs="Commissioner"/>
                <w:b/>
                <w:bCs/>
                <w:sz w:val="20"/>
                <w:szCs w:val="20"/>
                <w:lang w:val="es-ES"/>
              </w:rPr>
              <w:t xml:space="preserve">. </w:t>
            </w:r>
            <w:r>
              <w:rPr>
                <w:rFonts w:ascii="Commissioner" w:eastAsia="Commissioner" w:hAnsi="Commissioner" w:cs="Commissioner"/>
                <w:sz w:val="20"/>
                <w:szCs w:val="20"/>
                <w:lang w:val="es-ES"/>
              </w:rPr>
              <w:t>Siguen la explicación del profesor.</w:t>
            </w:r>
          </w:p>
        </w:tc>
        <w:tc>
          <w:tcPr>
            <w:tcW w:w="677" w:type="pct"/>
            <w:gridSpan w:val="2"/>
            <w:vMerge w:val="restart"/>
            <w:vAlign w:val="center"/>
          </w:tcPr>
          <w:p w14:paraId="53BCA255" w14:textId="6358583D" w:rsidR="00D075D6" w:rsidRDefault="00D075D6" w:rsidP="00CC1235">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sidR="005440E0">
              <w:rPr>
                <w:rFonts w:ascii="Commissioner" w:eastAsia="Commissioner" w:hAnsi="Commissioner" w:cs="Commissioner"/>
                <w:sz w:val="20"/>
                <w:szCs w:val="20"/>
              </w:rPr>
              <w:t>H</w:t>
            </w:r>
            <w:r w:rsidRPr="002F658E">
              <w:rPr>
                <w:rFonts w:ascii="Commissioner" w:eastAsia="Commissioner" w:hAnsi="Commissioner" w:cs="Commissioner"/>
                <w:sz w:val="20"/>
                <w:szCs w:val="20"/>
              </w:rPr>
              <w:t>eteroevaluación</w:t>
            </w:r>
          </w:p>
        </w:tc>
        <w:tc>
          <w:tcPr>
            <w:tcW w:w="504" w:type="pct"/>
            <w:gridSpan w:val="2"/>
            <w:vMerge w:val="restart"/>
            <w:vAlign w:val="center"/>
          </w:tcPr>
          <w:p w14:paraId="06AC86E7" w14:textId="77777777" w:rsidR="00D075D6" w:rsidRPr="002F658E" w:rsidRDefault="00D075D6" w:rsidP="00CC1235">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696" w:type="pct"/>
            <w:gridSpan w:val="3"/>
            <w:vMerge w:val="restart"/>
            <w:vAlign w:val="center"/>
          </w:tcPr>
          <w:p w14:paraId="23BFEE3D" w14:textId="2865BABF" w:rsidR="00D075D6" w:rsidRDefault="00635187" w:rsidP="00CC1235">
            <w:pPr>
              <w:spacing w:after="0"/>
              <w:jc w:val="center"/>
              <w:rPr>
                <w:rFonts w:ascii="Commissioner" w:hAnsi="Commissioner" w:cs="Arial"/>
                <w:sz w:val="20"/>
                <w:szCs w:val="20"/>
                <w:lang w:val="es-ES"/>
              </w:rPr>
            </w:pPr>
            <w:r>
              <w:rPr>
                <w:rFonts w:ascii="Commissioner" w:hAnsi="Commissioner" w:cs="Commissioner"/>
                <w:i/>
                <w:iCs/>
                <w:color w:val="00B050"/>
                <w:sz w:val="20"/>
                <w:szCs w:val="20"/>
                <w:lang w:val="es-ES"/>
              </w:rPr>
              <w:t>Notas de clase</w:t>
            </w:r>
          </w:p>
        </w:tc>
        <w:tc>
          <w:tcPr>
            <w:tcW w:w="564" w:type="pct"/>
            <w:gridSpan w:val="2"/>
            <w:vMerge w:val="restart"/>
            <w:vAlign w:val="center"/>
          </w:tcPr>
          <w:p w14:paraId="152354FB" w14:textId="77777777" w:rsidR="00D075D6" w:rsidRDefault="00D075D6" w:rsidP="00CC1235">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p>
          <w:p w14:paraId="077FEB37" w14:textId="235BB786" w:rsidR="00D075D6" w:rsidRPr="00CC4D9C" w:rsidRDefault="00F0127B" w:rsidP="00CC1235">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4</w:t>
            </w:r>
            <w:r w:rsidR="00D075D6">
              <w:rPr>
                <w:rFonts w:ascii="Commissioner" w:eastAsia="Commissioner" w:hAnsi="Commissioner" w:cs="Commissioner"/>
                <w:sz w:val="20"/>
                <w:szCs w:val="20"/>
              </w:rPr>
              <w:t>0 min.</w:t>
            </w:r>
          </w:p>
        </w:tc>
      </w:tr>
      <w:tr w:rsidR="00F0127B" w:rsidRPr="00776DAC" w14:paraId="4852F009" w14:textId="77777777" w:rsidTr="00521DA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781"/>
        </w:trPr>
        <w:tc>
          <w:tcPr>
            <w:tcW w:w="268" w:type="pct"/>
            <w:vMerge/>
            <w:shd w:val="clear" w:color="auto" w:fill="DEEAF6" w:themeFill="accent5" w:themeFillTint="33"/>
            <w:vAlign w:val="center"/>
          </w:tcPr>
          <w:p w14:paraId="2C5216E9" w14:textId="77777777" w:rsidR="00F0127B" w:rsidRPr="00776DAC" w:rsidRDefault="00F0127B" w:rsidP="00CC1235">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11" w:type="pct"/>
            <w:gridSpan w:val="3"/>
            <w:shd w:val="clear" w:color="auto" w:fill="auto"/>
          </w:tcPr>
          <w:p w14:paraId="0387767B" w14:textId="77777777" w:rsidR="00F0127B" w:rsidRDefault="00F0127B" w:rsidP="001F4C43">
            <w:pPr>
              <w:spacing w:after="0" w:line="240" w:lineRule="auto"/>
              <w:jc w:val="both"/>
              <w:rPr>
                <w:rFonts w:ascii="Commissioner" w:eastAsia="Commissioner" w:hAnsi="Commissioner" w:cs="Commissioner"/>
                <w:color w:val="00B050"/>
                <w:sz w:val="20"/>
                <w:szCs w:val="20"/>
              </w:rPr>
            </w:pPr>
            <w:r>
              <w:rPr>
                <w:rFonts w:ascii="Commissioner" w:eastAsia="Commissioner" w:hAnsi="Commissioner" w:cs="Commissioner"/>
                <w:sz w:val="20"/>
                <w:szCs w:val="20"/>
              </w:rPr>
              <w:t xml:space="preserve">Establece el MCD de dos o más número mediante el </w:t>
            </w:r>
            <w:r w:rsidRPr="00F0127B">
              <w:rPr>
                <w:rFonts w:ascii="Commissioner" w:eastAsia="Commissioner" w:hAnsi="Commissioner" w:cs="Commissioner"/>
                <w:color w:val="00B050"/>
                <w:sz w:val="20"/>
                <w:szCs w:val="20"/>
              </w:rPr>
              <w:t>ejemplo formativo 5.3</w:t>
            </w:r>
            <w:r>
              <w:rPr>
                <w:rFonts w:ascii="Commissioner" w:eastAsia="Commissioner" w:hAnsi="Commissioner" w:cs="Commissioner"/>
                <w:color w:val="00B050"/>
                <w:sz w:val="20"/>
                <w:szCs w:val="20"/>
              </w:rPr>
              <w:t>.</w:t>
            </w:r>
          </w:p>
          <w:p w14:paraId="6445B79E" w14:textId="58B37DB3" w:rsidR="00635187" w:rsidRDefault="00635187" w:rsidP="001F4C43">
            <w:pPr>
              <w:spacing w:after="0" w:line="240" w:lineRule="auto"/>
              <w:jc w:val="both"/>
              <w:rPr>
                <w:rFonts w:ascii="Commissioner" w:eastAsia="Commissioner" w:hAnsi="Commissioner" w:cs="Commissioner"/>
                <w:sz w:val="20"/>
                <w:szCs w:val="20"/>
              </w:rPr>
            </w:pPr>
            <w:r w:rsidRPr="00635187">
              <w:rPr>
                <w:rFonts w:ascii="Commissioner" w:eastAsia="Commissioner" w:hAnsi="Commissioner" w:cs="Commissioner"/>
                <w:sz w:val="20"/>
                <w:szCs w:val="20"/>
              </w:rPr>
              <w:t>Retroalimenta al grupo.</w:t>
            </w:r>
          </w:p>
        </w:tc>
        <w:tc>
          <w:tcPr>
            <w:tcW w:w="1280" w:type="pct"/>
            <w:gridSpan w:val="2"/>
            <w:shd w:val="clear" w:color="auto" w:fill="auto"/>
          </w:tcPr>
          <w:p w14:paraId="61A21378" w14:textId="3CB609E5" w:rsidR="00F0127B" w:rsidRPr="00284B32" w:rsidRDefault="00F0127B" w:rsidP="003B4877">
            <w:pPr>
              <w:spacing w:after="0"/>
              <w:jc w:val="both"/>
              <w:rPr>
                <w:rFonts w:ascii="Commissioner" w:eastAsia="Commissioner" w:hAnsi="Commissioner" w:cs="Commissioner"/>
                <w:b/>
                <w:bCs/>
                <w:sz w:val="20"/>
                <w:szCs w:val="20"/>
                <w:lang w:val="es-ES"/>
              </w:rPr>
            </w:pPr>
            <w:r w:rsidRPr="00284B32">
              <w:rPr>
                <w:rFonts w:ascii="Commissioner" w:eastAsia="Commissioner" w:hAnsi="Commissioner" w:cs="Commissioner"/>
                <w:b/>
                <w:bCs/>
                <w:sz w:val="20"/>
                <w:szCs w:val="20"/>
                <w:lang w:val="es-ES"/>
              </w:rPr>
              <w:t xml:space="preserve">Trabajo </w:t>
            </w:r>
            <w:r>
              <w:rPr>
                <w:rFonts w:ascii="Commissioner" w:eastAsia="Commissioner" w:hAnsi="Commissioner" w:cs="Commissioner"/>
                <w:b/>
                <w:bCs/>
                <w:sz w:val="20"/>
                <w:szCs w:val="20"/>
                <w:lang w:val="es-ES"/>
              </w:rPr>
              <w:t xml:space="preserve">en plenaria. </w:t>
            </w:r>
            <w:r>
              <w:rPr>
                <w:rFonts w:ascii="Commissioner" w:eastAsia="Commissioner" w:hAnsi="Commissioner" w:cs="Commissioner"/>
                <w:sz w:val="20"/>
                <w:szCs w:val="20"/>
                <w:lang w:val="es-ES"/>
              </w:rPr>
              <w:t xml:space="preserve">Analizan </w:t>
            </w:r>
            <w:r>
              <w:rPr>
                <w:rFonts w:ascii="Commissioner" w:eastAsia="Commissioner" w:hAnsi="Commissioner" w:cs="Commissioner"/>
                <w:sz w:val="20"/>
                <w:szCs w:val="20"/>
              </w:rPr>
              <w:t xml:space="preserve">el </w:t>
            </w:r>
            <w:r w:rsidRPr="00F0127B">
              <w:rPr>
                <w:rFonts w:ascii="Commissioner" w:eastAsia="Commissioner" w:hAnsi="Commissioner" w:cs="Commissioner"/>
                <w:color w:val="00B050"/>
                <w:sz w:val="20"/>
                <w:szCs w:val="20"/>
              </w:rPr>
              <w:t>ejemplo formativo 5.3</w:t>
            </w:r>
            <w:r>
              <w:rPr>
                <w:rFonts w:ascii="Commissioner" w:eastAsia="Commissioner" w:hAnsi="Commissioner" w:cs="Commissioner"/>
                <w:color w:val="00B050"/>
                <w:sz w:val="20"/>
                <w:szCs w:val="20"/>
              </w:rPr>
              <w:t>.</w:t>
            </w:r>
          </w:p>
        </w:tc>
        <w:tc>
          <w:tcPr>
            <w:tcW w:w="677" w:type="pct"/>
            <w:gridSpan w:val="2"/>
            <w:vMerge/>
            <w:vAlign w:val="center"/>
          </w:tcPr>
          <w:p w14:paraId="21D1D217" w14:textId="77777777" w:rsidR="00F0127B" w:rsidRDefault="00F0127B" w:rsidP="00CC1235">
            <w:pPr>
              <w:spacing w:after="0" w:line="240" w:lineRule="auto"/>
              <w:jc w:val="center"/>
              <w:rPr>
                <w:rFonts w:ascii="Commissioner" w:eastAsia="Commissioner" w:hAnsi="Commissioner" w:cs="Commissioner"/>
                <w:sz w:val="20"/>
                <w:szCs w:val="20"/>
              </w:rPr>
            </w:pPr>
          </w:p>
        </w:tc>
        <w:tc>
          <w:tcPr>
            <w:tcW w:w="504" w:type="pct"/>
            <w:gridSpan w:val="2"/>
            <w:vMerge/>
            <w:vAlign w:val="center"/>
          </w:tcPr>
          <w:p w14:paraId="09757AA0" w14:textId="77777777" w:rsidR="00F0127B" w:rsidRPr="002F658E" w:rsidRDefault="00F0127B" w:rsidP="00CC1235">
            <w:pPr>
              <w:spacing w:after="0"/>
              <w:jc w:val="center"/>
              <w:rPr>
                <w:rFonts w:ascii="Commissioner" w:eastAsia="Commissioner" w:hAnsi="Commissioner" w:cs="Commissioner"/>
                <w:sz w:val="20"/>
                <w:szCs w:val="20"/>
              </w:rPr>
            </w:pPr>
          </w:p>
        </w:tc>
        <w:tc>
          <w:tcPr>
            <w:tcW w:w="696" w:type="pct"/>
            <w:gridSpan w:val="3"/>
            <w:vMerge/>
            <w:vAlign w:val="center"/>
          </w:tcPr>
          <w:p w14:paraId="7AEDFD6D" w14:textId="77777777" w:rsidR="00F0127B" w:rsidRPr="009919F0" w:rsidRDefault="00F0127B" w:rsidP="00CC1235">
            <w:pPr>
              <w:spacing w:after="0"/>
              <w:jc w:val="center"/>
              <w:rPr>
                <w:rFonts w:ascii="Commissioner" w:hAnsi="Commissioner" w:cs="Commissioner"/>
                <w:i/>
                <w:iCs/>
                <w:color w:val="00B050"/>
                <w:sz w:val="20"/>
                <w:szCs w:val="20"/>
                <w:lang w:val="es-ES"/>
              </w:rPr>
            </w:pPr>
          </w:p>
        </w:tc>
        <w:tc>
          <w:tcPr>
            <w:tcW w:w="564" w:type="pct"/>
            <w:gridSpan w:val="2"/>
            <w:vMerge/>
            <w:vAlign w:val="center"/>
          </w:tcPr>
          <w:p w14:paraId="17202C5F" w14:textId="77777777" w:rsidR="00F0127B" w:rsidRPr="00CA14B5" w:rsidRDefault="00F0127B" w:rsidP="00CC1235">
            <w:pPr>
              <w:spacing w:after="0"/>
              <w:jc w:val="center"/>
              <w:rPr>
                <w:rFonts w:ascii="Commissioner" w:eastAsia="Commissioner" w:hAnsi="Commissioner" w:cs="Commissioner"/>
                <w:b/>
                <w:bCs/>
                <w:sz w:val="20"/>
                <w:szCs w:val="20"/>
              </w:rPr>
            </w:pPr>
          </w:p>
        </w:tc>
      </w:tr>
      <w:tr w:rsidR="00635187" w:rsidRPr="00776DAC" w14:paraId="59594CE7" w14:textId="77777777" w:rsidTr="002D26C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035"/>
        </w:trPr>
        <w:tc>
          <w:tcPr>
            <w:tcW w:w="268" w:type="pct"/>
            <w:vMerge/>
            <w:shd w:val="clear" w:color="auto" w:fill="DEEAF6" w:themeFill="accent5" w:themeFillTint="33"/>
            <w:vAlign w:val="center"/>
          </w:tcPr>
          <w:p w14:paraId="623DE712" w14:textId="77777777" w:rsidR="00635187" w:rsidRPr="00776DAC" w:rsidRDefault="00635187" w:rsidP="00635187">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11" w:type="pct"/>
            <w:gridSpan w:val="3"/>
            <w:shd w:val="clear" w:color="auto" w:fill="auto"/>
          </w:tcPr>
          <w:p w14:paraId="41151EA7" w14:textId="2585073C" w:rsidR="00635187" w:rsidRDefault="00635187" w:rsidP="00635187">
            <w:pPr>
              <w:spacing w:after="0" w:line="240" w:lineRule="auto"/>
              <w:jc w:val="both"/>
              <w:rPr>
                <w:rFonts w:ascii="Commissioner" w:eastAsia="Commissioner" w:hAnsi="Commissioner" w:cs="Commissioner"/>
                <w:color w:val="00B050"/>
                <w:sz w:val="20"/>
                <w:szCs w:val="20"/>
              </w:rPr>
            </w:pPr>
            <w:r>
              <w:rPr>
                <w:rFonts w:ascii="Commissioner" w:eastAsia="Commissioner" w:hAnsi="Commissioner" w:cs="Commissioner"/>
                <w:sz w:val="20"/>
                <w:szCs w:val="20"/>
              </w:rPr>
              <w:t xml:space="preserve">Establece el </w:t>
            </w:r>
            <w:proofErr w:type="spellStart"/>
            <w:r>
              <w:rPr>
                <w:rFonts w:ascii="Commissioner" w:eastAsia="Commissioner" w:hAnsi="Commissioner" w:cs="Commissioner"/>
                <w:sz w:val="20"/>
                <w:szCs w:val="20"/>
              </w:rPr>
              <w:t>mcm</w:t>
            </w:r>
            <w:proofErr w:type="spellEnd"/>
            <w:r>
              <w:rPr>
                <w:rFonts w:ascii="Commissioner" w:eastAsia="Commissioner" w:hAnsi="Commissioner" w:cs="Commissioner"/>
                <w:sz w:val="20"/>
                <w:szCs w:val="20"/>
              </w:rPr>
              <w:t xml:space="preserve"> de dos o más número mediante el </w:t>
            </w:r>
            <w:r w:rsidRPr="00F0127B">
              <w:rPr>
                <w:rFonts w:ascii="Commissioner" w:eastAsia="Commissioner" w:hAnsi="Commissioner" w:cs="Commissioner"/>
                <w:color w:val="00B050"/>
                <w:sz w:val="20"/>
                <w:szCs w:val="20"/>
              </w:rPr>
              <w:t>ejemplo formativo 5.</w:t>
            </w:r>
            <w:r>
              <w:rPr>
                <w:rFonts w:ascii="Commissioner" w:eastAsia="Commissioner" w:hAnsi="Commissioner" w:cs="Commissioner"/>
                <w:color w:val="00B050"/>
                <w:sz w:val="20"/>
                <w:szCs w:val="20"/>
              </w:rPr>
              <w:t>5.</w:t>
            </w:r>
          </w:p>
          <w:p w14:paraId="7BD6756D" w14:textId="6245C4B5" w:rsidR="00635187" w:rsidRDefault="00635187" w:rsidP="00635187">
            <w:pPr>
              <w:spacing w:after="0" w:line="240" w:lineRule="auto"/>
              <w:jc w:val="both"/>
              <w:rPr>
                <w:rFonts w:ascii="Commissioner" w:eastAsia="Commissioner" w:hAnsi="Commissioner" w:cs="Commissioner"/>
                <w:sz w:val="20"/>
                <w:szCs w:val="20"/>
              </w:rPr>
            </w:pPr>
            <w:r w:rsidRPr="00635187">
              <w:rPr>
                <w:rFonts w:ascii="Commissioner" w:eastAsia="Commissioner" w:hAnsi="Commissioner" w:cs="Commissioner"/>
                <w:sz w:val="20"/>
                <w:szCs w:val="20"/>
              </w:rPr>
              <w:t>Retroalimenta al grupo.</w:t>
            </w:r>
          </w:p>
        </w:tc>
        <w:tc>
          <w:tcPr>
            <w:tcW w:w="1280" w:type="pct"/>
            <w:gridSpan w:val="2"/>
            <w:shd w:val="clear" w:color="auto" w:fill="auto"/>
          </w:tcPr>
          <w:p w14:paraId="6D63D945" w14:textId="13E6C10A" w:rsidR="00635187" w:rsidRPr="00284B32" w:rsidRDefault="00635187" w:rsidP="00635187">
            <w:pPr>
              <w:spacing w:after="0"/>
              <w:jc w:val="both"/>
              <w:rPr>
                <w:rFonts w:ascii="Commissioner" w:eastAsia="Commissioner" w:hAnsi="Commissioner" w:cs="Commissioner"/>
                <w:b/>
                <w:bCs/>
                <w:sz w:val="20"/>
                <w:szCs w:val="20"/>
                <w:lang w:val="es-ES"/>
              </w:rPr>
            </w:pPr>
            <w:r w:rsidRPr="00284B32">
              <w:rPr>
                <w:rFonts w:ascii="Commissioner" w:eastAsia="Commissioner" w:hAnsi="Commissioner" w:cs="Commissioner"/>
                <w:b/>
                <w:bCs/>
                <w:sz w:val="20"/>
                <w:szCs w:val="20"/>
                <w:lang w:val="es-ES"/>
              </w:rPr>
              <w:t xml:space="preserve">Trabajo </w:t>
            </w:r>
            <w:r>
              <w:rPr>
                <w:rFonts w:ascii="Commissioner" w:eastAsia="Commissioner" w:hAnsi="Commissioner" w:cs="Commissioner"/>
                <w:b/>
                <w:bCs/>
                <w:sz w:val="20"/>
                <w:szCs w:val="20"/>
                <w:lang w:val="es-ES"/>
              </w:rPr>
              <w:t xml:space="preserve">en plenaria. </w:t>
            </w:r>
            <w:r>
              <w:rPr>
                <w:rFonts w:ascii="Commissioner" w:eastAsia="Commissioner" w:hAnsi="Commissioner" w:cs="Commissioner"/>
                <w:sz w:val="20"/>
                <w:szCs w:val="20"/>
                <w:lang w:val="es-ES"/>
              </w:rPr>
              <w:t xml:space="preserve">Analizan </w:t>
            </w:r>
            <w:r>
              <w:rPr>
                <w:rFonts w:ascii="Commissioner" w:eastAsia="Commissioner" w:hAnsi="Commissioner" w:cs="Commissioner"/>
                <w:sz w:val="20"/>
                <w:szCs w:val="20"/>
              </w:rPr>
              <w:t xml:space="preserve">el </w:t>
            </w:r>
            <w:r w:rsidRPr="00F0127B">
              <w:rPr>
                <w:rFonts w:ascii="Commissioner" w:eastAsia="Commissioner" w:hAnsi="Commissioner" w:cs="Commissioner"/>
                <w:color w:val="00B050"/>
                <w:sz w:val="20"/>
                <w:szCs w:val="20"/>
              </w:rPr>
              <w:t>ejemplo formativo 5.</w:t>
            </w:r>
            <w:r>
              <w:rPr>
                <w:rFonts w:ascii="Commissioner" w:eastAsia="Commissioner" w:hAnsi="Commissioner" w:cs="Commissioner"/>
                <w:color w:val="00B050"/>
                <w:sz w:val="20"/>
                <w:szCs w:val="20"/>
              </w:rPr>
              <w:t>5.</w:t>
            </w:r>
          </w:p>
        </w:tc>
        <w:tc>
          <w:tcPr>
            <w:tcW w:w="677" w:type="pct"/>
            <w:gridSpan w:val="2"/>
            <w:vMerge/>
            <w:vAlign w:val="center"/>
          </w:tcPr>
          <w:p w14:paraId="2A9323E1" w14:textId="77777777" w:rsidR="00635187" w:rsidRDefault="00635187" w:rsidP="00635187">
            <w:pPr>
              <w:spacing w:after="0" w:line="240" w:lineRule="auto"/>
              <w:jc w:val="center"/>
              <w:rPr>
                <w:rFonts w:ascii="Commissioner" w:eastAsia="Commissioner" w:hAnsi="Commissioner" w:cs="Commissioner"/>
                <w:sz w:val="20"/>
                <w:szCs w:val="20"/>
              </w:rPr>
            </w:pPr>
          </w:p>
        </w:tc>
        <w:tc>
          <w:tcPr>
            <w:tcW w:w="504" w:type="pct"/>
            <w:gridSpan w:val="2"/>
            <w:vMerge/>
            <w:vAlign w:val="center"/>
          </w:tcPr>
          <w:p w14:paraId="69D4334C" w14:textId="77777777" w:rsidR="00635187" w:rsidRPr="002F658E" w:rsidRDefault="00635187" w:rsidP="00635187">
            <w:pPr>
              <w:spacing w:after="0"/>
              <w:jc w:val="center"/>
              <w:rPr>
                <w:rFonts w:ascii="Commissioner" w:eastAsia="Commissioner" w:hAnsi="Commissioner" w:cs="Commissioner"/>
                <w:sz w:val="20"/>
                <w:szCs w:val="20"/>
              </w:rPr>
            </w:pPr>
          </w:p>
        </w:tc>
        <w:tc>
          <w:tcPr>
            <w:tcW w:w="696" w:type="pct"/>
            <w:gridSpan w:val="3"/>
            <w:vMerge/>
            <w:vAlign w:val="center"/>
          </w:tcPr>
          <w:p w14:paraId="0CC0CC2B" w14:textId="77777777" w:rsidR="00635187" w:rsidRPr="009919F0" w:rsidRDefault="00635187" w:rsidP="00635187">
            <w:pPr>
              <w:spacing w:after="0"/>
              <w:jc w:val="center"/>
              <w:rPr>
                <w:rFonts w:ascii="Commissioner" w:hAnsi="Commissioner" w:cs="Commissioner"/>
                <w:i/>
                <w:iCs/>
                <w:color w:val="00B050"/>
                <w:sz w:val="20"/>
                <w:szCs w:val="20"/>
                <w:lang w:val="es-ES"/>
              </w:rPr>
            </w:pPr>
          </w:p>
        </w:tc>
        <w:tc>
          <w:tcPr>
            <w:tcW w:w="564" w:type="pct"/>
            <w:gridSpan w:val="2"/>
            <w:vMerge/>
            <w:vAlign w:val="center"/>
          </w:tcPr>
          <w:p w14:paraId="5B655421" w14:textId="77777777" w:rsidR="00635187" w:rsidRPr="00CA14B5" w:rsidRDefault="00635187" w:rsidP="00635187">
            <w:pPr>
              <w:spacing w:after="0"/>
              <w:jc w:val="center"/>
              <w:rPr>
                <w:rFonts w:ascii="Commissioner" w:eastAsia="Commissioner" w:hAnsi="Commissioner" w:cs="Commissioner"/>
                <w:b/>
                <w:bCs/>
                <w:sz w:val="20"/>
                <w:szCs w:val="20"/>
              </w:rPr>
            </w:pPr>
          </w:p>
        </w:tc>
      </w:tr>
      <w:tr w:rsidR="003D5441" w:rsidRPr="00776DAC" w14:paraId="450DBE55" w14:textId="77777777" w:rsidTr="00521DA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68" w:type="pct"/>
            <w:vMerge/>
            <w:shd w:val="clear" w:color="auto" w:fill="DEEAF6" w:themeFill="accent5" w:themeFillTint="33"/>
            <w:vAlign w:val="center"/>
          </w:tcPr>
          <w:p w14:paraId="3E1ECA36" w14:textId="77777777" w:rsidR="003D5441" w:rsidRPr="00776DAC" w:rsidRDefault="003D5441" w:rsidP="00CC1235">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32" w:type="pct"/>
            <w:gridSpan w:val="14"/>
            <w:shd w:val="clear" w:color="auto" w:fill="E2EFD9" w:themeFill="accent6" w:themeFillTint="33"/>
            <w:vAlign w:val="center"/>
          </w:tcPr>
          <w:p w14:paraId="3E40551B" w14:textId="77777777" w:rsidR="003D5441" w:rsidRPr="00E0698A" w:rsidRDefault="003D5441" w:rsidP="00CC1235">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635187" w:rsidRPr="00776DAC" w14:paraId="031F3AF7" w14:textId="77777777" w:rsidTr="005440E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803"/>
        </w:trPr>
        <w:tc>
          <w:tcPr>
            <w:tcW w:w="268" w:type="pct"/>
            <w:vMerge/>
            <w:shd w:val="clear" w:color="auto" w:fill="DEEAF6" w:themeFill="accent5" w:themeFillTint="33"/>
            <w:vAlign w:val="center"/>
          </w:tcPr>
          <w:p w14:paraId="3B4B8E55" w14:textId="77777777" w:rsidR="00635187" w:rsidRPr="00776DAC" w:rsidRDefault="00635187" w:rsidP="00635187">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011" w:type="pct"/>
            <w:gridSpan w:val="3"/>
            <w:shd w:val="clear" w:color="auto" w:fill="auto"/>
            <w:vAlign w:val="center"/>
          </w:tcPr>
          <w:p w14:paraId="5CA02958" w14:textId="3D65FB0F" w:rsidR="00635187" w:rsidRDefault="00635187" w:rsidP="00635187">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Recapitula sobre </w:t>
            </w:r>
            <w:r w:rsidR="004F7C93">
              <w:rPr>
                <w:rFonts w:ascii="Commissioner" w:eastAsia="Commissioner" w:hAnsi="Commissioner" w:cs="Commissioner"/>
                <w:sz w:val="20"/>
                <w:szCs w:val="20"/>
              </w:rPr>
              <w:t xml:space="preserve">el cálculo del </w:t>
            </w:r>
            <w:proofErr w:type="spellStart"/>
            <w:r w:rsidR="004F7C93">
              <w:rPr>
                <w:rFonts w:ascii="Commissioner" w:eastAsia="Commissioner" w:hAnsi="Commissioner" w:cs="Commissioner"/>
                <w:sz w:val="20"/>
                <w:szCs w:val="20"/>
              </w:rPr>
              <w:t>mcm</w:t>
            </w:r>
            <w:proofErr w:type="spellEnd"/>
            <w:r w:rsidR="004F7C93">
              <w:rPr>
                <w:rFonts w:ascii="Commissioner" w:eastAsia="Commissioner" w:hAnsi="Commissioner" w:cs="Commissioner"/>
                <w:sz w:val="20"/>
                <w:szCs w:val="20"/>
              </w:rPr>
              <w:t xml:space="preserve"> y del MCD</w:t>
            </w:r>
            <w:r>
              <w:rPr>
                <w:rFonts w:ascii="Commissioner" w:eastAsia="Commissioner" w:hAnsi="Commissioner" w:cs="Commissioner"/>
                <w:sz w:val="20"/>
                <w:szCs w:val="20"/>
              </w:rPr>
              <w:t>.</w:t>
            </w:r>
          </w:p>
        </w:tc>
        <w:tc>
          <w:tcPr>
            <w:tcW w:w="1280" w:type="pct"/>
            <w:gridSpan w:val="2"/>
            <w:shd w:val="clear" w:color="auto" w:fill="auto"/>
            <w:vAlign w:val="center"/>
          </w:tcPr>
          <w:p w14:paraId="075F0657" w14:textId="42D62838" w:rsidR="00635187" w:rsidRPr="004D7A3C" w:rsidRDefault="00635187" w:rsidP="00635187">
            <w:pPr>
              <w:spacing w:after="0"/>
              <w:jc w:val="both"/>
              <w:rPr>
                <w:rFonts w:ascii="Commissioner" w:eastAsia="Commissioner" w:hAnsi="Commissioner" w:cs="Commissioner"/>
                <w:sz w:val="20"/>
                <w:szCs w:val="20"/>
                <w:lang w:val="es-ES"/>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Pr="008E4E86">
              <w:rPr>
                <w:rFonts w:ascii="Commissioner" w:eastAsia="Commissioner" w:hAnsi="Commissioner" w:cs="Commissioner"/>
                <w:b/>
                <w:bCs/>
                <w:sz w:val="20"/>
                <w:szCs w:val="20"/>
              </w:rPr>
              <w:t>:</w:t>
            </w:r>
            <w:r>
              <w:rPr>
                <w:rFonts w:ascii="Commissioner" w:eastAsia="Commissioner" w:hAnsi="Commissioner" w:cs="Commissioner"/>
                <w:sz w:val="20"/>
                <w:szCs w:val="20"/>
              </w:rPr>
              <w:t xml:space="preserve"> </w:t>
            </w:r>
            <w:r w:rsidR="004F7C93">
              <w:rPr>
                <w:rFonts w:ascii="Commissioner" w:eastAsia="Commissioner" w:hAnsi="Commissioner" w:cs="Commissioner"/>
                <w:sz w:val="20"/>
                <w:szCs w:val="20"/>
              </w:rPr>
              <w:t xml:space="preserve">Explican cómo determinar el MCD y el </w:t>
            </w:r>
            <w:proofErr w:type="spellStart"/>
            <w:r w:rsidR="004F7C93">
              <w:rPr>
                <w:rFonts w:ascii="Commissioner" w:eastAsia="Commissioner" w:hAnsi="Commissioner" w:cs="Commissioner"/>
                <w:sz w:val="20"/>
                <w:szCs w:val="20"/>
              </w:rPr>
              <w:t>mcm</w:t>
            </w:r>
            <w:proofErr w:type="spellEnd"/>
            <w:r>
              <w:rPr>
                <w:rFonts w:ascii="Commissioner" w:eastAsia="Commissioner" w:hAnsi="Commissioner" w:cs="Commissioner"/>
                <w:sz w:val="20"/>
                <w:szCs w:val="20"/>
              </w:rPr>
              <w:t>.</w:t>
            </w:r>
          </w:p>
        </w:tc>
        <w:tc>
          <w:tcPr>
            <w:tcW w:w="677" w:type="pct"/>
            <w:gridSpan w:val="2"/>
            <w:vAlign w:val="center"/>
          </w:tcPr>
          <w:p w14:paraId="6382E443" w14:textId="08A7A112" w:rsidR="00635187" w:rsidRPr="00776DAC" w:rsidRDefault="00635187" w:rsidP="005440E0">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sidR="005440E0">
              <w:rPr>
                <w:rFonts w:ascii="Commissioner" w:eastAsia="Commissioner" w:hAnsi="Commissioner" w:cs="Commissioner"/>
                <w:sz w:val="20"/>
                <w:szCs w:val="20"/>
              </w:rPr>
              <w:t>H</w:t>
            </w:r>
            <w:r w:rsidRPr="002F658E">
              <w:rPr>
                <w:rFonts w:ascii="Commissioner" w:eastAsia="Commissioner" w:hAnsi="Commissioner" w:cs="Commissioner"/>
                <w:sz w:val="20"/>
                <w:szCs w:val="20"/>
              </w:rPr>
              <w:t>eteroevaluación</w:t>
            </w:r>
          </w:p>
        </w:tc>
        <w:tc>
          <w:tcPr>
            <w:tcW w:w="504" w:type="pct"/>
            <w:gridSpan w:val="2"/>
            <w:vAlign w:val="center"/>
          </w:tcPr>
          <w:p w14:paraId="2F7BC212" w14:textId="77777777" w:rsidR="00635187" w:rsidRPr="00776DAC" w:rsidRDefault="00635187" w:rsidP="00635187">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696" w:type="pct"/>
            <w:gridSpan w:val="3"/>
            <w:vAlign w:val="center"/>
          </w:tcPr>
          <w:p w14:paraId="39D0FD50" w14:textId="77C6EDFD" w:rsidR="00635187" w:rsidRPr="00584FEC" w:rsidRDefault="00635187" w:rsidP="00635187">
            <w:pPr>
              <w:spacing w:after="0"/>
              <w:jc w:val="center"/>
              <w:rPr>
                <w:rFonts w:ascii="Commissioner" w:eastAsia="Commissioner" w:hAnsi="Commissioner" w:cs="Commissioner"/>
                <w:sz w:val="20"/>
                <w:szCs w:val="20"/>
              </w:rPr>
            </w:pPr>
            <w:r w:rsidRPr="00584FEC">
              <w:rPr>
                <w:rFonts w:ascii="Commissioner" w:eastAsia="Commissioner" w:hAnsi="Commissioner" w:cs="Commissioner"/>
                <w:sz w:val="20"/>
                <w:szCs w:val="20"/>
              </w:rPr>
              <w:t>Participación en clase</w:t>
            </w:r>
          </w:p>
        </w:tc>
        <w:tc>
          <w:tcPr>
            <w:tcW w:w="564" w:type="pct"/>
            <w:gridSpan w:val="2"/>
            <w:vAlign w:val="center"/>
          </w:tcPr>
          <w:p w14:paraId="2192B890" w14:textId="77777777" w:rsidR="00635187" w:rsidRDefault="00635187" w:rsidP="00635187">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14BF1F44" w14:textId="77777777" w:rsidR="00635187" w:rsidRPr="00E0698A" w:rsidRDefault="00635187" w:rsidP="00635187">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3D5441" w:rsidRPr="00776DAC" w14:paraId="1601BC09" w14:textId="77777777" w:rsidTr="00521DA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68" w:type="pct"/>
            <w:vMerge/>
            <w:shd w:val="clear" w:color="auto" w:fill="DEEAF6" w:themeFill="accent5" w:themeFillTint="33"/>
            <w:vAlign w:val="center"/>
          </w:tcPr>
          <w:p w14:paraId="6025BF3D" w14:textId="77777777" w:rsidR="003D5441" w:rsidRPr="00776DAC" w:rsidRDefault="003D5441" w:rsidP="00CC1235">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32" w:type="pct"/>
            <w:gridSpan w:val="14"/>
            <w:shd w:val="clear" w:color="auto" w:fill="FFF2CC" w:themeFill="accent4" w:themeFillTint="33"/>
            <w:vAlign w:val="center"/>
          </w:tcPr>
          <w:p w14:paraId="23267921" w14:textId="68F6F518" w:rsidR="003D5441" w:rsidRPr="00776DAC" w:rsidRDefault="004F7C93" w:rsidP="00CC1235">
            <w:pPr>
              <w:spacing w:after="0"/>
              <w:jc w:val="center"/>
              <w:rPr>
                <w:rFonts w:ascii="Commissioner" w:eastAsia="Commissioner" w:hAnsi="Commissioner" w:cs="Commissioner"/>
                <w:sz w:val="20"/>
                <w:szCs w:val="20"/>
              </w:rPr>
            </w:pPr>
            <w:r>
              <w:rPr>
                <w:rFonts w:ascii="Commissioner" w:eastAsia="Commissioner" w:hAnsi="Commissioner" w:cs="Commissioner"/>
                <w:b/>
                <w:bCs/>
                <w:sz w:val="20"/>
                <w:szCs w:val="20"/>
              </w:rPr>
              <w:t xml:space="preserve"> </w:t>
            </w:r>
            <w:r w:rsidR="003D5441" w:rsidRPr="00776DAC">
              <w:rPr>
                <w:rFonts w:ascii="Commissioner" w:eastAsia="Commissioner" w:hAnsi="Commissioner" w:cs="Commissioner"/>
                <w:b/>
                <w:bCs/>
                <w:sz w:val="20"/>
                <w:szCs w:val="20"/>
              </w:rPr>
              <w:t xml:space="preserve">Trabajo </w:t>
            </w:r>
            <w:proofErr w:type="spellStart"/>
            <w:r w:rsidR="003D5441" w:rsidRPr="00776DAC">
              <w:rPr>
                <w:rFonts w:ascii="Commissioner" w:eastAsia="Commissioner" w:hAnsi="Commissioner" w:cs="Commissioner"/>
                <w:b/>
                <w:bCs/>
                <w:sz w:val="20"/>
                <w:szCs w:val="20"/>
              </w:rPr>
              <w:t>extraclase</w:t>
            </w:r>
            <w:proofErr w:type="spellEnd"/>
          </w:p>
        </w:tc>
      </w:tr>
      <w:tr w:rsidR="00F50141" w:rsidRPr="00776DAC" w14:paraId="5E5276B1" w14:textId="77777777" w:rsidTr="00521DA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01"/>
        </w:trPr>
        <w:tc>
          <w:tcPr>
            <w:tcW w:w="268" w:type="pct"/>
            <w:vMerge/>
            <w:shd w:val="clear" w:color="auto" w:fill="DEEAF6" w:themeFill="accent5" w:themeFillTint="33"/>
            <w:vAlign w:val="center"/>
          </w:tcPr>
          <w:p w14:paraId="5B975EF7" w14:textId="77777777" w:rsidR="00F50141" w:rsidRPr="00776DAC" w:rsidRDefault="00F50141" w:rsidP="00F50141">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011" w:type="pct"/>
            <w:gridSpan w:val="3"/>
            <w:shd w:val="clear" w:color="auto" w:fill="auto"/>
            <w:vAlign w:val="center"/>
          </w:tcPr>
          <w:p w14:paraId="5922FE53" w14:textId="7E249784" w:rsidR="00F50141" w:rsidRPr="00BE2288" w:rsidRDefault="00F50141" w:rsidP="00F50141">
            <w:pPr>
              <w:spacing w:after="0" w:line="240" w:lineRule="auto"/>
              <w:rPr>
                <w:rFonts w:ascii="Commissioner" w:eastAsia="Commissioner" w:hAnsi="Commissioner" w:cs="Commissioner"/>
                <w:sz w:val="20"/>
                <w:szCs w:val="20"/>
              </w:rPr>
            </w:pPr>
            <w:r>
              <w:rPr>
                <w:rFonts w:ascii="Commissioner" w:eastAsia="Commissioner" w:hAnsi="Commissioner" w:cs="Commissioner"/>
                <w:sz w:val="20"/>
                <w:szCs w:val="20"/>
              </w:rPr>
              <w:t xml:space="preserve">Indica realizar la </w:t>
            </w:r>
            <w:r>
              <w:rPr>
                <w:rFonts w:ascii="Commissioner" w:hAnsi="Commissioner" w:cs="Arial"/>
                <w:i/>
                <w:iCs/>
                <w:color w:val="00B050"/>
                <w:sz w:val="20"/>
                <w:szCs w:val="20"/>
                <w:lang w:val="es-ES"/>
              </w:rPr>
              <w:t>evaluación formativa 5.1.</w:t>
            </w:r>
          </w:p>
        </w:tc>
        <w:tc>
          <w:tcPr>
            <w:tcW w:w="1280" w:type="pct"/>
            <w:gridSpan w:val="2"/>
            <w:shd w:val="clear" w:color="auto" w:fill="auto"/>
            <w:vAlign w:val="center"/>
          </w:tcPr>
          <w:p w14:paraId="77A5F63C" w14:textId="0770922D" w:rsidR="00F50141" w:rsidRPr="00040719" w:rsidRDefault="00F50141" w:rsidP="00F50141">
            <w:pPr>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 xml:space="preserve">Trabajo </w:t>
            </w:r>
            <w:r>
              <w:rPr>
                <w:rFonts w:ascii="Commissioner" w:eastAsia="Commissioner" w:hAnsi="Commissioner" w:cs="Commissioner"/>
                <w:b/>
                <w:bCs/>
                <w:sz w:val="20"/>
                <w:szCs w:val="20"/>
              </w:rPr>
              <w:t>en equipo</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sidRPr="00040719">
              <w:rPr>
                <w:rFonts w:ascii="Commissioner" w:eastAsia="Commissioner" w:hAnsi="Commissioner" w:cs="Commissioner"/>
                <w:sz w:val="20"/>
                <w:szCs w:val="20"/>
              </w:rPr>
              <w:t xml:space="preserve">Realizan la </w:t>
            </w:r>
            <w:r w:rsidRPr="00040719">
              <w:rPr>
                <w:rFonts w:ascii="Commissioner" w:hAnsi="Commissioner" w:cs="Commissioner"/>
                <w:sz w:val="20"/>
                <w:szCs w:val="20"/>
              </w:rPr>
              <w:t>e</w:t>
            </w:r>
            <w:r w:rsidRPr="00040719">
              <w:rPr>
                <w:rFonts w:ascii="Commissioner" w:hAnsi="Commissioner" w:cs="Arial"/>
                <w:i/>
                <w:iCs/>
                <w:color w:val="00B050"/>
                <w:sz w:val="20"/>
                <w:szCs w:val="20"/>
                <w:lang w:val="es-ES"/>
              </w:rPr>
              <w:t xml:space="preserve">valuación formativa </w:t>
            </w:r>
            <w:r>
              <w:rPr>
                <w:rFonts w:ascii="Commissioner" w:hAnsi="Commissioner" w:cs="Arial"/>
                <w:i/>
                <w:iCs/>
                <w:color w:val="00B050"/>
                <w:sz w:val="20"/>
                <w:szCs w:val="20"/>
                <w:lang w:val="es-ES"/>
              </w:rPr>
              <w:t>5</w:t>
            </w:r>
            <w:r w:rsidRPr="00040719">
              <w:rPr>
                <w:rFonts w:ascii="Commissioner" w:hAnsi="Commissioner" w:cs="Arial"/>
                <w:i/>
                <w:iCs/>
                <w:color w:val="00B050"/>
                <w:sz w:val="20"/>
                <w:szCs w:val="20"/>
                <w:lang w:val="es-ES"/>
              </w:rPr>
              <w:t>.1.</w:t>
            </w:r>
          </w:p>
          <w:p w14:paraId="1F759DC5" w14:textId="03D5EAAB" w:rsidR="00F50141" w:rsidRPr="00F50141" w:rsidRDefault="00F50141" w:rsidP="00F50141">
            <w:pPr>
              <w:spacing w:after="0"/>
              <w:jc w:val="both"/>
              <w:rPr>
                <w:rFonts w:ascii="Commissioner" w:hAnsi="Commissioner"/>
                <w:color w:val="00B050"/>
                <w:sz w:val="20"/>
                <w:szCs w:val="20"/>
              </w:rPr>
            </w:pPr>
            <w:r w:rsidRPr="00F50141">
              <w:rPr>
                <w:rFonts w:ascii="Commissioner" w:hAnsi="Commissioner" w:cs="Commissioner"/>
                <w:i/>
                <w:iCs/>
                <w:color w:val="00B050"/>
                <w:sz w:val="20"/>
                <w:szCs w:val="20"/>
              </w:rPr>
              <w:t>E</w:t>
            </w:r>
            <w:r w:rsidRPr="00F50141">
              <w:rPr>
                <w:rFonts w:ascii="Commissioner" w:hAnsi="Commissioner" w:cs="Arial"/>
                <w:i/>
                <w:iCs/>
                <w:color w:val="00B050"/>
                <w:sz w:val="20"/>
                <w:szCs w:val="20"/>
                <w:lang w:val="es-ES"/>
              </w:rPr>
              <w:t>valuación formativa 5.1.</w:t>
            </w:r>
            <w:r w:rsidRPr="00F50141">
              <w:rPr>
                <w:rFonts w:ascii="Commissioner" w:hAnsi="Commissioner"/>
                <w:color w:val="00B050"/>
                <w:sz w:val="20"/>
                <w:szCs w:val="20"/>
              </w:rPr>
              <w:tab/>
            </w:r>
            <w:r w:rsidRPr="00F50141">
              <w:rPr>
                <w:rFonts w:ascii="Commissioner" w:hAnsi="Commissioner"/>
                <w:color w:val="00B050"/>
                <w:sz w:val="20"/>
                <w:szCs w:val="20"/>
              </w:rPr>
              <w:tab/>
            </w:r>
          </w:p>
          <w:p w14:paraId="7E3250E0" w14:textId="77777777" w:rsidR="00F50141" w:rsidRPr="00F50141" w:rsidRDefault="00F50141" w:rsidP="00F50141">
            <w:pPr>
              <w:spacing w:before="120" w:after="120" w:line="240" w:lineRule="auto"/>
              <w:rPr>
                <w:rFonts w:ascii="Commissioner" w:hAnsi="Commissioner"/>
                <w:sz w:val="20"/>
                <w:szCs w:val="20"/>
              </w:rPr>
            </w:pPr>
            <w:r w:rsidRPr="00F50141">
              <w:rPr>
                <w:rFonts w:ascii="Commissioner" w:hAnsi="Commissioner"/>
                <w:sz w:val="20"/>
                <w:szCs w:val="20"/>
              </w:rPr>
              <w:lastRenderedPageBreak/>
              <w:t>Lee, analiza y responde:</w:t>
            </w:r>
          </w:p>
          <w:p w14:paraId="6B55980F" w14:textId="40985AB1" w:rsidR="00F50141" w:rsidRPr="00F50141" w:rsidRDefault="00F50141" w:rsidP="00F50141">
            <w:pPr>
              <w:pStyle w:val="Prrafodelista"/>
              <w:numPr>
                <w:ilvl w:val="0"/>
                <w:numId w:val="50"/>
              </w:numPr>
              <w:spacing w:after="120" w:line="240" w:lineRule="auto"/>
              <w:ind w:left="284" w:hanging="284"/>
              <w:jc w:val="both"/>
              <w:rPr>
                <w:rFonts w:ascii="Commissioner" w:eastAsiaTheme="minorEastAsia" w:hAnsi="Commissioner"/>
                <w:sz w:val="20"/>
                <w:szCs w:val="20"/>
              </w:rPr>
            </w:pPr>
            <w:r w:rsidRPr="00F50141">
              <w:rPr>
                <w:rFonts w:ascii="Commissioner" w:eastAsiaTheme="minorEastAsia" w:hAnsi="Commissioner"/>
                <w:sz w:val="20"/>
                <w:szCs w:val="20"/>
              </w:rPr>
              <w:t>Escribe tres divisores y tres múltiplos del número 24. __________________________</w:t>
            </w:r>
          </w:p>
          <w:p w14:paraId="4DB76CDD" w14:textId="77777777" w:rsidR="00F50141" w:rsidRPr="00F50141" w:rsidRDefault="00F50141" w:rsidP="00F50141">
            <w:pPr>
              <w:pStyle w:val="Prrafodelista"/>
              <w:spacing w:after="0" w:line="240" w:lineRule="auto"/>
              <w:ind w:left="284"/>
              <w:jc w:val="both"/>
              <w:rPr>
                <w:rFonts w:ascii="Commissioner" w:eastAsiaTheme="minorEastAsia" w:hAnsi="Commissioner"/>
                <w:sz w:val="20"/>
                <w:szCs w:val="20"/>
              </w:rPr>
            </w:pPr>
          </w:p>
          <w:p w14:paraId="10D8260A" w14:textId="2FDC1776" w:rsidR="00F50141" w:rsidRPr="00F50141" w:rsidRDefault="00F50141" w:rsidP="00F50141">
            <w:pPr>
              <w:pStyle w:val="Prrafodelista"/>
              <w:numPr>
                <w:ilvl w:val="0"/>
                <w:numId w:val="50"/>
              </w:numPr>
              <w:spacing w:after="0" w:line="240" w:lineRule="auto"/>
              <w:ind w:left="284" w:hanging="284"/>
              <w:jc w:val="both"/>
              <w:rPr>
                <w:rFonts w:ascii="Commissioner" w:eastAsiaTheme="minorEastAsia" w:hAnsi="Commissioner"/>
                <w:sz w:val="20"/>
                <w:szCs w:val="20"/>
              </w:rPr>
            </w:pPr>
            <w:r w:rsidRPr="00F50141">
              <w:rPr>
                <w:rFonts w:ascii="Commissioner" w:eastAsiaTheme="minorEastAsia" w:hAnsi="Commissioner"/>
                <w:sz w:val="20"/>
                <w:szCs w:val="20"/>
              </w:rPr>
              <w:t>Determina todos los divisores de 60. __________________________</w:t>
            </w:r>
          </w:p>
          <w:p w14:paraId="4F38199C" w14:textId="77777777" w:rsidR="00F50141" w:rsidRPr="00F50141" w:rsidRDefault="00F50141" w:rsidP="00F50141">
            <w:pPr>
              <w:spacing w:after="0" w:line="240" w:lineRule="auto"/>
              <w:jc w:val="both"/>
              <w:rPr>
                <w:rFonts w:ascii="Commissioner" w:eastAsiaTheme="minorEastAsia" w:hAnsi="Commissioner"/>
                <w:sz w:val="20"/>
                <w:szCs w:val="20"/>
              </w:rPr>
            </w:pPr>
          </w:p>
          <w:p w14:paraId="363B568E" w14:textId="77777777" w:rsidR="00F50141" w:rsidRPr="00F50141" w:rsidRDefault="00F50141" w:rsidP="00F50141">
            <w:pPr>
              <w:pStyle w:val="Prrafodelista"/>
              <w:numPr>
                <w:ilvl w:val="0"/>
                <w:numId w:val="50"/>
              </w:numPr>
              <w:spacing w:after="0" w:line="240" w:lineRule="auto"/>
              <w:ind w:left="360"/>
              <w:jc w:val="both"/>
              <w:rPr>
                <w:rFonts w:ascii="Commissioner" w:eastAsiaTheme="minorEastAsia" w:hAnsi="Commissioner"/>
                <w:sz w:val="20"/>
                <w:szCs w:val="20"/>
              </w:rPr>
            </w:pPr>
            <w:r w:rsidRPr="00F50141">
              <w:rPr>
                <w:rFonts w:ascii="Commissioner" w:eastAsiaTheme="minorEastAsia" w:hAnsi="Commissioner"/>
                <w:sz w:val="20"/>
                <w:szCs w:val="20"/>
              </w:rPr>
              <w:t>De los divisores que obtuviste, ¿cuáles son números primos? ____________________</w:t>
            </w:r>
          </w:p>
          <w:p w14:paraId="1D745A1C" w14:textId="77777777" w:rsidR="00F50141" w:rsidRPr="00F50141" w:rsidRDefault="00F50141" w:rsidP="00F50141">
            <w:pPr>
              <w:spacing w:after="0" w:line="240" w:lineRule="auto"/>
              <w:jc w:val="both"/>
              <w:rPr>
                <w:rFonts w:ascii="Commissioner" w:eastAsiaTheme="minorEastAsia" w:hAnsi="Commissioner"/>
                <w:sz w:val="20"/>
                <w:szCs w:val="20"/>
              </w:rPr>
            </w:pPr>
          </w:p>
          <w:p w14:paraId="2E8392C4" w14:textId="4CEAF9DE" w:rsidR="00F50141" w:rsidRPr="00043D68" w:rsidRDefault="00F50141" w:rsidP="00F50141">
            <w:pPr>
              <w:pStyle w:val="Prrafodelista"/>
              <w:numPr>
                <w:ilvl w:val="0"/>
                <w:numId w:val="50"/>
              </w:numPr>
              <w:spacing w:after="0" w:line="240" w:lineRule="auto"/>
              <w:ind w:left="360"/>
              <w:jc w:val="both"/>
              <w:rPr>
                <w:rFonts w:ascii="Commissioner" w:eastAsia="Commissioner" w:hAnsi="Commissioner" w:cs="Commissioner"/>
                <w:sz w:val="20"/>
                <w:szCs w:val="20"/>
              </w:rPr>
            </w:pPr>
            <w:r w:rsidRPr="00F50141">
              <w:rPr>
                <w:rFonts w:ascii="Commissioner" w:eastAsiaTheme="minorEastAsia" w:hAnsi="Commissioner"/>
                <w:sz w:val="20"/>
                <w:szCs w:val="20"/>
              </w:rPr>
              <w:t>¿Por qué a los divisores también se les llama factores? _________________________</w:t>
            </w:r>
          </w:p>
        </w:tc>
        <w:tc>
          <w:tcPr>
            <w:tcW w:w="677" w:type="pct"/>
            <w:gridSpan w:val="2"/>
            <w:vAlign w:val="center"/>
          </w:tcPr>
          <w:p w14:paraId="08A2302A" w14:textId="77777777" w:rsidR="00F50141" w:rsidRPr="00776DAC" w:rsidRDefault="00F50141" w:rsidP="00F50141">
            <w:pPr>
              <w:spacing w:after="0" w:line="240" w:lineRule="auto"/>
              <w:rPr>
                <w:rFonts w:ascii="Commissioner" w:eastAsia="Commissioner" w:hAnsi="Commissioner" w:cs="Commissioner"/>
                <w:sz w:val="16"/>
                <w:szCs w:val="16"/>
              </w:rPr>
            </w:pPr>
          </w:p>
        </w:tc>
        <w:tc>
          <w:tcPr>
            <w:tcW w:w="504" w:type="pct"/>
            <w:gridSpan w:val="2"/>
            <w:vAlign w:val="center"/>
          </w:tcPr>
          <w:p w14:paraId="511E6F42" w14:textId="77777777" w:rsidR="00F50141" w:rsidRPr="00776DAC" w:rsidRDefault="00F50141" w:rsidP="00F50141">
            <w:pPr>
              <w:spacing w:after="0"/>
              <w:rPr>
                <w:rFonts w:ascii="Commissioner" w:eastAsia="Commissioner" w:hAnsi="Commissioner" w:cs="Commissioner"/>
                <w:sz w:val="20"/>
                <w:szCs w:val="20"/>
              </w:rPr>
            </w:pPr>
          </w:p>
        </w:tc>
        <w:tc>
          <w:tcPr>
            <w:tcW w:w="696" w:type="pct"/>
            <w:gridSpan w:val="3"/>
            <w:vAlign w:val="center"/>
          </w:tcPr>
          <w:p w14:paraId="179F1311" w14:textId="77777777" w:rsidR="00F50141" w:rsidRPr="00776DAC" w:rsidRDefault="00F50141" w:rsidP="00F50141">
            <w:pPr>
              <w:spacing w:after="0"/>
              <w:rPr>
                <w:rFonts w:ascii="Commissioner" w:eastAsia="Commissioner" w:hAnsi="Commissioner" w:cs="Commissioner"/>
                <w:sz w:val="20"/>
                <w:szCs w:val="20"/>
              </w:rPr>
            </w:pPr>
          </w:p>
        </w:tc>
        <w:tc>
          <w:tcPr>
            <w:tcW w:w="564" w:type="pct"/>
            <w:gridSpan w:val="2"/>
            <w:vAlign w:val="center"/>
          </w:tcPr>
          <w:p w14:paraId="4CAB2FB8" w14:textId="2B1327B3" w:rsidR="00F50141" w:rsidRPr="00CA14B5" w:rsidRDefault="00F50141" w:rsidP="00F50141">
            <w:pPr>
              <w:spacing w:after="0"/>
              <w:jc w:val="center"/>
              <w:rPr>
                <w:rFonts w:ascii="Commissioner" w:eastAsia="Commissioner" w:hAnsi="Commissioner" w:cs="Commissioner"/>
                <w:b/>
                <w:bCs/>
                <w:sz w:val="20"/>
                <w:szCs w:val="20"/>
              </w:rPr>
            </w:pPr>
          </w:p>
        </w:tc>
      </w:tr>
    </w:tbl>
    <w:p w14:paraId="27D851EA" w14:textId="77777777" w:rsidR="002E7F15" w:rsidRDefault="002E7F15"/>
    <w:tbl>
      <w:tblPr>
        <w:tblW w:w="5002" w:type="pct"/>
        <w:tblInd w:w="-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00" w:firstRow="0" w:lastRow="0" w:firstColumn="0" w:lastColumn="0" w:noHBand="0" w:noVBand="1"/>
      </w:tblPr>
      <w:tblGrid>
        <w:gridCol w:w="785"/>
        <w:gridCol w:w="2997"/>
        <w:gridCol w:w="9"/>
        <w:gridCol w:w="3795"/>
        <w:gridCol w:w="1900"/>
        <w:gridCol w:w="37"/>
        <w:gridCol w:w="12"/>
        <w:gridCol w:w="1765"/>
        <w:gridCol w:w="20"/>
        <w:gridCol w:w="12"/>
        <w:gridCol w:w="1480"/>
        <w:gridCol w:w="1584"/>
      </w:tblGrid>
      <w:tr w:rsidR="003D5441" w:rsidRPr="00776DAC" w14:paraId="268C737C" w14:textId="77777777" w:rsidTr="00876278">
        <w:trPr>
          <w:trHeight w:val="1378"/>
        </w:trPr>
        <w:tc>
          <w:tcPr>
            <w:tcW w:w="273" w:type="pct"/>
            <w:shd w:val="clear" w:color="auto" w:fill="BFBFBF"/>
            <w:vAlign w:val="center"/>
          </w:tcPr>
          <w:p w14:paraId="1CA03DC5" w14:textId="77777777" w:rsidR="003D5441" w:rsidRPr="00776DAC" w:rsidRDefault="003D5441" w:rsidP="00CC123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044" w:type="pct"/>
            <w:gridSpan w:val="2"/>
            <w:shd w:val="clear" w:color="auto" w:fill="BFBFBF"/>
            <w:vAlign w:val="center"/>
          </w:tcPr>
          <w:p w14:paraId="4A6E5D65" w14:textId="77777777" w:rsidR="003D5441" w:rsidRPr="00776DAC" w:rsidRDefault="003D5441" w:rsidP="00CC123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18" w:type="pct"/>
            <w:shd w:val="clear" w:color="auto" w:fill="BFBFBF"/>
            <w:vAlign w:val="center"/>
          </w:tcPr>
          <w:p w14:paraId="0701D9B1" w14:textId="77777777" w:rsidR="003D5441" w:rsidRPr="00776DAC" w:rsidRDefault="003D5441" w:rsidP="00CC123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60" w:type="pct"/>
            <w:shd w:val="clear" w:color="auto" w:fill="BFBFBF"/>
          </w:tcPr>
          <w:p w14:paraId="6D090149" w14:textId="77777777" w:rsidR="003D5441" w:rsidRDefault="003D5441" w:rsidP="00CC123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0D83513F" w14:textId="77777777" w:rsidR="003D5441" w:rsidRPr="00776DAC" w:rsidRDefault="003D5441" w:rsidP="00CC123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630" w:type="pct"/>
            <w:gridSpan w:val="3"/>
            <w:shd w:val="clear" w:color="auto" w:fill="BFBFBF"/>
            <w:vAlign w:val="center"/>
          </w:tcPr>
          <w:p w14:paraId="01D09DF4" w14:textId="77777777" w:rsidR="003D5441" w:rsidRPr="00776DAC" w:rsidRDefault="003D5441" w:rsidP="00CC123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24" w:type="pct"/>
            <w:gridSpan w:val="3"/>
            <w:shd w:val="clear" w:color="auto" w:fill="BFBFBF"/>
            <w:vAlign w:val="center"/>
          </w:tcPr>
          <w:p w14:paraId="3B4858BB" w14:textId="77777777" w:rsidR="003D5441" w:rsidRPr="00776DAC" w:rsidRDefault="003D5441" w:rsidP="00CC1235">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51" w:type="pct"/>
            <w:shd w:val="clear" w:color="auto" w:fill="BFBFBF"/>
            <w:vAlign w:val="center"/>
          </w:tcPr>
          <w:p w14:paraId="6180D586" w14:textId="77777777" w:rsidR="003D5441" w:rsidRPr="00776DAC" w:rsidRDefault="003D5441" w:rsidP="00CC1235">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CA5471" w:rsidRPr="00776DAC" w14:paraId="0242326B" w14:textId="77777777" w:rsidTr="00876278">
        <w:trPr>
          <w:cantSplit/>
          <w:trHeight w:val="1554"/>
        </w:trPr>
        <w:tc>
          <w:tcPr>
            <w:tcW w:w="273" w:type="pct"/>
            <w:shd w:val="clear" w:color="auto" w:fill="DEEAF6" w:themeFill="accent5" w:themeFillTint="33"/>
            <w:textDirection w:val="btLr"/>
            <w:vAlign w:val="center"/>
          </w:tcPr>
          <w:p w14:paraId="05B130F8" w14:textId="2EB9A94F" w:rsidR="00CA5471" w:rsidRPr="00776DAC" w:rsidRDefault="00946439" w:rsidP="00946439">
            <w:pPr>
              <w:widowControl w:val="0"/>
              <w:pBdr>
                <w:top w:val="nil"/>
                <w:left w:val="nil"/>
                <w:bottom w:val="nil"/>
                <w:right w:val="nil"/>
                <w:between w:val="nil"/>
              </w:pBdr>
              <w:spacing w:line="276" w:lineRule="auto"/>
              <w:ind w:left="113" w:right="113"/>
              <w:rPr>
                <w:rFonts w:ascii="Commissioner" w:eastAsia="Commissioner" w:hAnsi="Commissioner" w:cs="Commissioner"/>
                <w:i/>
                <w:sz w:val="20"/>
                <w:szCs w:val="20"/>
                <w:shd w:val="clear" w:color="auto" w:fill="D9D9D9"/>
              </w:rPr>
            </w:pPr>
            <w:r w:rsidRPr="003C6AFA">
              <w:rPr>
                <w:rFonts w:ascii="Commissioner" w:eastAsia="Commissioner" w:hAnsi="Commissioner" w:cs="Commissioner"/>
                <w:b/>
                <w:bCs/>
              </w:rPr>
              <w:t>Autoestudio</w:t>
            </w:r>
          </w:p>
        </w:tc>
        <w:tc>
          <w:tcPr>
            <w:tcW w:w="1044" w:type="pct"/>
            <w:gridSpan w:val="2"/>
            <w:shd w:val="clear" w:color="auto" w:fill="auto"/>
            <w:vAlign w:val="center"/>
          </w:tcPr>
          <w:p w14:paraId="79B049AC" w14:textId="21E77BD4" w:rsidR="00CA5471" w:rsidRDefault="00CA5471" w:rsidP="00CA5471">
            <w:pPr>
              <w:spacing w:after="0"/>
              <w:jc w:val="both"/>
              <w:rPr>
                <w:rFonts w:ascii="Commissioner" w:hAnsi="Commissioner" w:cs="Arial"/>
                <w:sz w:val="20"/>
                <w:szCs w:val="20"/>
                <w:lang w:val="es-ES"/>
              </w:rPr>
            </w:pPr>
          </w:p>
        </w:tc>
        <w:tc>
          <w:tcPr>
            <w:tcW w:w="1318" w:type="pct"/>
            <w:shd w:val="clear" w:color="auto" w:fill="auto"/>
            <w:vAlign w:val="center"/>
          </w:tcPr>
          <w:p w14:paraId="5CF217C4" w14:textId="77777777" w:rsidR="001A2C87" w:rsidRDefault="007151DD" w:rsidP="007151DD">
            <w:pPr>
              <w:spacing w:after="0"/>
              <w:jc w:val="both"/>
              <w:rPr>
                <w:rFonts w:ascii="Commissioner" w:eastAsia="Calibri" w:hAnsi="Commissioner"/>
                <w:sz w:val="20"/>
                <w:szCs w:val="20"/>
              </w:rPr>
            </w:pPr>
            <w:r>
              <w:rPr>
                <w:rFonts w:ascii="Commissioner" w:eastAsia="Commissioner" w:hAnsi="Commissioner" w:cs="Commissioner"/>
                <w:b/>
                <w:bCs/>
                <w:sz w:val="20"/>
                <w:szCs w:val="20"/>
                <w:lang w:val="es-ES"/>
              </w:rPr>
              <w:t xml:space="preserve">Trabajo en equipo o individual. </w:t>
            </w:r>
            <w:r w:rsidRPr="00BC0EDC">
              <w:rPr>
                <w:rFonts w:ascii="Commissioner" w:eastAsia="Commissioner" w:hAnsi="Commissioner" w:cs="Commissioner"/>
                <w:sz w:val="20"/>
                <w:szCs w:val="20"/>
                <w:lang w:val="es-ES"/>
              </w:rPr>
              <w:t xml:space="preserve">Revisa los apuntes y materiales de clase sobre </w:t>
            </w:r>
            <w:r w:rsidR="001A2C87">
              <w:rPr>
                <w:rFonts w:ascii="Commissioner" w:eastAsia="Calibri" w:hAnsi="Commissioner"/>
                <w:sz w:val="20"/>
                <w:szCs w:val="20"/>
              </w:rPr>
              <w:t xml:space="preserve">el </w:t>
            </w:r>
            <w:proofErr w:type="spellStart"/>
            <w:r w:rsidR="001A2C87">
              <w:rPr>
                <w:rFonts w:ascii="Commissioner" w:eastAsia="Calibri" w:hAnsi="Commissioner"/>
                <w:sz w:val="20"/>
                <w:szCs w:val="20"/>
              </w:rPr>
              <w:t>mcm</w:t>
            </w:r>
            <w:proofErr w:type="spellEnd"/>
            <w:r w:rsidR="001A2C87">
              <w:rPr>
                <w:rFonts w:ascii="Commissioner" w:eastAsia="Calibri" w:hAnsi="Commissioner"/>
                <w:sz w:val="20"/>
                <w:szCs w:val="20"/>
              </w:rPr>
              <w:t xml:space="preserve"> y MCD.</w:t>
            </w:r>
          </w:p>
          <w:p w14:paraId="5DFEFA6F" w14:textId="395715F5" w:rsidR="007151DD" w:rsidRDefault="007151DD" w:rsidP="007151DD">
            <w:pPr>
              <w:spacing w:after="0"/>
              <w:jc w:val="both"/>
              <w:rPr>
                <w:rFonts w:ascii="Commissioner" w:eastAsia="Commissioner" w:hAnsi="Commissioner" w:cs="Commissioner"/>
                <w:sz w:val="20"/>
                <w:szCs w:val="20"/>
                <w:lang w:val="es-ES"/>
              </w:rPr>
            </w:pPr>
            <w:r w:rsidRPr="00BC0EDC">
              <w:rPr>
                <w:rFonts w:ascii="Commissioner" w:eastAsia="Commissioner" w:hAnsi="Commissioner" w:cs="Commissioner"/>
                <w:sz w:val="20"/>
                <w:szCs w:val="20"/>
                <w:lang w:val="es-ES"/>
              </w:rPr>
              <w:t>Identifica los conceptos clave</w:t>
            </w:r>
            <w:r>
              <w:rPr>
                <w:rFonts w:ascii="Commissioner" w:eastAsia="Commissioner" w:hAnsi="Commissioner" w:cs="Commissioner"/>
                <w:sz w:val="20"/>
                <w:szCs w:val="20"/>
                <w:lang w:val="es-ES"/>
              </w:rPr>
              <w:t>.</w:t>
            </w:r>
          </w:p>
          <w:p w14:paraId="229C2C11" w14:textId="77777777" w:rsidR="00CA5471" w:rsidRDefault="007151DD" w:rsidP="007151DD">
            <w:pPr>
              <w:spacing w:after="0"/>
              <w:jc w:val="both"/>
              <w:rPr>
                <w:rFonts w:ascii="Commissioner" w:eastAsia="Calibri" w:hAnsi="Commissioner"/>
                <w:sz w:val="20"/>
                <w:szCs w:val="20"/>
              </w:rPr>
            </w:pPr>
            <w:r>
              <w:rPr>
                <w:rFonts w:ascii="Commissioner" w:eastAsia="Commissioner" w:hAnsi="Commissioner" w:cs="Commissioner"/>
                <w:sz w:val="20"/>
                <w:szCs w:val="20"/>
                <w:lang w:val="es-ES"/>
              </w:rPr>
              <w:t xml:space="preserve">Consulta los </w:t>
            </w:r>
            <w:r w:rsidRPr="001F78AE">
              <w:rPr>
                <w:rFonts w:ascii="Commissioner" w:eastAsia="Calibri" w:hAnsi="Commissioner"/>
                <w:i/>
                <w:iCs/>
                <w:color w:val="00B050"/>
                <w:sz w:val="20"/>
                <w:szCs w:val="20"/>
              </w:rPr>
              <w:t>ejemplo</w:t>
            </w:r>
            <w:r>
              <w:rPr>
                <w:rFonts w:ascii="Commissioner" w:eastAsia="Calibri" w:hAnsi="Commissioner"/>
                <w:i/>
                <w:iCs/>
                <w:color w:val="00B050"/>
                <w:sz w:val="20"/>
                <w:szCs w:val="20"/>
              </w:rPr>
              <w:t xml:space="preserve">s </w:t>
            </w:r>
            <w:r w:rsidRPr="001F78AE">
              <w:rPr>
                <w:rFonts w:ascii="Commissioner" w:eastAsia="Calibri" w:hAnsi="Commissioner"/>
                <w:i/>
                <w:iCs/>
                <w:color w:val="00B050"/>
                <w:sz w:val="20"/>
                <w:szCs w:val="20"/>
              </w:rPr>
              <w:t>formativo</w:t>
            </w:r>
            <w:r>
              <w:rPr>
                <w:rFonts w:ascii="Commissioner" w:eastAsia="Calibri" w:hAnsi="Commissioner"/>
                <w:i/>
                <w:iCs/>
                <w:color w:val="00B050"/>
                <w:sz w:val="20"/>
                <w:szCs w:val="20"/>
              </w:rPr>
              <w:t>s</w:t>
            </w:r>
            <w:r w:rsidRPr="001F78AE">
              <w:rPr>
                <w:rFonts w:ascii="Commissioner" w:eastAsia="Calibri" w:hAnsi="Commissioner"/>
                <w:i/>
                <w:iCs/>
                <w:color w:val="00B050"/>
                <w:sz w:val="20"/>
                <w:szCs w:val="20"/>
              </w:rPr>
              <w:t xml:space="preserve"> </w:t>
            </w:r>
            <w:r>
              <w:rPr>
                <w:rFonts w:ascii="Commissioner" w:eastAsia="Calibri" w:hAnsi="Commissioner"/>
                <w:color w:val="00B050"/>
                <w:sz w:val="20"/>
                <w:szCs w:val="20"/>
              </w:rPr>
              <w:t xml:space="preserve">5.1, 5.2, 5.3, 5.4, 5.5 </w:t>
            </w:r>
            <w:r w:rsidRPr="00330506">
              <w:rPr>
                <w:rFonts w:ascii="Commissioner" w:eastAsia="Calibri" w:hAnsi="Commissioner"/>
                <w:sz w:val="20"/>
                <w:szCs w:val="20"/>
              </w:rPr>
              <w:t>y</w:t>
            </w:r>
            <w:r>
              <w:rPr>
                <w:rFonts w:ascii="Commissioner" w:eastAsia="Calibri" w:hAnsi="Commissioner"/>
                <w:color w:val="00B050"/>
                <w:sz w:val="20"/>
                <w:szCs w:val="20"/>
              </w:rPr>
              <w:t xml:space="preserve"> 5.6</w:t>
            </w:r>
            <w:r>
              <w:rPr>
                <w:rFonts w:ascii="Commissioner" w:eastAsia="Calibri" w:hAnsi="Commissioner"/>
                <w:sz w:val="20"/>
                <w:szCs w:val="20"/>
              </w:rPr>
              <w:t xml:space="preserve"> sobre el </w:t>
            </w:r>
            <w:proofErr w:type="spellStart"/>
            <w:r>
              <w:rPr>
                <w:rFonts w:ascii="Commissioner" w:eastAsia="Calibri" w:hAnsi="Commissioner"/>
                <w:sz w:val="20"/>
                <w:szCs w:val="20"/>
              </w:rPr>
              <w:t>mcm</w:t>
            </w:r>
            <w:proofErr w:type="spellEnd"/>
            <w:r>
              <w:rPr>
                <w:rFonts w:ascii="Commissioner" w:eastAsia="Calibri" w:hAnsi="Commissioner"/>
                <w:sz w:val="20"/>
                <w:szCs w:val="20"/>
              </w:rPr>
              <w:t xml:space="preserve"> y MCD.</w:t>
            </w:r>
          </w:p>
          <w:p w14:paraId="045D16B8" w14:textId="77777777" w:rsidR="00876278" w:rsidRDefault="00876278" w:rsidP="007151DD">
            <w:pPr>
              <w:spacing w:after="0"/>
              <w:jc w:val="both"/>
              <w:rPr>
                <w:rFonts w:ascii="Commissioner" w:eastAsia="Calibri" w:hAnsi="Commissioner"/>
                <w:sz w:val="20"/>
                <w:szCs w:val="20"/>
                <w:lang w:val="es-ES"/>
              </w:rPr>
            </w:pPr>
          </w:p>
          <w:p w14:paraId="0122AA1B" w14:textId="77777777" w:rsidR="00876278" w:rsidRDefault="00876278" w:rsidP="007151DD">
            <w:pPr>
              <w:spacing w:after="0"/>
              <w:jc w:val="both"/>
              <w:rPr>
                <w:rFonts w:ascii="Commissioner" w:eastAsia="Calibri" w:hAnsi="Commissioner"/>
                <w:sz w:val="20"/>
                <w:szCs w:val="20"/>
                <w:lang w:val="es-ES"/>
              </w:rPr>
            </w:pPr>
          </w:p>
          <w:p w14:paraId="3EED2E6E" w14:textId="77777777" w:rsidR="00876278" w:rsidRDefault="00876278" w:rsidP="007151DD">
            <w:pPr>
              <w:spacing w:after="0"/>
              <w:jc w:val="both"/>
              <w:rPr>
                <w:rFonts w:ascii="Commissioner" w:eastAsia="Calibri" w:hAnsi="Commissioner"/>
                <w:sz w:val="20"/>
                <w:szCs w:val="20"/>
                <w:lang w:val="es-ES"/>
              </w:rPr>
            </w:pPr>
          </w:p>
          <w:p w14:paraId="238565EC" w14:textId="77777777" w:rsidR="00876278" w:rsidRDefault="00876278" w:rsidP="007151DD">
            <w:pPr>
              <w:spacing w:after="0"/>
              <w:jc w:val="both"/>
              <w:rPr>
                <w:rFonts w:ascii="Commissioner" w:eastAsia="Calibri" w:hAnsi="Commissioner"/>
                <w:sz w:val="20"/>
                <w:szCs w:val="20"/>
                <w:lang w:val="es-ES"/>
              </w:rPr>
            </w:pPr>
          </w:p>
          <w:p w14:paraId="7B07326F" w14:textId="47F0D9B3" w:rsidR="00876278" w:rsidRDefault="00876278" w:rsidP="007151DD">
            <w:pPr>
              <w:spacing w:after="0"/>
              <w:jc w:val="both"/>
              <w:rPr>
                <w:rFonts w:ascii="Commissioner" w:hAnsi="Commissioner" w:cs="Arial"/>
                <w:b/>
                <w:bCs/>
                <w:sz w:val="20"/>
                <w:szCs w:val="20"/>
                <w:lang w:val="es-ES"/>
              </w:rPr>
            </w:pPr>
          </w:p>
        </w:tc>
        <w:tc>
          <w:tcPr>
            <w:tcW w:w="660" w:type="pct"/>
            <w:vAlign w:val="center"/>
          </w:tcPr>
          <w:p w14:paraId="5E26BC57" w14:textId="77777777" w:rsidR="00CA5471" w:rsidRPr="00776DAC" w:rsidRDefault="00CA5471" w:rsidP="00CA5471">
            <w:pPr>
              <w:spacing w:after="0" w:line="240" w:lineRule="auto"/>
              <w:jc w:val="center"/>
              <w:rPr>
                <w:rFonts w:ascii="Commissioner" w:eastAsia="Commissioner" w:hAnsi="Commissioner" w:cs="Commissioner"/>
                <w:sz w:val="16"/>
                <w:szCs w:val="16"/>
              </w:rPr>
            </w:pPr>
          </w:p>
        </w:tc>
        <w:tc>
          <w:tcPr>
            <w:tcW w:w="630" w:type="pct"/>
            <w:gridSpan w:val="3"/>
            <w:vAlign w:val="center"/>
          </w:tcPr>
          <w:p w14:paraId="0F1444BA" w14:textId="77777777" w:rsidR="00CA5471" w:rsidRPr="00776DAC" w:rsidRDefault="00CA5471" w:rsidP="00CA5471">
            <w:pPr>
              <w:spacing w:after="0"/>
              <w:rPr>
                <w:rFonts w:ascii="Commissioner" w:eastAsia="Commissioner" w:hAnsi="Commissioner" w:cs="Commissioner"/>
                <w:sz w:val="20"/>
                <w:szCs w:val="20"/>
              </w:rPr>
            </w:pPr>
          </w:p>
        </w:tc>
        <w:tc>
          <w:tcPr>
            <w:tcW w:w="524" w:type="pct"/>
            <w:gridSpan w:val="3"/>
            <w:vAlign w:val="center"/>
          </w:tcPr>
          <w:p w14:paraId="179D555C" w14:textId="77777777" w:rsidR="00CA5471" w:rsidRPr="00776DAC" w:rsidRDefault="00CA5471" w:rsidP="00CA5471">
            <w:pPr>
              <w:jc w:val="center"/>
              <w:rPr>
                <w:rFonts w:ascii="Commissioner" w:eastAsia="Commissioner" w:hAnsi="Commissioner" w:cs="Commissioner"/>
                <w:sz w:val="20"/>
                <w:szCs w:val="20"/>
              </w:rPr>
            </w:pPr>
          </w:p>
        </w:tc>
        <w:tc>
          <w:tcPr>
            <w:tcW w:w="551" w:type="pct"/>
            <w:vAlign w:val="center"/>
          </w:tcPr>
          <w:p w14:paraId="09E07055" w14:textId="77777777" w:rsidR="00CA5471" w:rsidRPr="00CA14B5" w:rsidRDefault="00CA5471" w:rsidP="00CA5471">
            <w:pPr>
              <w:jc w:val="center"/>
              <w:rPr>
                <w:rFonts w:ascii="Commissioner" w:eastAsia="Commissioner" w:hAnsi="Commissioner" w:cs="Commissioner"/>
                <w:b/>
                <w:bCs/>
                <w:sz w:val="20"/>
                <w:szCs w:val="20"/>
              </w:rPr>
            </w:pPr>
            <w:r w:rsidRPr="00CA14B5">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r w:rsidR="00051645" w:rsidRPr="00776DAC" w14:paraId="036F6503" w14:textId="77777777" w:rsidTr="00876278">
        <w:trPr>
          <w:trHeight w:val="438"/>
        </w:trPr>
        <w:tc>
          <w:tcPr>
            <w:tcW w:w="273" w:type="pct"/>
            <w:shd w:val="clear" w:color="auto" w:fill="BFBFBF"/>
            <w:vAlign w:val="center"/>
          </w:tcPr>
          <w:p w14:paraId="7EADF2E5" w14:textId="77777777" w:rsidR="00051645" w:rsidRPr="00776DAC" w:rsidRDefault="00051645" w:rsidP="0005164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lastRenderedPageBreak/>
              <w:t>Sesión</w:t>
            </w:r>
          </w:p>
        </w:tc>
        <w:tc>
          <w:tcPr>
            <w:tcW w:w="1041" w:type="pct"/>
            <w:shd w:val="clear" w:color="auto" w:fill="BFBFBF"/>
            <w:vAlign w:val="center"/>
          </w:tcPr>
          <w:p w14:paraId="724C3818" w14:textId="77777777" w:rsidR="00051645" w:rsidRPr="00776DAC" w:rsidRDefault="00051645" w:rsidP="0005164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21" w:type="pct"/>
            <w:gridSpan w:val="2"/>
            <w:shd w:val="clear" w:color="auto" w:fill="BFBFBF"/>
            <w:vAlign w:val="center"/>
          </w:tcPr>
          <w:p w14:paraId="7110E920" w14:textId="77777777" w:rsidR="00051645" w:rsidRPr="00776DAC" w:rsidRDefault="00051645" w:rsidP="0005164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73" w:type="pct"/>
            <w:gridSpan w:val="2"/>
            <w:shd w:val="clear" w:color="auto" w:fill="BFBFBF"/>
          </w:tcPr>
          <w:p w14:paraId="30CC6CEF" w14:textId="77777777" w:rsidR="00051645" w:rsidRDefault="00051645" w:rsidP="0005164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2D7BCD7D" w14:textId="77777777" w:rsidR="00051645" w:rsidRPr="00776DAC" w:rsidRDefault="00051645" w:rsidP="0005164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628" w:type="pct"/>
            <w:gridSpan w:val="4"/>
            <w:shd w:val="clear" w:color="auto" w:fill="BFBFBF"/>
            <w:vAlign w:val="center"/>
          </w:tcPr>
          <w:p w14:paraId="018704E3" w14:textId="77777777" w:rsidR="00051645" w:rsidRPr="00776DAC" w:rsidRDefault="00051645" w:rsidP="0005164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13" w:type="pct"/>
            <w:shd w:val="clear" w:color="auto" w:fill="BFBFBF"/>
            <w:vAlign w:val="center"/>
          </w:tcPr>
          <w:p w14:paraId="33D32F17" w14:textId="77777777" w:rsidR="00051645" w:rsidRPr="00776DAC" w:rsidRDefault="00051645" w:rsidP="00051645">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51" w:type="pct"/>
            <w:shd w:val="clear" w:color="auto" w:fill="BFBFBF"/>
            <w:vAlign w:val="center"/>
          </w:tcPr>
          <w:p w14:paraId="47C248CB" w14:textId="77777777" w:rsidR="00051645" w:rsidRPr="00776DAC" w:rsidRDefault="00051645" w:rsidP="00051645">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051645" w:rsidRPr="00776DAC" w14:paraId="4D1AE542" w14:textId="77777777" w:rsidTr="00876278">
        <w:trPr>
          <w:trHeight w:val="226"/>
        </w:trPr>
        <w:tc>
          <w:tcPr>
            <w:tcW w:w="273" w:type="pct"/>
            <w:vMerge w:val="restart"/>
            <w:shd w:val="clear" w:color="auto" w:fill="DEEAF6" w:themeFill="accent5" w:themeFillTint="33"/>
            <w:textDirection w:val="btLr"/>
            <w:vAlign w:val="center"/>
          </w:tcPr>
          <w:p w14:paraId="6382C402" w14:textId="1C033044" w:rsidR="00051645" w:rsidRPr="00DD6273" w:rsidRDefault="00272890" w:rsidP="00481F63">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i/>
                <w:sz w:val="40"/>
                <w:szCs w:val="40"/>
                <w:shd w:val="clear" w:color="auto" w:fill="D9D9D9"/>
              </w:rPr>
            </w:pPr>
            <w:r w:rsidRPr="00617ABD">
              <w:rPr>
                <w:rFonts w:ascii="Commissioner" w:eastAsia="Commissioner" w:hAnsi="Commissioner" w:cs="Commissioner"/>
                <w:b/>
                <w:bCs/>
                <w:iCs/>
              </w:rPr>
              <w:t>Asesorías personalizadas o por equipo</w:t>
            </w:r>
          </w:p>
        </w:tc>
        <w:tc>
          <w:tcPr>
            <w:tcW w:w="4727" w:type="pct"/>
            <w:gridSpan w:val="11"/>
            <w:shd w:val="clear" w:color="auto" w:fill="E2EFD9" w:themeFill="accent6" w:themeFillTint="33"/>
            <w:vAlign w:val="center"/>
          </w:tcPr>
          <w:p w14:paraId="2AA6691A" w14:textId="77777777" w:rsidR="00051645" w:rsidRPr="00776DAC" w:rsidRDefault="00051645" w:rsidP="00051645">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876278" w:rsidRPr="00776DAC" w14:paraId="64D78680" w14:textId="77777777" w:rsidTr="00876278">
        <w:trPr>
          <w:trHeight w:val="54"/>
        </w:trPr>
        <w:tc>
          <w:tcPr>
            <w:tcW w:w="273" w:type="pct"/>
            <w:vMerge/>
            <w:shd w:val="clear" w:color="auto" w:fill="DEEAF6" w:themeFill="accent5" w:themeFillTint="33"/>
            <w:vAlign w:val="center"/>
          </w:tcPr>
          <w:p w14:paraId="1BD9F483" w14:textId="77777777" w:rsidR="00876278" w:rsidRPr="00776DAC" w:rsidRDefault="00876278" w:rsidP="00876278">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041" w:type="pct"/>
            <w:shd w:val="clear" w:color="auto" w:fill="auto"/>
            <w:vAlign w:val="center"/>
          </w:tcPr>
          <w:p w14:paraId="13860FC6" w14:textId="2BA01371" w:rsidR="00876278" w:rsidRPr="00776DAC" w:rsidRDefault="00876278" w:rsidP="00876278">
            <w:pPr>
              <w:spacing w:after="0"/>
              <w:rPr>
                <w:rFonts w:ascii="Commissioner" w:eastAsia="Commissioner" w:hAnsi="Commissioner" w:cs="Commissioner"/>
                <w:sz w:val="20"/>
                <w:szCs w:val="20"/>
              </w:rPr>
            </w:pPr>
            <w:r>
              <w:rPr>
                <w:rFonts w:ascii="Commissioner" w:eastAsia="Commissioner" w:hAnsi="Commissioner" w:cs="Commissioner"/>
                <w:sz w:val="20"/>
                <w:szCs w:val="20"/>
              </w:rPr>
              <w:t xml:space="preserve">Solicita comenten </w:t>
            </w:r>
            <w:r w:rsidRPr="00261E76">
              <w:rPr>
                <w:rFonts w:ascii="Commissioner" w:eastAsia="Commissioner" w:hAnsi="Commissioner" w:cs="Commissioner"/>
                <w:sz w:val="20"/>
                <w:szCs w:val="20"/>
              </w:rPr>
              <w:t>las dudas y áreas de dificultad.</w:t>
            </w:r>
          </w:p>
        </w:tc>
        <w:tc>
          <w:tcPr>
            <w:tcW w:w="1321" w:type="pct"/>
            <w:gridSpan w:val="2"/>
            <w:shd w:val="clear" w:color="auto" w:fill="auto"/>
            <w:vAlign w:val="center"/>
          </w:tcPr>
          <w:p w14:paraId="1917CBAA" w14:textId="7889BBFC" w:rsidR="00876278" w:rsidRPr="006D5A1B" w:rsidRDefault="00876278" w:rsidP="00876278">
            <w:pPr>
              <w:spacing w:after="0"/>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261E76">
              <w:rPr>
                <w:rFonts w:ascii="Commissioner" w:eastAsia="Commissioner" w:hAnsi="Commissioner" w:cs="Commissioner"/>
                <w:sz w:val="20"/>
                <w:szCs w:val="20"/>
                <w:lang w:val="es-ES"/>
              </w:rPr>
              <w:t>Expresa</w:t>
            </w:r>
            <w:r>
              <w:rPr>
                <w:rFonts w:ascii="Commissioner" w:eastAsia="Commissioner" w:hAnsi="Commissioner" w:cs="Commissioner"/>
                <w:sz w:val="20"/>
                <w:szCs w:val="20"/>
                <w:lang w:val="es-ES"/>
              </w:rPr>
              <w:t>n</w:t>
            </w:r>
            <w:r w:rsidRPr="00261E76">
              <w:rPr>
                <w:rFonts w:ascii="Commissioner" w:eastAsia="Commissioner" w:hAnsi="Commissioner" w:cs="Commissioner"/>
                <w:sz w:val="20"/>
                <w:szCs w:val="20"/>
                <w:lang w:val="es-ES"/>
              </w:rPr>
              <w:t xml:space="preserve"> sus dudas y áreas de dificultad.</w:t>
            </w:r>
          </w:p>
        </w:tc>
        <w:tc>
          <w:tcPr>
            <w:tcW w:w="673" w:type="pct"/>
            <w:gridSpan w:val="2"/>
            <w:vAlign w:val="center"/>
          </w:tcPr>
          <w:p w14:paraId="40ECFD18" w14:textId="786E0B08" w:rsidR="00876278" w:rsidRPr="002F658E" w:rsidRDefault="00876278" w:rsidP="00876278">
            <w:pPr>
              <w:spacing w:after="0" w:line="240" w:lineRule="auto"/>
              <w:rPr>
                <w:rFonts w:ascii="Commissioner" w:eastAsia="Commissioner" w:hAnsi="Commissioner" w:cs="Commissioner"/>
                <w:sz w:val="20"/>
                <w:szCs w:val="20"/>
              </w:rPr>
            </w:pPr>
          </w:p>
        </w:tc>
        <w:tc>
          <w:tcPr>
            <w:tcW w:w="628" w:type="pct"/>
            <w:gridSpan w:val="4"/>
            <w:vAlign w:val="center"/>
          </w:tcPr>
          <w:p w14:paraId="5EB64E5E" w14:textId="4A820105" w:rsidR="00876278" w:rsidRPr="002F658E" w:rsidRDefault="00876278" w:rsidP="00876278">
            <w:pPr>
              <w:spacing w:after="0" w:line="240" w:lineRule="auto"/>
              <w:rPr>
                <w:rFonts w:ascii="Commissioner" w:eastAsia="Commissioner" w:hAnsi="Commissioner" w:cs="Commissioner"/>
                <w:sz w:val="20"/>
                <w:szCs w:val="20"/>
              </w:rPr>
            </w:pPr>
          </w:p>
        </w:tc>
        <w:tc>
          <w:tcPr>
            <w:tcW w:w="513" w:type="pct"/>
            <w:vAlign w:val="center"/>
          </w:tcPr>
          <w:p w14:paraId="12E96563" w14:textId="7676E6D2" w:rsidR="00876278" w:rsidRPr="00E0698A" w:rsidRDefault="00876278" w:rsidP="00876278">
            <w:pPr>
              <w:spacing w:after="0" w:line="240" w:lineRule="auto"/>
              <w:rPr>
                <w:rFonts w:ascii="Commissioner" w:eastAsia="Commissioner" w:hAnsi="Commissioner" w:cs="Commissioner"/>
                <w:sz w:val="20"/>
                <w:szCs w:val="20"/>
              </w:rPr>
            </w:pPr>
          </w:p>
        </w:tc>
        <w:tc>
          <w:tcPr>
            <w:tcW w:w="551" w:type="pct"/>
            <w:vAlign w:val="center"/>
          </w:tcPr>
          <w:p w14:paraId="1627939F" w14:textId="77777777" w:rsidR="00876278" w:rsidRDefault="00876278" w:rsidP="00876278">
            <w:pPr>
              <w:spacing w:after="0"/>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0DAA99B6" w14:textId="0756EE2B" w:rsidR="00876278" w:rsidRPr="00E0698A" w:rsidRDefault="00876278" w:rsidP="00876278">
            <w:pPr>
              <w:spacing w:after="0" w:line="240" w:lineRule="auto"/>
              <w:rPr>
                <w:rFonts w:ascii="Commissioner" w:eastAsia="Commissioner" w:hAnsi="Commissioner" w:cs="Commissioner"/>
                <w:sz w:val="20"/>
                <w:szCs w:val="20"/>
              </w:rPr>
            </w:pPr>
            <w:r>
              <w:rPr>
                <w:rFonts w:ascii="Commissioner" w:eastAsia="Commissioner" w:hAnsi="Commissioner" w:cs="Commissioner"/>
                <w:sz w:val="20"/>
                <w:szCs w:val="20"/>
              </w:rPr>
              <w:t>5 min.</w:t>
            </w:r>
          </w:p>
        </w:tc>
      </w:tr>
      <w:tr w:rsidR="00051645" w:rsidRPr="00776DAC" w14:paraId="78DFEEAB" w14:textId="77777777" w:rsidTr="00876278">
        <w:trPr>
          <w:trHeight w:val="219"/>
        </w:trPr>
        <w:tc>
          <w:tcPr>
            <w:tcW w:w="273" w:type="pct"/>
            <w:vMerge/>
            <w:shd w:val="clear" w:color="auto" w:fill="DEEAF6" w:themeFill="accent5" w:themeFillTint="33"/>
            <w:vAlign w:val="center"/>
          </w:tcPr>
          <w:p w14:paraId="3B4FBCDC" w14:textId="77777777" w:rsidR="00051645" w:rsidRPr="00776DAC" w:rsidRDefault="00051645" w:rsidP="00051645">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727" w:type="pct"/>
            <w:gridSpan w:val="11"/>
            <w:shd w:val="clear" w:color="auto" w:fill="E2EFD9" w:themeFill="accent6" w:themeFillTint="33"/>
            <w:vAlign w:val="center"/>
          </w:tcPr>
          <w:p w14:paraId="7D0D0E06" w14:textId="77777777" w:rsidR="00051645" w:rsidRPr="00E0698A" w:rsidRDefault="00051645" w:rsidP="00051645">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876278" w:rsidRPr="00776DAC" w14:paraId="1AA8BB61" w14:textId="77777777" w:rsidTr="00876278">
        <w:trPr>
          <w:trHeight w:val="2077"/>
        </w:trPr>
        <w:tc>
          <w:tcPr>
            <w:tcW w:w="273" w:type="pct"/>
            <w:vMerge/>
            <w:shd w:val="clear" w:color="auto" w:fill="DEEAF6" w:themeFill="accent5" w:themeFillTint="33"/>
            <w:vAlign w:val="center"/>
          </w:tcPr>
          <w:p w14:paraId="41D404F1" w14:textId="77777777" w:rsidR="00876278" w:rsidRPr="00776DAC" w:rsidRDefault="00876278" w:rsidP="00876278">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41" w:type="pct"/>
            <w:shd w:val="clear" w:color="auto" w:fill="auto"/>
            <w:vAlign w:val="center"/>
          </w:tcPr>
          <w:p w14:paraId="1BB7F7D1" w14:textId="77777777" w:rsidR="00876278" w:rsidRDefault="00876278" w:rsidP="00876278">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Explica los conceptos y procedimientos de forma personalizada</w:t>
            </w:r>
            <w:r>
              <w:rPr>
                <w:rFonts w:ascii="Commissioner" w:eastAsia="Commissioner" w:hAnsi="Commissioner" w:cs="Commissioner"/>
                <w:sz w:val="20"/>
                <w:szCs w:val="20"/>
              </w:rPr>
              <w:t>.</w:t>
            </w:r>
          </w:p>
          <w:p w14:paraId="7DCE5DE6" w14:textId="11A15487" w:rsidR="00876278" w:rsidRPr="00943882" w:rsidRDefault="00876278" w:rsidP="00876278">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Brinda</w:t>
            </w:r>
            <w:r>
              <w:rPr>
                <w:rFonts w:ascii="Commissioner" w:eastAsia="Commissioner" w:hAnsi="Commissioner" w:cs="Commissioner"/>
                <w:sz w:val="20"/>
                <w:szCs w:val="20"/>
              </w:rPr>
              <w:t xml:space="preserve"> retroalimentación sobre la</w:t>
            </w:r>
            <w:r>
              <w:t xml:space="preserve"> </w:t>
            </w:r>
            <w:r w:rsidRPr="003A38EB">
              <w:rPr>
                <w:rFonts w:ascii="Commissioner" w:eastAsia="Commissioner" w:hAnsi="Commissioner" w:cs="Commissioner"/>
                <w:i/>
                <w:iCs/>
                <w:color w:val="00B050"/>
                <w:sz w:val="20"/>
                <w:szCs w:val="20"/>
              </w:rPr>
              <w:t xml:space="preserve">evaluación formativa </w:t>
            </w:r>
            <w:r>
              <w:rPr>
                <w:rFonts w:ascii="Commissioner" w:eastAsia="Commissioner" w:hAnsi="Commissioner" w:cs="Commissioner"/>
                <w:color w:val="00B050"/>
                <w:sz w:val="20"/>
                <w:szCs w:val="20"/>
              </w:rPr>
              <w:t>5</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r w:rsidRPr="00261E76">
              <w:rPr>
                <w:rFonts w:ascii="Commissioner" w:eastAsia="Commissioner" w:hAnsi="Commissioner" w:cs="Commissioner"/>
                <w:sz w:val="20"/>
                <w:szCs w:val="20"/>
              </w:rPr>
              <w:t>oportuna y específica</w:t>
            </w:r>
            <w:r>
              <w:rPr>
                <w:rFonts w:ascii="Commissioner" w:eastAsia="Commissioner" w:hAnsi="Commissioner" w:cs="Commissioner"/>
                <w:sz w:val="20"/>
                <w:szCs w:val="20"/>
              </w:rPr>
              <w:t>.</w:t>
            </w:r>
          </w:p>
        </w:tc>
        <w:tc>
          <w:tcPr>
            <w:tcW w:w="1321" w:type="pct"/>
            <w:gridSpan w:val="2"/>
            <w:shd w:val="clear" w:color="auto" w:fill="auto"/>
            <w:vAlign w:val="center"/>
          </w:tcPr>
          <w:p w14:paraId="5B42CFDE" w14:textId="62BD88E7" w:rsidR="00876278" w:rsidRPr="00623C08" w:rsidRDefault="00876278" w:rsidP="00876278">
            <w:pPr>
              <w:spacing w:after="0" w:line="240" w:lineRule="auto"/>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o individual. </w:t>
            </w:r>
            <w:r w:rsidRPr="003A38EB">
              <w:rPr>
                <w:rFonts w:ascii="Commissioner" w:eastAsia="Commissioner" w:hAnsi="Commissioner" w:cs="Commissioner"/>
                <w:sz w:val="20"/>
                <w:szCs w:val="20"/>
                <w:lang w:val="es-ES"/>
              </w:rPr>
              <w:t>Hace</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preguntas para aclarar dudas</w:t>
            </w:r>
            <w:r>
              <w:rPr>
                <w:rFonts w:ascii="Commissioner" w:eastAsia="Commissioner" w:hAnsi="Commissioner" w:cs="Commissioner"/>
                <w:sz w:val="20"/>
                <w:szCs w:val="20"/>
                <w:lang w:val="es-ES"/>
              </w:rPr>
              <w:t xml:space="preserve"> y </w:t>
            </w:r>
            <w:r w:rsidRPr="003A38EB">
              <w:rPr>
                <w:rFonts w:ascii="Commissioner" w:eastAsia="Commissioner" w:hAnsi="Commissioner" w:cs="Commissioner"/>
                <w:sz w:val="20"/>
                <w:szCs w:val="20"/>
                <w:lang w:val="es-ES"/>
              </w:rPr>
              <w:t>solicita</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retroalimentación</w:t>
            </w:r>
            <w:r>
              <w:rPr>
                <w:rFonts w:ascii="Commissioner" w:eastAsia="Commissioner" w:hAnsi="Commissioner" w:cs="Commissioner"/>
                <w:sz w:val="20"/>
                <w:szCs w:val="20"/>
                <w:lang w:val="es-ES"/>
              </w:rPr>
              <w:t>.</w:t>
            </w:r>
          </w:p>
        </w:tc>
        <w:tc>
          <w:tcPr>
            <w:tcW w:w="673" w:type="pct"/>
            <w:gridSpan w:val="2"/>
            <w:vAlign w:val="center"/>
          </w:tcPr>
          <w:p w14:paraId="2D2D67E4" w14:textId="7D0F0B94" w:rsidR="00876278" w:rsidRPr="00921ACF" w:rsidRDefault="00876278" w:rsidP="00876278">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H</w:t>
            </w:r>
            <w:r w:rsidRPr="002F658E">
              <w:rPr>
                <w:rFonts w:ascii="Commissioner" w:eastAsia="Commissioner" w:hAnsi="Commissioner" w:cs="Commissioner"/>
                <w:sz w:val="20"/>
                <w:szCs w:val="20"/>
              </w:rPr>
              <w:t>eteroevaluación</w:t>
            </w:r>
          </w:p>
        </w:tc>
        <w:tc>
          <w:tcPr>
            <w:tcW w:w="628" w:type="pct"/>
            <w:gridSpan w:val="4"/>
            <w:vAlign w:val="center"/>
          </w:tcPr>
          <w:p w14:paraId="41F7736A" w14:textId="77777777" w:rsidR="00876278" w:rsidRPr="00921ACF" w:rsidRDefault="00876278" w:rsidP="00876278">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13" w:type="pct"/>
            <w:vAlign w:val="center"/>
          </w:tcPr>
          <w:p w14:paraId="7FE227AA" w14:textId="42170CE5" w:rsidR="00876278" w:rsidRPr="00D43B96" w:rsidRDefault="00876278" w:rsidP="00876278">
            <w:pPr>
              <w:spacing w:after="0"/>
              <w:jc w:val="center"/>
              <w:rPr>
                <w:rFonts w:ascii="Commissioner" w:eastAsia="Commissioner" w:hAnsi="Commissioner" w:cs="Commissioner"/>
                <w:sz w:val="20"/>
                <w:szCs w:val="20"/>
              </w:rPr>
            </w:pPr>
            <w:r w:rsidRPr="00D43B96">
              <w:rPr>
                <w:rFonts w:ascii="Commissioner" w:hAnsi="Commissioner" w:cs="Arial"/>
                <w:sz w:val="20"/>
                <w:szCs w:val="20"/>
                <w:lang w:val="es-ES"/>
              </w:rPr>
              <w:t xml:space="preserve">Participación </w:t>
            </w:r>
            <w:r>
              <w:rPr>
                <w:rFonts w:ascii="Commissioner" w:hAnsi="Commissioner" w:cs="Arial"/>
                <w:sz w:val="20"/>
                <w:szCs w:val="20"/>
                <w:lang w:val="es-ES"/>
              </w:rPr>
              <w:t>y notas de clase</w:t>
            </w:r>
          </w:p>
        </w:tc>
        <w:tc>
          <w:tcPr>
            <w:tcW w:w="551" w:type="pct"/>
            <w:vAlign w:val="center"/>
          </w:tcPr>
          <w:p w14:paraId="2218AC15" w14:textId="77777777" w:rsidR="00876278" w:rsidRDefault="00876278" w:rsidP="00876278">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278E56E8" w14:textId="77777777" w:rsidR="00876278" w:rsidRPr="00E0698A" w:rsidRDefault="00876278" w:rsidP="00876278">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30 min.</w:t>
            </w:r>
          </w:p>
        </w:tc>
      </w:tr>
      <w:tr w:rsidR="00051645" w:rsidRPr="00776DAC" w14:paraId="07B9D79A" w14:textId="77777777" w:rsidTr="00876278">
        <w:trPr>
          <w:trHeight w:val="219"/>
        </w:trPr>
        <w:tc>
          <w:tcPr>
            <w:tcW w:w="273" w:type="pct"/>
            <w:vMerge/>
            <w:shd w:val="clear" w:color="auto" w:fill="DEEAF6" w:themeFill="accent5" w:themeFillTint="33"/>
            <w:vAlign w:val="center"/>
          </w:tcPr>
          <w:p w14:paraId="56293B73" w14:textId="77777777" w:rsidR="00051645" w:rsidRPr="00776DAC" w:rsidRDefault="00051645" w:rsidP="00051645">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27" w:type="pct"/>
            <w:gridSpan w:val="11"/>
            <w:shd w:val="clear" w:color="auto" w:fill="E2EFD9" w:themeFill="accent6" w:themeFillTint="33"/>
            <w:vAlign w:val="center"/>
          </w:tcPr>
          <w:p w14:paraId="06DA81FF" w14:textId="77777777" w:rsidR="00051645" w:rsidRPr="00E0698A" w:rsidRDefault="00051645" w:rsidP="00051645">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876278" w:rsidRPr="00776DAC" w14:paraId="360C5902" w14:textId="77777777" w:rsidTr="00876278">
        <w:trPr>
          <w:trHeight w:val="747"/>
        </w:trPr>
        <w:tc>
          <w:tcPr>
            <w:tcW w:w="273" w:type="pct"/>
            <w:vMerge/>
            <w:shd w:val="clear" w:color="auto" w:fill="DEEAF6" w:themeFill="accent5" w:themeFillTint="33"/>
            <w:vAlign w:val="center"/>
          </w:tcPr>
          <w:p w14:paraId="7F90D8C0" w14:textId="77777777" w:rsidR="00876278" w:rsidRPr="00776DAC" w:rsidRDefault="00876278" w:rsidP="00876278">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041" w:type="pct"/>
            <w:shd w:val="clear" w:color="auto" w:fill="auto"/>
            <w:vAlign w:val="center"/>
          </w:tcPr>
          <w:p w14:paraId="72D84B96" w14:textId="1713ED93" w:rsidR="00876278" w:rsidRPr="003B1E60" w:rsidRDefault="00876278" w:rsidP="00876278">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Fomenta la autoevaluación.</w:t>
            </w:r>
          </w:p>
        </w:tc>
        <w:tc>
          <w:tcPr>
            <w:tcW w:w="1321" w:type="pct"/>
            <w:gridSpan w:val="2"/>
            <w:shd w:val="clear" w:color="auto" w:fill="auto"/>
            <w:vAlign w:val="center"/>
          </w:tcPr>
          <w:p w14:paraId="728DF166" w14:textId="77777777" w:rsidR="00876278" w:rsidRPr="00D02A7D" w:rsidRDefault="00876278" w:rsidP="00876278">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individual. </w:t>
            </w:r>
            <w:r w:rsidRPr="00D02A7D">
              <w:rPr>
                <w:rFonts w:ascii="Commissioner" w:eastAsia="Commissioner" w:hAnsi="Commissioner" w:cs="Commissioner"/>
                <w:sz w:val="20"/>
                <w:szCs w:val="20"/>
                <w:lang w:val="es-ES"/>
              </w:rPr>
              <w:t>Autoevalúa su progreso y Reflexiona sobre su propio aprendizaje y áreas de mejora.</w:t>
            </w:r>
          </w:p>
          <w:p w14:paraId="4A72BD75" w14:textId="1FE014DA" w:rsidR="00876278" w:rsidRDefault="00876278" w:rsidP="00876278">
            <w:pPr>
              <w:spacing w:after="0" w:line="240" w:lineRule="auto"/>
              <w:jc w:val="both"/>
              <w:rPr>
                <w:rFonts w:ascii="Commissioner" w:eastAsia="Commissioner" w:hAnsi="Commissioner" w:cs="Commissioner"/>
                <w:i/>
                <w:iCs/>
                <w:color w:val="00B050"/>
                <w:sz w:val="20"/>
                <w:szCs w:val="20"/>
                <w:lang w:val="es-ES"/>
              </w:rPr>
            </w:pPr>
            <w:r w:rsidRPr="00D02A7D">
              <w:rPr>
                <w:rFonts w:ascii="Commissioner" w:eastAsia="Commissioner" w:hAnsi="Commissioner" w:cs="Commissioner"/>
                <w:i/>
                <w:iCs/>
                <w:color w:val="00B050"/>
                <w:sz w:val="20"/>
                <w:szCs w:val="20"/>
                <w:lang w:val="es-ES"/>
              </w:rPr>
              <w:t xml:space="preserve">Autoevaluación y coevaluación </w:t>
            </w:r>
            <w:r>
              <w:rPr>
                <w:rFonts w:ascii="Commissioner" w:eastAsia="Commissioner" w:hAnsi="Commissioner" w:cs="Commissioner"/>
                <w:i/>
                <w:iCs/>
                <w:color w:val="00B050"/>
                <w:sz w:val="20"/>
                <w:szCs w:val="20"/>
                <w:lang w:val="es-ES"/>
              </w:rPr>
              <w:t>5</w:t>
            </w:r>
            <w:r w:rsidRPr="00AC7E88">
              <w:rPr>
                <w:rFonts w:ascii="Commissioner" w:eastAsia="Commissioner" w:hAnsi="Commissioner" w:cs="Commissioner"/>
                <w:color w:val="00B050"/>
                <w:sz w:val="20"/>
                <w:szCs w:val="20"/>
                <w:lang w:val="es-ES"/>
              </w:rPr>
              <w:t>.1</w:t>
            </w:r>
            <w:r w:rsidRPr="00D02A7D">
              <w:rPr>
                <w:rFonts w:ascii="Commissioner" w:eastAsia="Commissioner" w:hAnsi="Commissioner" w:cs="Commissioner"/>
                <w:i/>
                <w:iCs/>
                <w:color w:val="00B050"/>
                <w:sz w:val="20"/>
                <w:szCs w:val="20"/>
                <w:lang w:val="es-ES"/>
              </w:rPr>
              <w:t xml:space="preserve"> </w:t>
            </w:r>
          </w:p>
          <w:p w14:paraId="2EDAFE75" w14:textId="77777777" w:rsidR="00876278" w:rsidRPr="00D02A7D" w:rsidRDefault="00876278" w:rsidP="00876278">
            <w:pPr>
              <w:spacing w:after="0" w:line="240" w:lineRule="auto"/>
              <w:jc w:val="both"/>
              <w:rPr>
                <w:rFonts w:ascii="Commissioner" w:hAnsi="Commissioner"/>
                <w:b/>
                <w:bCs/>
                <w:sz w:val="20"/>
                <w:szCs w:val="20"/>
              </w:rPr>
            </w:pPr>
            <w:r w:rsidRPr="00D02A7D">
              <w:rPr>
                <w:rFonts w:ascii="Commissioner" w:hAnsi="Commissioner"/>
                <w:b/>
                <w:bCs/>
                <w:sz w:val="20"/>
                <w:szCs w:val="20"/>
              </w:rPr>
              <w:t>Autoevaluación para el aprendizaje</w:t>
            </w:r>
          </w:p>
          <w:p w14:paraId="6ED8B3D9" w14:textId="1FB4C674" w:rsidR="00876278" w:rsidRPr="004A4D9C" w:rsidRDefault="00876278" w:rsidP="00876278">
            <w:pPr>
              <w:spacing w:after="0"/>
              <w:jc w:val="both"/>
              <w:rPr>
                <w:rFonts w:ascii="Commissioner" w:eastAsia="Commissioner" w:hAnsi="Commissioner" w:cs="Commissioner"/>
                <w:sz w:val="20"/>
                <w:szCs w:val="20"/>
              </w:rPr>
            </w:pPr>
            <w:r w:rsidRPr="00D02A7D">
              <w:rPr>
                <w:rFonts w:ascii="Commissioner" w:hAnsi="Commissioner" w:cs="Arial"/>
                <w:sz w:val="20"/>
                <w:szCs w:val="20"/>
              </w:rPr>
              <w:t xml:space="preserve">Selecciona en la columna la opción que mejor refleje tu nivel de desempeño en el proceso para el aprendizaje de la progresión de aprendizaje </w:t>
            </w:r>
            <w:r w:rsidR="00185365">
              <w:rPr>
                <w:rFonts w:ascii="Commissioner" w:hAnsi="Commissioner" w:cs="Arial"/>
                <w:sz w:val="20"/>
                <w:szCs w:val="20"/>
              </w:rPr>
              <w:t>5</w:t>
            </w:r>
            <w:r w:rsidRPr="00D02A7D">
              <w:rPr>
                <w:rFonts w:ascii="Commissioner" w:hAnsi="Commissioner" w:cs="Arial"/>
                <w:sz w:val="20"/>
                <w:szCs w:val="20"/>
              </w:rPr>
              <w:t>. Responde con honestidad a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cs="Arial"/>
                <w:sz w:val="20"/>
                <w:szCs w:val="20"/>
              </w:rPr>
              <w:t>.</w:t>
            </w:r>
          </w:p>
        </w:tc>
        <w:tc>
          <w:tcPr>
            <w:tcW w:w="673" w:type="pct"/>
            <w:gridSpan w:val="2"/>
            <w:vMerge w:val="restart"/>
            <w:vAlign w:val="center"/>
          </w:tcPr>
          <w:p w14:paraId="0A787D80" w14:textId="39A94BD9" w:rsidR="00876278" w:rsidRPr="00776DAC" w:rsidRDefault="00876278" w:rsidP="00876278">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628" w:type="pct"/>
            <w:gridSpan w:val="4"/>
            <w:vMerge w:val="restart"/>
            <w:vAlign w:val="center"/>
          </w:tcPr>
          <w:p w14:paraId="4B73601B" w14:textId="6F3991A2" w:rsidR="00876278" w:rsidRPr="00776DAC" w:rsidRDefault="00876278" w:rsidP="00876278">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13" w:type="pct"/>
            <w:vMerge w:val="restart"/>
            <w:vAlign w:val="center"/>
          </w:tcPr>
          <w:p w14:paraId="243AC606" w14:textId="5A9A16A8" w:rsidR="00876278" w:rsidRPr="00E0698A" w:rsidRDefault="00876278" w:rsidP="00876278">
            <w:pPr>
              <w:spacing w:after="0"/>
              <w:jc w:val="center"/>
              <w:rPr>
                <w:rFonts w:ascii="Commissioner" w:eastAsia="Commissioner" w:hAnsi="Commissioner" w:cs="Commissioner"/>
                <w:sz w:val="20"/>
                <w:szCs w:val="20"/>
              </w:rPr>
            </w:pPr>
            <w:r w:rsidRPr="009D7126">
              <w:rPr>
                <w:rFonts w:ascii="Commissioner" w:hAnsi="Commissioner"/>
                <w:i/>
                <w:iCs/>
                <w:color w:val="00B050"/>
                <w:sz w:val="20"/>
                <w:szCs w:val="20"/>
              </w:rPr>
              <w:t>Autoevaluación y coevaluación</w:t>
            </w:r>
            <w:r w:rsidRPr="00857575">
              <w:rPr>
                <w:rFonts w:ascii="Commissioner" w:hAnsi="Commissioner"/>
                <w:i/>
                <w:iCs/>
                <w:color w:val="00B050"/>
                <w:sz w:val="20"/>
                <w:szCs w:val="20"/>
              </w:rPr>
              <w:t xml:space="preserve"> </w:t>
            </w:r>
            <w:r>
              <w:rPr>
                <w:rFonts w:ascii="Commissioner" w:hAnsi="Commissioner"/>
                <w:i/>
                <w:iCs/>
                <w:color w:val="00B050"/>
                <w:sz w:val="20"/>
                <w:szCs w:val="20"/>
              </w:rPr>
              <w:t>5</w:t>
            </w:r>
            <w:r w:rsidRPr="00857575">
              <w:rPr>
                <w:rFonts w:ascii="Commissioner" w:hAnsi="Commissioner"/>
                <w:i/>
                <w:iCs/>
                <w:color w:val="00B050"/>
                <w:sz w:val="20"/>
                <w:szCs w:val="20"/>
              </w:rPr>
              <w:t>.1</w:t>
            </w:r>
            <w:r>
              <w:rPr>
                <w:rFonts w:ascii="Commissioner" w:hAnsi="Commissioner"/>
                <w:i/>
                <w:iCs/>
                <w:color w:val="00B050"/>
                <w:sz w:val="20"/>
                <w:szCs w:val="20"/>
              </w:rPr>
              <w:t>.</w:t>
            </w:r>
          </w:p>
        </w:tc>
        <w:tc>
          <w:tcPr>
            <w:tcW w:w="551" w:type="pct"/>
            <w:vMerge w:val="restart"/>
            <w:vAlign w:val="center"/>
          </w:tcPr>
          <w:p w14:paraId="272C1046" w14:textId="77777777" w:rsidR="00876278" w:rsidRDefault="00876278" w:rsidP="00876278">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081F5BAB" w14:textId="607903E7" w:rsidR="00876278" w:rsidRPr="00E0698A" w:rsidRDefault="00876278" w:rsidP="00876278">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15 min.</w:t>
            </w:r>
          </w:p>
        </w:tc>
      </w:tr>
      <w:tr w:rsidR="00876278" w:rsidRPr="00776DAC" w14:paraId="456C39C0" w14:textId="77777777" w:rsidTr="00876278">
        <w:trPr>
          <w:trHeight w:val="747"/>
        </w:trPr>
        <w:tc>
          <w:tcPr>
            <w:tcW w:w="273" w:type="pct"/>
            <w:vMerge/>
            <w:shd w:val="clear" w:color="auto" w:fill="DEEAF6" w:themeFill="accent5" w:themeFillTint="33"/>
            <w:vAlign w:val="center"/>
          </w:tcPr>
          <w:p w14:paraId="4ACBB5EF" w14:textId="77777777" w:rsidR="00876278" w:rsidRPr="00776DAC" w:rsidRDefault="00876278" w:rsidP="00876278">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041" w:type="pct"/>
            <w:shd w:val="clear" w:color="auto" w:fill="auto"/>
            <w:vAlign w:val="center"/>
          </w:tcPr>
          <w:p w14:paraId="040F7269" w14:textId="6E8947C5" w:rsidR="00876278" w:rsidRPr="003B1E60" w:rsidRDefault="00876278" w:rsidP="00876278">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Fomenta la coevaluación entre pares.</w:t>
            </w:r>
          </w:p>
        </w:tc>
        <w:tc>
          <w:tcPr>
            <w:tcW w:w="1321" w:type="pct"/>
            <w:gridSpan w:val="2"/>
            <w:shd w:val="clear" w:color="auto" w:fill="auto"/>
            <w:vAlign w:val="center"/>
          </w:tcPr>
          <w:p w14:paraId="04ED0431" w14:textId="629A3E74" w:rsidR="00123502" w:rsidRPr="00D02A7D" w:rsidRDefault="00123502" w:rsidP="00123502">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w:t>
            </w:r>
            <w:r>
              <w:rPr>
                <w:rFonts w:ascii="Commissioner" w:eastAsia="Commissioner" w:hAnsi="Commissioner" w:cs="Commissioner"/>
                <w:b/>
                <w:bCs/>
                <w:sz w:val="20"/>
                <w:szCs w:val="20"/>
                <w:lang w:val="es-ES"/>
              </w:rPr>
              <w:t>en equipo</w:t>
            </w:r>
            <w:r w:rsidRPr="00D02A7D">
              <w:rPr>
                <w:rFonts w:ascii="Commissioner" w:eastAsia="Commissioner" w:hAnsi="Commissioner" w:cs="Commissioner"/>
                <w:b/>
                <w:bCs/>
                <w:sz w:val="20"/>
                <w:szCs w:val="20"/>
                <w:lang w:val="es-ES"/>
              </w:rPr>
              <w:t xml:space="preserve">. </w:t>
            </w:r>
            <w:proofErr w:type="spellStart"/>
            <w:r w:rsidR="00185365">
              <w:rPr>
                <w:rFonts w:ascii="Commissioner" w:eastAsia="Commissioner" w:hAnsi="Commissioner" w:cs="Commissioner"/>
                <w:sz w:val="20"/>
                <w:szCs w:val="20"/>
                <w:lang w:val="es-ES"/>
              </w:rPr>
              <w:t>C</w:t>
            </w:r>
            <w:r w:rsidRPr="00D02A7D">
              <w:rPr>
                <w:rFonts w:ascii="Commissioner" w:eastAsia="Commissioner" w:hAnsi="Commissioner" w:cs="Commissioner"/>
                <w:sz w:val="20"/>
                <w:szCs w:val="20"/>
                <w:lang w:val="es-ES"/>
              </w:rPr>
              <w:t>oevalúa</w:t>
            </w:r>
            <w:proofErr w:type="spellEnd"/>
            <w:r w:rsidRPr="00D02A7D">
              <w:rPr>
                <w:rFonts w:ascii="Commissioner" w:eastAsia="Commissioner" w:hAnsi="Commissioner" w:cs="Commissioner"/>
                <w:sz w:val="20"/>
                <w:szCs w:val="20"/>
                <w:lang w:val="es-ES"/>
              </w:rPr>
              <w:t xml:space="preserve"> su progreso y Reflexiona sobre su propio aprendizaje y áreas de mejora.</w:t>
            </w:r>
          </w:p>
          <w:p w14:paraId="20BCC562" w14:textId="77777777" w:rsidR="00123502" w:rsidRDefault="00123502" w:rsidP="00876278">
            <w:pPr>
              <w:spacing w:after="0" w:line="240" w:lineRule="auto"/>
              <w:jc w:val="both"/>
              <w:rPr>
                <w:rFonts w:ascii="Commissioner" w:eastAsia="Commissioner" w:hAnsi="Commissioner" w:cs="Commissioner"/>
                <w:i/>
                <w:iCs/>
                <w:color w:val="00B050"/>
                <w:sz w:val="20"/>
                <w:szCs w:val="20"/>
                <w:lang w:val="es-ES"/>
              </w:rPr>
            </w:pPr>
          </w:p>
          <w:p w14:paraId="23935172" w14:textId="13117B88" w:rsidR="00876278" w:rsidRPr="00D02A7D" w:rsidRDefault="00876278" w:rsidP="00876278">
            <w:pPr>
              <w:spacing w:after="0" w:line="240" w:lineRule="auto"/>
              <w:jc w:val="both"/>
              <w:rPr>
                <w:rFonts w:ascii="Commissioner" w:hAnsi="Commissioner"/>
                <w:b/>
                <w:bCs/>
                <w:sz w:val="20"/>
                <w:szCs w:val="20"/>
              </w:rPr>
            </w:pPr>
            <w:r w:rsidRPr="00D02A7D">
              <w:rPr>
                <w:rFonts w:ascii="Commissioner" w:eastAsia="Commissioner" w:hAnsi="Commissioner" w:cs="Commissioner"/>
                <w:i/>
                <w:iCs/>
                <w:color w:val="00B050"/>
                <w:sz w:val="20"/>
                <w:szCs w:val="20"/>
                <w:lang w:val="es-ES"/>
              </w:rPr>
              <w:t xml:space="preserve">Autoevaluación y coevaluación </w:t>
            </w:r>
            <w:r>
              <w:rPr>
                <w:rFonts w:ascii="Commissioner" w:eastAsia="Commissioner" w:hAnsi="Commissioner" w:cs="Commissioner"/>
                <w:i/>
                <w:iCs/>
                <w:color w:val="00B050"/>
                <w:sz w:val="20"/>
                <w:szCs w:val="20"/>
                <w:lang w:val="es-ES"/>
              </w:rPr>
              <w:t>5</w:t>
            </w:r>
            <w:r w:rsidRPr="00AC7E88">
              <w:rPr>
                <w:rFonts w:ascii="Commissioner" w:eastAsia="Commissioner" w:hAnsi="Commissioner" w:cs="Commissioner"/>
                <w:color w:val="00B050"/>
                <w:sz w:val="20"/>
                <w:szCs w:val="20"/>
                <w:lang w:val="es-ES"/>
              </w:rPr>
              <w:t>.1</w:t>
            </w:r>
          </w:p>
          <w:p w14:paraId="65A84613" w14:textId="77777777" w:rsidR="00876278" w:rsidRPr="00D02A7D" w:rsidRDefault="00876278" w:rsidP="00876278">
            <w:pPr>
              <w:spacing w:after="0" w:line="240" w:lineRule="auto"/>
              <w:jc w:val="both"/>
              <w:rPr>
                <w:rFonts w:ascii="Commissioner" w:hAnsi="Commissioner"/>
                <w:b/>
                <w:bCs/>
                <w:sz w:val="20"/>
                <w:szCs w:val="20"/>
              </w:rPr>
            </w:pPr>
            <w:r w:rsidRPr="00D02A7D">
              <w:rPr>
                <w:rFonts w:ascii="Commissioner" w:hAnsi="Commissioner"/>
                <w:b/>
                <w:bCs/>
                <w:sz w:val="20"/>
                <w:szCs w:val="20"/>
              </w:rPr>
              <w:lastRenderedPageBreak/>
              <w:t>Coevaluación para el aprendizaje</w:t>
            </w:r>
          </w:p>
          <w:p w14:paraId="5FA4DECA" w14:textId="04DFACF3" w:rsidR="00876278" w:rsidRPr="004A4D9C" w:rsidRDefault="00876278" w:rsidP="00876278">
            <w:pPr>
              <w:spacing w:after="0"/>
              <w:jc w:val="both"/>
              <w:rPr>
                <w:rFonts w:ascii="Commissioner" w:eastAsia="Commissioner" w:hAnsi="Commissioner" w:cs="Commissioner"/>
                <w:sz w:val="20"/>
                <w:szCs w:val="20"/>
              </w:rPr>
            </w:pPr>
            <w:r w:rsidRPr="00D02A7D">
              <w:rPr>
                <w:rFonts w:ascii="Commissioner" w:hAnsi="Commissioner"/>
                <w:sz w:val="20"/>
                <w:szCs w:val="20"/>
              </w:rPr>
              <w:t xml:space="preserve">Solicita a un compañero del equipo que marque en la columna la opción que mejor describa tu desempeño durante el trabajo colectivo, concluida la progresión de aprendizaje </w:t>
            </w:r>
            <w:r w:rsidR="00185365">
              <w:rPr>
                <w:rFonts w:ascii="Commissioner" w:hAnsi="Commissioner"/>
                <w:sz w:val="20"/>
                <w:szCs w:val="20"/>
              </w:rPr>
              <w:t>5</w:t>
            </w:r>
            <w:r w:rsidRPr="00D02A7D">
              <w:rPr>
                <w:rFonts w:ascii="Commissioner" w:hAnsi="Commissioner"/>
                <w:sz w:val="20"/>
                <w:szCs w:val="20"/>
              </w:rPr>
              <w:t>, y que r</w:t>
            </w:r>
            <w:r w:rsidRPr="00D02A7D">
              <w:rPr>
                <w:rFonts w:ascii="Commissioner" w:hAnsi="Commissioner" w:cs="Arial"/>
                <w:sz w:val="20"/>
                <w:szCs w:val="20"/>
              </w:rPr>
              <w:t>esponda con honestidad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sz w:val="20"/>
                <w:szCs w:val="20"/>
              </w:rPr>
              <w:t>.</w:t>
            </w:r>
          </w:p>
        </w:tc>
        <w:tc>
          <w:tcPr>
            <w:tcW w:w="673" w:type="pct"/>
            <w:gridSpan w:val="2"/>
            <w:vMerge/>
            <w:vAlign w:val="center"/>
          </w:tcPr>
          <w:p w14:paraId="5303D182" w14:textId="77777777" w:rsidR="00876278" w:rsidRDefault="00876278" w:rsidP="00876278">
            <w:pPr>
              <w:spacing w:after="0" w:line="240" w:lineRule="auto"/>
              <w:jc w:val="center"/>
              <w:rPr>
                <w:rFonts w:ascii="Commissioner" w:eastAsia="Commissioner" w:hAnsi="Commissioner" w:cs="Commissioner"/>
                <w:sz w:val="20"/>
                <w:szCs w:val="20"/>
              </w:rPr>
            </w:pPr>
          </w:p>
        </w:tc>
        <w:tc>
          <w:tcPr>
            <w:tcW w:w="628" w:type="pct"/>
            <w:gridSpan w:val="4"/>
            <w:vMerge/>
            <w:vAlign w:val="center"/>
          </w:tcPr>
          <w:p w14:paraId="5489582B" w14:textId="77777777" w:rsidR="00876278" w:rsidRPr="002F658E" w:rsidRDefault="00876278" w:rsidP="00876278">
            <w:pPr>
              <w:spacing w:after="0"/>
              <w:jc w:val="center"/>
              <w:rPr>
                <w:rFonts w:ascii="Commissioner" w:eastAsia="Commissioner" w:hAnsi="Commissioner" w:cs="Commissioner"/>
                <w:sz w:val="20"/>
                <w:szCs w:val="20"/>
              </w:rPr>
            </w:pPr>
          </w:p>
        </w:tc>
        <w:tc>
          <w:tcPr>
            <w:tcW w:w="513" w:type="pct"/>
            <w:vMerge/>
            <w:vAlign w:val="center"/>
          </w:tcPr>
          <w:p w14:paraId="340851B3" w14:textId="77777777" w:rsidR="00876278" w:rsidRDefault="00876278" w:rsidP="00876278">
            <w:pPr>
              <w:spacing w:after="0"/>
              <w:jc w:val="center"/>
              <w:rPr>
                <w:rFonts w:ascii="Commissioner" w:eastAsia="Commissioner" w:hAnsi="Commissioner" w:cs="Commissioner"/>
                <w:sz w:val="20"/>
                <w:szCs w:val="20"/>
              </w:rPr>
            </w:pPr>
          </w:p>
        </w:tc>
        <w:tc>
          <w:tcPr>
            <w:tcW w:w="551" w:type="pct"/>
            <w:vMerge/>
            <w:vAlign w:val="center"/>
          </w:tcPr>
          <w:p w14:paraId="3E32FEF8" w14:textId="77777777" w:rsidR="00876278" w:rsidRPr="00CA14B5" w:rsidRDefault="00876278" w:rsidP="00876278">
            <w:pPr>
              <w:spacing w:after="0" w:line="240" w:lineRule="auto"/>
              <w:jc w:val="center"/>
              <w:rPr>
                <w:rFonts w:ascii="Commissioner" w:eastAsia="Commissioner" w:hAnsi="Commissioner" w:cs="Commissioner"/>
                <w:b/>
                <w:bCs/>
                <w:sz w:val="20"/>
                <w:szCs w:val="20"/>
              </w:rPr>
            </w:pPr>
          </w:p>
        </w:tc>
      </w:tr>
      <w:tr w:rsidR="00876278" w:rsidRPr="00776DAC" w14:paraId="5B6596A2" w14:textId="77777777" w:rsidTr="00876278">
        <w:trPr>
          <w:trHeight w:val="176"/>
        </w:trPr>
        <w:tc>
          <w:tcPr>
            <w:tcW w:w="273" w:type="pct"/>
            <w:vMerge/>
            <w:shd w:val="clear" w:color="auto" w:fill="DEEAF6" w:themeFill="accent5" w:themeFillTint="33"/>
            <w:vAlign w:val="center"/>
          </w:tcPr>
          <w:p w14:paraId="12BF69D0" w14:textId="77777777" w:rsidR="00876278" w:rsidRPr="00776DAC" w:rsidRDefault="00876278" w:rsidP="00876278">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27" w:type="pct"/>
            <w:gridSpan w:val="11"/>
            <w:shd w:val="clear" w:color="auto" w:fill="FFF2CC" w:themeFill="accent4" w:themeFillTint="33"/>
            <w:vAlign w:val="center"/>
          </w:tcPr>
          <w:p w14:paraId="544AF9FF" w14:textId="77777777" w:rsidR="00876278" w:rsidRPr="00776DAC" w:rsidRDefault="00876278" w:rsidP="00876278">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5D6F3C" w:rsidRPr="00E034E8" w14:paraId="3AF10F27" w14:textId="77777777" w:rsidTr="005D6F3C">
        <w:trPr>
          <w:trHeight w:val="527"/>
        </w:trPr>
        <w:tc>
          <w:tcPr>
            <w:tcW w:w="1314" w:type="pct"/>
            <w:gridSpan w:val="2"/>
            <w:shd w:val="clear" w:color="auto" w:fill="auto"/>
            <w:vAlign w:val="center"/>
          </w:tcPr>
          <w:p w14:paraId="662B6CD1" w14:textId="7C40730A" w:rsidR="005D6F3C" w:rsidRPr="00BE2288" w:rsidRDefault="005D6F3C" w:rsidP="005D6F3C">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concluir la </w:t>
            </w:r>
            <w:r w:rsidRPr="003A38EB">
              <w:rPr>
                <w:rFonts w:ascii="Commissioner" w:eastAsia="Commissioner" w:hAnsi="Commissioner" w:cs="Commissioner"/>
                <w:i/>
                <w:iCs/>
                <w:color w:val="00B050"/>
                <w:sz w:val="20"/>
                <w:szCs w:val="20"/>
              </w:rPr>
              <w:t xml:space="preserve">evaluación formativa </w:t>
            </w:r>
            <w:r>
              <w:rPr>
                <w:rFonts w:ascii="Commissioner" w:eastAsia="Commissioner" w:hAnsi="Commissioner" w:cs="Commissioner"/>
                <w:color w:val="00B050"/>
                <w:sz w:val="20"/>
                <w:szCs w:val="20"/>
              </w:rPr>
              <w:t>5</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1321" w:type="pct"/>
            <w:gridSpan w:val="2"/>
            <w:shd w:val="clear" w:color="auto" w:fill="auto"/>
            <w:vAlign w:val="center"/>
          </w:tcPr>
          <w:p w14:paraId="2AFA7015" w14:textId="0733CCD6" w:rsidR="005D6F3C" w:rsidRPr="00F965CA" w:rsidRDefault="005D6F3C" w:rsidP="005D6F3C">
            <w:pPr>
              <w:spacing w:after="0"/>
              <w:jc w:val="both"/>
              <w:rPr>
                <w:rFonts w:ascii="Commissioner" w:eastAsia="Commissioner" w:hAnsi="Commissioner" w:cs="Commissioner"/>
                <w:sz w:val="20"/>
                <w:szCs w:val="20"/>
                <w:lang w:val="es-ES"/>
              </w:rPr>
            </w:pPr>
            <w:r w:rsidRPr="008E4E8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Finalizan la </w:t>
            </w:r>
            <w:r w:rsidRPr="003A38EB">
              <w:rPr>
                <w:rFonts w:ascii="Commissioner" w:eastAsia="Commissioner" w:hAnsi="Commissioner" w:cs="Commissioner"/>
                <w:i/>
                <w:iCs/>
                <w:color w:val="00B050"/>
                <w:sz w:val="20"/>
                <w:szCs w:val="20"/>
              </w:rPr>
              <w:t xml:space="preserve">evaluación formativa </w:t>
            </w:r>
            <w:r>
              <w:rPr>
                <w:rFonts w:ascii="Commissioner" w:eastAsia="Commissioner" w:hAnsi="Commissioner" w:cs="Commissioner"/>
                <w:color w:val="00B050"/>
                <w:sz w:val="20"/>
                <w:szCs w:val="20"/>
              </w:rPr>
              <w:t>5</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677" w:type="pct"/>
            <w:gridSpan w:val="3"/>
          </w:tcPr>
          <w:p w14:paraId="64AAAD85" w14:textId="77777777" w:rsidR="005D6F3C" w:rsidRPr="00776DAC" w:rsidRDefault="005D6F3C" w:rsidP="005D6F3C">
            <w:pPr>
              <w:spacing w:after="0" w:line="240" w:lineRule="auto"/>
              <w:rPr>
                <w:rFonts w:ascii="Commissioner" w:eastAsia="Commissioner" w:hAnsi="Commissioner" w:cs="Commissioner"/>
                <w:sz w:val="16"/>
                <w:szCs w:val="16"/>
              </w:rPr>
            </w:pPr>
          </w:p>
        </w:tc>
        <w:tc>
          <w:tcPr>
            <w:tcW w:w="620" w:type="pct"/>
            <w:gridSpan w:val="2"/>
            <w:vAlign w:val="center"/>
          </w:tcPr>
          <w:p w14:paraId="02CFA3A2" w14:textId="77777777" w:rsidR="005D6F3C" w:rsidRPr="00776DAC" w:rsidRDefault="005D6F3C" w:rsidP="005D6F3C">
            <w:pPr>
              <w:spacing w:after="0"/>
              <w:rPr>
                <w:rFonts w:ascii="Commissioner" w:eastAsia="Commissioner" w:hAnsi="Commissioner" w:cs="Commissioner"/>
                <w:sz w:val="20"/>
                <w:szCs w:val="20"/>
              </w:rPr>
            </w:pPr>
          </w:p>
        </w:tc>
        <w:tc>
          <w:tcPr>
            <w:tcW w:w="518" w:type="pct"/>
            <w:gridSpan w:val="2"/>
            <w:vAlign w:val="center"/>
          </w:tcPr>
          <w:p w14:paraId="72C528EF" w14:textId="77777777" w:rsidR="005D6F3C" w:rsidRPr="00776DAC" w:rsidRDefault="005D6F3C" w:rsidP="005D6F3C">
            <w:pPr>
              <w:jc w:val="center"/>
              <w:rPr>
                <w:rFonts w:ascii="Commissioner" w:eastAsia="Commissioner" w:hAnsi="Commissioner" w:cs="Commissioner"/>
                <w:sz w:val="20"/>
                <w:szCs w:val="20"/>
              </w:rPr>
            </w:pPr>
          </w:p>
        </w:tc>
        <w:tc>
          <w:tcPr>
            <w:tcW w:w="551" w:type="pct"/>
            <w:vAlign w:val="center"/>
          </w:tcPr>
          <w:p w14:paraId="10C043AD" w14:textId="77777777" w:rsidR="005D6F3C" w:rsidRPr="00E034E8" w:rsidRDefault="005D6F3C" w:rsidP="005D6F3C">
            <w:pPr>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bl>
    <w:p w14:paraId="3EC24B31" w14:textId="7E671346" w:rsidR="00CE6684" w:rsidRDefault="00CE6684">
      <w:pPr>
        <w:rPr>
          <w:lang w:val="es-ES"/>
        </w:rPr>
      </w:pPr>
    </w:p>
    <w:p w14:paraId="535B6DFF" w14:textId="77777777" w:rsidR="00CE6684" w:rsidRDefault="00CE6684">
      <w:pPr>
        <w:rPr>
          <w:lang w:val="es-ES"/>
        </w:rPr>
      </w:pPr>
      <w:r>
        <w:rPr>
          <w:lang w:val="es-ES"/>
        </w:rPr>
        <w:br w:type="page"/>
      </w:r>
    </w:p>
    <w:p w14:paraId="233FC0D1" w14:textId="003DDE59" w:rsidR="006220D5" w:rsidRDefault="006220D5" w:rsidP="006220D5">
      <w:pPr>
        <w:pStyle w:val="Ttulo1"/>
        <w:shd w:val="clear" w:color="auto" w:fill="BDD6EE" w:themeFill="accent5" w:themeFillTint="66"/>
      </w:pPr>
      <w:bookmarkStart w:id="14" w:name="_Toc170895187"/>
      <w:r>
        <w:lastRenderedPageBreak/>
        <w:t xml:space="preserve">Progresión de aprendizaje 6. </w:t>
      </w:r>
      <w:r w:rsidR="0078185B" w:rsidRPr="0078185B">
        <w:t>El conjunto de los números reales</w:t>
      </w:r>
      <w:bookmarkEnd w:id="14"/>
    </w:p>
    <w:tbl>
      <w:tblPr>
        <w:tblW w:w="5133" w:type="pct"/>
        <w:tblBorders>
          <w:insideH w:val="single" w:sz="4" w:space="0" w:color="BFBFBF"/>
        </w:tblBorders>
        <w:tblLook w:val="0400" w:firstRow="0" w:lastRow="0" w:firstColumn="0" w:lastColumn="0" w:noHBand="0" w:noVBand="1"/>
      </w:tblPr>
      <w:tblGrid>
        <w:gridCol w:w="756"/>
        <w:gridCol w:w="924"/>
        <w:gridCol w:w="922"/>
        <w:gridCol w:w="1354"/>
        <w:gridCol w:w="1410"/>
        <w:gridCol w:w="2356"/>
        <w:gridCol w:w="1162"/>
        <w:gridCol w:w="709"/>
        <w:gridCol w:w="177"/>
        <w:gridCol w:w="59"/>
        <w:gridCol w:w="890"/>
        <w:gridCol w:w="236"/>
        <w:gridCol w:w="127"/>
        <w:gridCol w:w="174"/>
        <w:gridCol w:w="41"/>
        <w:gridCol w:w="961"/>
        <w:gridCol w:w="411"/>
        <w:gridCol w:w="110"/>
        <w:gridCol w:w="21"/>
        <w:gridCol w:w="109"/>
        <w:gridCol w:w="627"/>
        <w:gridCol w:w="878"/>
        <w:gridCol w:w="364"/>
      </w:tblGrid>
      <w:tr w:rsidR="00A20BBC" w:rsidRPr="00776DAC" w14:paraId="6F9484C5" w14:textId="77777777" w:rsidTr="00A20BBC">
        <w:trPr>
          <w:trHeight w:val="283"/>
        </w:trPr>
        <w:tc>
          <w:tcPr>
            <w:tcW w:w="569" w:type="pct"/>
            <w:gridSpan w:val="2"/>
            <w:vMerge w:val="restart"/>
            <w:tcBorders>
              <w:top w:val="single" w:sz="4" w:space="0" w:color="BFBFBF" w:themeColor="background1" w:themeShade="BF"/>
              <w:left w:val="single" w:sz="4" w:space="0" w:color="FFFFFF"/>
              <w:right w:val="single" w:sz="4" w:space="0" w:color="FFFFFF"/>
            </w:tcBorders>
            <w:shd w:val="clear" w:color="auto" w:fill="F2F2F2"/>
            <w:vAlign w:val="center"/>
          </w:tcPr>
          <w:p w14:paraId="3AE9DB1E" w14:textId="77777777" w:rsidR="00444DA7" w:rsidRPr="00776DAC" w:rsidRDefault="00444DA7" w:rsidP="004E3E95">
            <w:pPr>
              <w:spacing w:after="0" w:line="240" w:lineRule="auto"/>
              <w:jc w:val="center"/>
              <w:rPr>
                <w:rFonts w:ascii="Commissioner" w:eastAsia="Commissioner" w:hAnsi="Commissioner" w:cs="Commissioner"/>
                <w:b/>
                <w:bCs/>
                <w:sz w:val="20"/>
                <w:szCs w:val="20"/>
              </w:rPr>
            </w:pPr>
            <w:r w:rsidRPr="00776DAC">
              <w:rPr>
                <w:rFonts w:ascii="Arial" w:eastAsia="Arial" w:hAnsi="Arial" w:cs="Arial"/>
                <w:b/>
                <w:bCs/>
                <w:color w:val="000000"/>
                <w:sz w:val="22"/>
                <w:szCs w:val="22"/>
              </w:rPr>
              <w:br w:type="page"/>
            </w:r>
            <w:r>
              <w:rPr>
                <w:rFonts w:ascii="Arial" w:eastAsia="Arial" w:hAnsi="Arial" w:cs="Arial"/>
                <w:b/>
                <w:bCs/>
                <w:color w:val="000000"/>
                <w:sz w:val="22"/>
                <w:szCs w:val="22"/>
              </w:rPr>
              <w:t>UAC</w:t>
            </w:r>
          </w:p>
        </w:tc>
        <w:tc>
          <w:tcPr>
            <w:tcW w:w="2437" w:type="pct"/>
            <w:gridSpan w:val="5"/>
            <w:vMerge w:val="restart"/>
            <w:tcBorders>
              <w:top w:val="single" w:sz="4" w:space="0" w:color="BFBFBF" w:themeColor="background1" w:themeShade="BF"/>
              <w:left w:val="single" w:sz="4" w:space="0" w:color="FFFFFF"/>
            </w:tcBorders>
            <w:vAlign w:val="center"/>
          </w:tcPr>
          <w:p w14:paraId="3887EF02" w14:textId="6087BCD8" w:rsidR="00444DA7" w:rsidRPr="00776DAC" w:rsidRDefault="00444DA7"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 xml:space="preserve">Pensamiento matemático </w:t>
            </w:r>
            <w:r>
              <w:rPr>
                <w:rFonts w:ascii="Commissioner" w:eastAsia="Commissioner" w:hAnsi="Commissioner" w:cs="Commissioner"/>
                <w:sz w:val="20"/>
                <w:szCs w:val="20"/>
              </w:rPr>
              <w:t>I</w:t>
            </w:r>
            <w:r w:rsidRPr="00776DAC">
              <w:rPr>
                <w:rFonts w:ascii="Commissioner" w:eastAsia="Commissioner" w:hAnsi="Commissioner" w:cs="Commissioner"/>
                <w:sz w:val="20"/>
                <w:szCs w:val="20"/>
              </w:rPr>
              <w:t>I</w:t>
            </w:r>
          </w:p>
        </w:tc>
        <w:tc>
          <w:tcPr>
            <w:tcW w:w="240" w:type="pct"/>
            <w:vMerge w:val="restart"/>
            <w:tcBorders>
              <w:top w:val="single" w:sz="4" w:space="0" w:color="BFBFBF" w:themeColor="background1" w:themeShade="BF"/>
            </w:tcBorders>
            <w:shd w:val="clear" w:color="auto" w:fill="F2F2F2" w:themeFill="background1" w:themeFillShade="F2"/>
            <w:vAlign w:val="center"/>
          </w:tcPr>
          <w:p w14:paraId="51E8E2C9" w14:textId="77777777" w:rsidR="00444DA7" w:rsidRPr="00776DAC" w:rsidRDefault="00444DA7" w:rsidP="004E3E95">
            <w:pPr>
              <w:pBdr>
                <w:top w:val="nil"/>
                <w:left w:val="nil"/>
                <w:bottom w:val="nil"/>
                <w:right w:val="nil"/>
                <w:between w:val="nil"/>
              </w:pBdr>
              <w:spacing w:after="0" w:line="240" w:lineRule="auto"/>
              <w:rPr>
                <w:rFonts w:ascii="Commissioner" w:eastAsia="Commissioner" w:hAnsi="Commissioner" w:cs="Commissioner"/>
                <w:b/>
                <w:bCs/>
                <w:color w:val="000000" w:themeColor="text1"/>
                <w:sz w:val="20"/>
                <w:szCs w:val="20"/>
              </w:rPr>
            </w:pPr>
            <w:r w:rsidRPr="00776DAC">
              <w:rPr>
                <w:rFonts w:ascii="Commissioner" w:eastAsia="Commissioner" w:hAnsi="Commissioner" w:cs="Commissioner"/>
                <w:b/>
                <w:bCs/>
                <w:sz w:val="20"/>
                <w:szCs w:val="20"/>
              </w:rPr>
              <w:t>Fecha</w:t>
            </w:r>
          </w:p>
        </w:tc>
        <w:tc>
          <w:tcPr>
            <w:tcW w:w="461" w:type="pct"/>
            <w:gridSpan w:val="4"/>
            <w:vMerge w:val="restart"/>
            <w:tcBorders>
              <w:top w:val="single" w:sz="4" w:space="0" w:color="BFBFBF" w:themeColor="background1" w:themeShade="BF"/>
            </w:tcBorders>
            <w:vAlign w:val="center"/>
          </w:tcPr>
          <w:p w14:paraId="6E5128A9" w14:textId="77777777" w:rsidR="00444DA7" w:rsidRPr="00776DAC" w:rsidRDefault="00444DA7"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661" w:type="pct"/>
            <w:gridSpan w:val="8"/>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A91CDF6" w14:textId="77777777" w:rsidR="00444DA7" w:rsidRPr="00776DAC" w:rsidRDefault="00444DA7" w:rsidP="00444DA7">
            <w:pPr>
              <w:pBdr>
                <w:top w:val="nil"/>
                <w:left w:val="nil"/>
                <w:bottom w:val="nil"/>
                <w:right w:val="nil"/>
                <w:between w:val="nil"/>
              </w:pBdr>
              <w:shd w:val="clear" w:color="auto" w:fill="F2F2F2" w:themeFill="background1" w:themeFillShade="F2"/>
              <w:spacing w:after="0" w:line="240" w:lineRule="auto"/>
              <w:jc w:val="right"/>
              <w:rPr>
                <w:rFonts w:ascii="Commissioner" w:eastAsia="Commissioner" w:hAnsi="Commissioner" w:cs="Commissioner"/>
                <w:b/>
                <w:bCs/>
                <w:color w:val="000000"/>
                <w:sz w:val="20"/>
                <w:szCs w:val="20"/>
              </w:rPr>
            </w:pPr>
            <w:r w:rsidRPr="00776DAC">
              <w:rPr>
                <w:rFonts w:ascii="Commissioner" w:eastAsia="Commissioner" w:hAnsi="Commissioner" w:cs="Commissioner"/>
                <w:b/>
                <w:bCs/>
                <w:sz w:val="20"/>
                <w:szCs w:val="20"/>
              </w:rPr>
              <w:t>Núm. de sesiones</w:t>
            </w:r>
          </w:p>
        </w:tc>
        <w:tc>
          <w:tcPr>
            <w:tcW w:w="632" w:type="pct"/>
            <w:gridSpan w:val="3"/>
            <w:tcBorders>
              <w:top w:val="single" w:sz="4" w:space="0" w:color="BFBFBF" w:themeColor="background1" w:themeShade="BF"/>
              <w:bottom w:val="single" w:sz="4" w:space="0" w:color="BFBFBF" w:themeColor="background1" w:themeShade="BF"/>
            </w:tcBorders>
            <w:vAlign w:val="center"/>
          </w:tcPr>
          <w:p w14:paraId="069725DF" w14:textId="77777777" w:rsidR="00444DA7" w:rsidRPr="00776DAC" w:rsidRDefault="00444DA7"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4</w:t>
            </w:r>
          </w:p>
        </w:tc>
      </w:tr>
      <w:tr w:rsidR="00C855AF" w:rsidRPr="00776DAC" w14:paraId="23513179" w14:textId="77777777" w:rsidTr="00A20BBC">
        <w:trPr>
          <w:trHeight w:val="283"/>
        </w:trPr>
        <w:tc>
          <w:tcPr>
            <w:tcW w:w="569" w:type="pct"/>
            <w:gridSpan w:val="2"/>
            <w:vMerge/>
            <w:tcBorders>
              <w:left w:val="single" w:sz="4" w:space="0" w:color="FFFFFF"/>
              <w:bottom w:val="single" w:sz="4" w:space="0" w:color="BFBFBF" w:themeColor="background1" w:themeShade="BF"/>
              <w:right w:val="single" w:sz="4" w:space="0" w:color="FFFFFF"/>
            </w:tcBorders>
            <w:shd w:val="clear" w:color="auto" w:fill="F2F2F2"/>
            <w:vAlign w:val="center"/>
          </w:tcPr>
          <w:p w14:paraId="5C7F3680" w14:textId="77777777" w:rsidR="00444DA7" w:rsidRPr="00776DAC" w:rsidRDefault="00444DA7" w:rsidP="00444DA7">
            <w:pPr>
              <w:spacing w:after="0" w:line="240" w:lineRule="auto"/>
              <w:jc w:val="center"/>
              <w:rPr>
                <w:rFonts w:ascii="Arial" w:eastAsia="Arial" w:hAnsi="Arial" w:cs="Arial"/>
                <w:b/>
                <w:bCs/>
                <w:color w:val="000000"/>
                <w:sz w:val="22"/>
                <w:szCs w:val="22"/>
              </w:rPr>
            </w:pPr>
          </w:p>
        </w:tc>
        <w:tc>
          <w:tcPr>
            <w:tcW w:w="2437" w:type="pct"/>
            <w:gridSpan w:val="5"/>
            <w:vMerge/>
            <w:tcBorders>
              <w:left w:val="single" w:sz="4" w:space="0" w:color="FFFFFF"/>
              <w:bottom w:val="single" w:sz="4" w:space="0" w:color="BFBFBF" w:themeColor="background1" w:themeShade="BF"/>
            </w:tcBorders>
            <w:vAlign w:val="center"/>
          </w:tcPr>
          <w:p w14:paraId="175AAD9C" w14:textId="77777777" w:rsidR="00444DA7" w:rsidRPr="00776DAC" w:rsidRDefault="00444DA7" w:rsidP="00444DA7">
            <w:pPr>
              <w:pBdr>
                <w:top w:val="nil"/>
                <w:left w:val="nil"/>
                <w:bottom w:val="nil"/>
                <w:right w:val="nil"/>
                <w:between w:val="nil"/>
              </w:pBdr>
              <w:spacing w:after="0" w:line="240" w:lineRule="auto"/>
              <w:rPr>
                <w:rFonts w:ascii="Commissioner" w:eastAsia="Commissioner" w:hAnsi="Commissioner" w:cs="Commissioner"/>
                <w:sz w:val="20"/>
                <w:szCs w:val="20"/>
              </w:rPr>
            </w:pPr>
          </w:p>
        </w:tc>
        <w:tc>
          <w:tcPr>
            <w:tcW w:w="240" w:type="pct"/>
            <w:vMerge/>
            <w:tcBorders>
              <w:bottom w:val="single" w:sz="4" w:space="0" w:color="BFBFBF" w:themeColor="background1" w:themeShade="BF"/>
            </w:tcBorders>
            <w:shd w:val="clear" w:color="auto" w:fill="F2F2F2" w:themeFill="background1" w:themeFillShade="F2"/>
            <w:vAlign w:val="center"/>
          </w:tcPr>
          <w:p w14:paraId="0CC2FCBC" w14:textId="77777777" w:rsidR="00444DA7" w:rsidRPr="00776DAC" w:rsidRDefault="00444DA7" w:rsidP="00444DA7">
            <w:pPr>
              <w:pBdr>
                <w:top w:val="nil"/>
                <w:left w:val="nil"/>
                <w:bottom w:val="nil"/>
                <w:right w:val="nil"/>
                <w:between w:val="nil"/>
              </w:pBdr>
              <w:spacing w:after="0" w:line="240" w:lineRule="auto"/>
              <w:rPr>
                <w:rFonts w:ascii="Commissioner" w:eastAsia="Commissioner" w:hAnsi="Commissioner" w:cs="Commissioner"/>
                <w:b/>
                <w:bCs/>
                <w:sz w:val="20"/>
                <w:szCs w:val="20"/>
              </w:rPr>
            </w:pPr>
          </w:p>
        </w:tc>
        <w:tc>
          <w:tcPr>
            <w:tcW w:w="461" w:type="pct"/>
            <w:gridSpan w:val="4"/>
            <w:vMerge/>
            <w:tcBorders>
              <w:bottom w:val="single" w:sz="4" w:space="0" w:color="BFBFBF" w:themeColor="background1" w:themeShade="BF"/>
            </w:tcBorders>
            <w:vAlign w:val="center"/>
          </w:tcPr>
          <w:p w14:paraId="2F668194" w14:textId="77777777" w:rsidR="00444DA7" w:rsidRPr="00776DAC" w:rsidRDefault="00444DA7" w:rsidP="00444DA7">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441" w:type="pct"/>
            <w:gridSpan w:val="4"/>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261527A" w14:textId="7AE0438C" w:rsidR="00444DA7" w:rsidRPr="00776DAC" w:rsidRDefault="00444DA7" w:rsidP="00444DA7">
            <w:pPr>
              <w:pBdr>
                <w:top w:val="nil"/>
                <w:left w:val="nil"/>
                <w:bottom w:val="nil"/>
                <w:right w:val="nil"/>
                <w:between w:val="nil"/>
              </w:pBdr>
              <w:shd w:val="clear" w:color="auto" w:fill="F2F2F2" w:themeFill="background1" w:themeFillShade="F2"/>
              <w:spacing w:after="0" w:line="240" w:lineRule="auto"/>
              <w:jc w:val="center"/>
              <w:rPr>
                <w:rFonts w:ascii="Commissioner" w:eastAsia="Commissioner" w:hAnsi="Commissioner" w:cs="Commissioner"/>
                <w:b/>
                <w:bCs/>
                <w:sz w:val="20"/>
                <w:szCs w:val="20"/>
              </w:rPr>
            </w:pPr>
            <w:r w:rsidRPr="00A53B89">
              <w:rPr>
                <w:rFonts w:ascii="Commissioner" w:hAnsi="Commissioner" w:cs="Arial"/>
                <w:b/>
                <w:bCs/>
                <w:sz w:val="20"/>
                <w:szCs w:val="20"/>
              </w:rPr>
              <w:t xml:space="preserve">APG: </w:t>
            </w:r>
            <w:r w:rsidRPr="00A53B89">
              <w:rPr>
                <w:rFonts w:ascii="Commissioner" w:hAnsi="Commissioner" w:cs="Arial"/>
                <w:sz w:val="20"/>
                <w:szCs w:val="20"/>
              </w:rPr>
              <w:t>1</w:t>
            </w:r>
          </w:p>
        </w:tc>
        <w:tc>
          <w:tcPr>
            <w:tcW w:w="432" w:type="pct"/>
            <w:gridSpan w:val="5"/>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BF2210E" w14:textId="088C4C5F" w:rsidR="00444DA7" w:rsidRPr="00776DAC" w:rsidRDefault="00444DA7" w:rsidP="00444DA7">
            <w:pPr>
              <w:pBdr>
                <w:top w:val="nil"/>
                <w:left w:val="nil"/>
                <w:bottom w:val="nil"/>
                <w:right w:val="nil"/>
                <w:between w:val="nil"/>
              </w:pBdr>
              <w:shd w:val="clear" w:color="auto" w:fill="F2F2F2" w:themeFill="background1" w:themeFillShade="F2"/>
              <w:spacing w:after="0" w:line="240" w:lineRule="auto"/>
              <w:jc w:val="center"/>
              <w:rPr>
                <w:rFonts w:ascii="Commissioner" w:eastAsia="Commissioner" w:hAnsi="Commissioner" w:cs="Commissioner"/>
                <w:b/>
                <w:bCs/>
                <w:sz w:val="20"/>
                <w:szCs w:val="20"/>
              </w:rPr>
            </w:pPr>
            <w:r w:rsidRPr="00A53B89">
              <w:rPr>
                <w:rFonts w:ascii="Commissioner" w:hAnsi="Commissioner" w:cs="Arial"/>
                <w:b/>
                <w:bCs/>
                <w:sz w:val="20"/>
                <w:szCs w:val="20"/>
              </w:rPr>
              <w:t xml:space="preserve">AUTE: </w:t>
            </w:r>
            <w:r w:rsidRPr="00A53B89">
              <w:rPr>
                <w:rFonts w:ascii="Commissioner" w:hAnsi="Commissioner" w:cs="Arial"/>
                <w:sz w:val="20"/>
                <w:szCs w:val="20"/>
              </w:rPr>
              <w:t>2</w:t>
            </w:r>
          </w:p>
        </w:tc>
        <w:tc>
          <w:tcPr>
            <w:tcW w:w="420" w:type="pct"/>
            <w:gridSpan w:val="2"/>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B94B784" w14:textId="102F326F" w:rsidR="00444DA7" w:rsidRPr="00776DAC" w:rsidRDefault="00444DA7" w:rsidP="00444DA7">
            <w:pPr>
              <w:pBdr>
                <w:top w:val="nil"/>
                <w:left w:val="nil"/>
                <w:bottom w:val="nil"/>
                <w:right w:val="nil"/>
                <w:between w:val="nil"/>
              </w:pBdr>
              <w:spacing w:after="0" w:line="240" w:lineRule="auto"/>
              <w:jc w:val="center"/>
              <w:rPr>
                <w:rFonts w:ascii="Commissioner" w:eastAsia="Commissioner" w:hAnsi="Commissioner" w:cs="Commissioner"/>
                <w:sz w:val="20"/>
                <w:szCs w:val="20"/>
              </w:rPr>
            </w:pPr>
            <w:r w:rsidRPr="00A53B89">
              <w:rPr>
                <w:rFonts w:ascii="Commissioner" w:hAnsi="Commissioner" w:cs="Arial"/>
                <w:b/>
                <w:bCs/>
                <w:sz w:val="20"/>
                <w:szCs w:val="20"/>
              </w:rPr>
              <w:t xml:space="preserve">AP: </w:t>
            </w:r>
            <w:r w:rsidRPr="00A53B89">
              <w:rPr>
                <w:rFonts w:ascii="Commissioner" w:hAnsi="Commissioner" w:cs="Arial"/>
                <w:sz w:val="20"/>
                <w:szCs w:val="20"/>
              </w:rPr>
              <w:t>1</w:t>
            </w:r>
          </w:p>
        </w:tc>
      </w:tr>
      <w:tr w:rsidR="00CE47CF" w:rsidRPr="00776DAC" w14:paraId="5C96C3EA" w14:textId="77777777" w:rsidTr="00A20BBC">
        <w:trPr>
          <w:gridAfter w:val="1"/>
          <w:wAfter w:w="124" w:type="pct"/>
          <w:trHeight w:val="438"/>
        </w:trPr>
        <w:tc>
          <w:tcPr>
            <w:tcW w:w="569"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2FB67294" w14:textId="77777777" w:rsidR="00CE47CF" w:rsidRPr="00776DAC" w:rsidRDefault="00CE47CF" w:rsidP="004E3E95">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Progresión 6</w:t>
            </w:r>
          </w:p>
        </w:tc>
        <w:tc>
          <w:tcPr>
            <w:tcW w:w="4306" w:type="pct"/>
            <w:gridSpan w:val="20"/>
            <w:tcBorders>
              <w:top w:val="single" w:sz="4" w:space="0" w:color="BFBFBF" w:themeColor="background1" w:themeShade="BF"/>
              <w:left w:val="single" w:sz="4" w:space="0" w:color="FFFFFF"/>
              <w:bottom w:val="single" w:sz="4" w:space="0" w:color="BFBFBF" w:themeColor="background1" w:themeShade="BF"/>
            </w:tcBorders>
            <w:vAlign w:val="center"/>
          </w:tcPr>
          <w:p w14:paraId="055658BB" w14:textId="0FB08551" w:rsidR="00CE47CF" w:rsidRPr="00776DAC" w:rsidRDefault="0078185B" w:rsidP="004E3E95">
            <w:pPr>
              <w:spacing w:after="0" w:line="240" w:lineRule="auto"/>
              <w:jc w:val="both"/>
              <w:rPr>
                <w:rFonts w:ascii="Commissioner" w:eastAsia="Commissioner" w:hAnsi="Commissioner" w:cs="Commissioner"/>
                <w:sz w:val="20"/>
                <w:szCs w:val="20"/>
              </w:rPr>
            </w:pPr>
            <w:r w:rsidRPr="0078185B">
              <w:rPr>
                <w:rFonts w:ascii="Commissioner" w:eastAsia="Commissioner" w:hAnsi="Commissioner" w:cs="Commissioner"/>
                <w:sz w:val="20"/>
                <w:szCs w:val="20"/>
              </w:rPr>
              <w:t>Revisa desde una perspectiva histórica al conjunto de los números reales, comenzando con la consideración de números decimales positivos hasta llegar a la presentación de la estructura de campo ordenado de los números reales.</w:t>
            </w:r>
          </w:p>
        </w:tc>
      </w:tr>
      <w:tr w:rsidR="00481F63" w:rsidRPr="00776DAC" w14:paraId="582FDD1A" w14:textId="77777777" w:rsidTr="00A20BBC">
        <w:trPr>
          <w:gridAfter w:val="1"/>
          <w:wAfter w:w="124" w:type="pct"/>
          <w:trHeight w:val="367"/>
        </w:trPr>
        <w:tc>
          <w:tcPr>
            <w:tcW w:w="881" w:type="pct"/>
            <w:gridSpan w:val="3"/>
            <w:tcBorders>
              <w:top w:val="single" w:sz="4" w:space="0" w:color="BFBFBF" w:themeColor="background1" w:themeShade="BF"/>
              <w:left w:val="single" w:sz="4" w:space="0" w:color="FFFFFF"/>
            </w:tcBorders>
            <w:shd w:val="clear" w:color="auto" w:fill="F2F2F2"/>
            <w:vAlign w:val="center"/>
          </w:tcPr>
          <w:p w14:paraId="1EE6DAE0" w14:textId="0FE8E974" w:rsidR="00CE47CF" w:rsidRPr="00776DAC" w:rsidRDefault="00CE47CF" w:rsidP="00CE47CF">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Categorías</w:t>
            </w:r>
          </w:p>
        </w:tc>
        <w:tc>
          <w:tcPr>
            <w:tcW w:w="935" w:type="pct"/>
            <w:gridSpan w:val="2"/>
            <w:tcBorders>
              <w:top w:val="single" w:sz="4" w:space="0" w:color="BFBFBF" w:themeColor="background1" w:themeShade="BF"/>
              <w:left w:val="single" w:sz="4" w:space="0" w:color="FFFFFF"/>
              <w:bottom w:val="single" w:sz="4" w:space="0" w:color="BFBFBF"/>
              <w:right w:val="single" w:sz="4" w:space="0" w:color="FFFFFF" w:themeColor="background1"/>
            </w:tcBorders>
            <w:shd w:val="clear" w:color="auto" w:fill="F2F2F2"/>
            <w:vAlign w:val="center"/>
          </w:tcPr>
          <w:p w14:paraId="19678850" w14:textId="38CE6623" w:rsidR="00CE47CF" w:rsidRPr="00776DAC" w:rsidRDefault="00CE47CF" w:rsidP="00CE47CF">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Subcategorías</w:t>
            </w:r>
          </w:p>
        </w:tc>
        <w:tc>
          <w:tcPr>
            <w:tcW w:w="1811" w:type="pct"/>
            <w:gridSpan w:val="6"/>
            <w:tcBorders>
              <w:top w:val="single" w:sz="4" w:space="0" w:color="BFBFBF" w:themeColor="background1" w:themeShade="BF"/>
              <w:left w:val="single" w:sz="4" w:space="0" w:color="FFFFFF" w:themeColor="background1"/>
              <w:bottom w:val="single" w:sz="4" w:space="0" w:color="BFBFBF"/>
              <w:right w:val="single" w:sz="4" w:space="0" w:color="FFFFFF" w:themeColor="background1"/>
            </w:tcBorders>
            <w:shd w:val="clear" w:color="auto" w:fill="F2F2F2"/>
            <w:vAlign w:val="center"/>
          </w:tcPr>
          <w:p w14:paraId="33E51CBC" w14:textId="585E13CB" w:rsidR="00CE47CF" w:rsidRPr="00776DAC" w:rsidRDefault="00CE47CF" w:rsidP="00CE47CF">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Aprendizajes de trayectoria</w:t>
            </w:r>
          </w:p>
        </w:tc>
        <w:tc>
          <w:tcPr>
            <w:tcW w:w="1249" w:type="pct"/>
            <w:gridSpan w:val="11"/>
            <w:tcBorders>
              <w:top w:val="single" w:sz="4" w:space="0" w:color="BFBFBF" w:themeColor="background1" w:themeShade="BF"/>
              <w:left w:val="single" w:sz="4" w:space="0" w:color="FFFFFF" w:themeColor="background1"/>
              <w:bottom w:val="single" w:sz="4" w:space="0" w:color="BFBFBF"/>
            </w:tcBorders>
            <w:shd w:val="clear" w:color="auto" w:fill="F2F2F2"/>
            <w:vAlign w:val="center"/>
          </w:tcPr>
          <w:p w14:paraId="778C308F" w14:textId="6C5E813C" w:rsidR="00CE47CF" w:rsidRPr="00776DAC" w:rsidRDefault="00CE47CF" w:rsidP="00CE47CF">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Metas de aprendizaje</w:t>
            </w:r>
          </w:p>
        </w:tc>
      </w:tr>
      <w:tr w:rsidR="00CE47CF" w:rsidRPr="00776DAC" w14:paraId="1F5C71CB" w14:textId="77777777" w:rsidTr="00A20BBC">
        <w:trPr>
          <w:gridAfter w:val="1"/>
          <w:wAfter w:w="124" w:type="pct"/>
          <w:trHeight w:val="367"/>
        </w:trPr>
        <w:tc>
          <w:tcPr>
            <w:tcW w:w="881" w:type="pct"/>
            <w:gridSpan w:val="3"/>
            <w:tcBorders>
              <w:top w:val="nil"/>
              <w:left w:val="single" w:sz="4" w:space="0" w:color="FFFFFF"/>
              <w:right w:val="single" w:sz="4" w:space="0" w:color="FFFFFF"/>
            </w:tcBorders>
            <w:shd w:val="clear" w:color="auto" w:fill="auto"/>
            <w:vAlign w:val="center"/>
          </w:tcPr>
          <w:p w14:paraId="3F4211BA" w14:textId="31C413BF" w:rsidR="00CE47CF" w:rsidRPr="00776DAC" w:rsidRDefault="00CE47CF" w:rsidP="00CE47CF">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C1</w:t>
            </w:r>
            <w:r w:rsidRPr="00776DAC">
              <w:rPr>
                <w:rFonts w:ascii="Commissioner" w:eastAsia="Commissioner" w:hAnsi="Commissioner" w:cs="Commissioner"/>
                <w:sz w:val="20"/>
                <w:szCs w:val="20"/>
              </w:rPr>
              <w:t xml:space="preserve"> Procedural.</w:t>
            </w:r>
          </w:p>
        </w:tc>
        <w:tc>
          <w:tcPr>
            <w:tcW w:w="935" w:type="pct"/>
            <w:gridSpan w:val="2"/>
            <w:tcBorders>
              <w:top w:val="single" w:sz="4" w:space="0" w:color="BFBFBF"/>
              <w:left w:val="single" w:sz="4" w:space="0" w:color="FFFFFF"/>
            </w:tcBorders>
            <w:vAlign w:val="center"/>
          </w:tcPr>
          <w:p w14:paraId="64AED9E5" w14:textId="3C020988" w:rsidR="00CE47CF" w:rsidRPr="00776DAC" w:rsidRDefault="00CE47CF" w:rsidP="00CE47CF">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S</w:t>
            </w:r>
            <w:r w:rsidR="00046D5F">
              <w:rPr>
                <w:rFonts w:ascii="Commissioner" w:eastAsia="Commissioner" w:hAnsi="Commissioner" w:cs="Commissioner"/>
                <w:b/>
                <w:bCs/>
                <w:sz w:val="20"/>
                <w:szCs w:val="20"/>
              </w:rPr>
              <w:t>1</w:t>
            </w:r>
            <w:r w:rsidRPr="00776DAC">
              <w:rPr>
                <w:rFonts w:ascii="Commissioner" w:eastAsia="Commissioner" w:hAnsi="Commissioner" w:cs="Commissioner"/>
                <w:sz w:val="20"/>
                <w:szCs w:val="20"/>
              </w:rPr>
              <w:t xml:space="preserve"> </w:t>
            </w:r>
            <w:r w:rsidR="00046D5F" w:rsidRPr="00046D5F">
              <w:rPr>
                <w:rFonts w:ascii="Commissioner" w:eastAsia="Commissioner" w:hAnsi="Commissioner" w:cs="Commissioner"/>
                <w:sz w:val="20"/>
                <w:szCs w:val="20"/>
              </w:rPr>
              <w:t>Elementos aritmético-algebraicos.</w:t>
            </w:r>
          </w:p>
        </w:tc>
        <w:tc>
          <w:tcPr>
            <w:tcW w:w="1811" w:type="pct"/>
            <w:gridSpan w:val="6"/>
            <w:tcBorders>
              <w:top w:val="single" w:sz="4" w:space="0" w:color="BFBFBF"/>
            </w:tcBorders>
            <w:shd w:val="clear" w:color="auto" w:fill="auto"/>
            <w:vAlign w:val="center"/>
          </w:tcPr>
          <w:p w14:paraId="22EA116A" w14:textId="4E3197B6" w:rsidR="00CE47CF" w:rsidRPr="00776DAC" w:rsidRDefault="00CE47CF" w:rsidP="00CE47CF">
            <w:pPr>
              <w:spacing w:after="0" w:line="240" w:lineRule="auto"/>
              <w:rPr>
                <w:rFonts w:ascii="Commissioner" w:eastAsia="Commissioner" w:hAnsi="Commissioner" w:cs="Commissioner"/>
                <w:sz w:val="20"/>
                <w:szCs w:val="20"/>
              </w:rPr>
            </w:pPr>
            <w:r w:rsidRPr="00776DAC">
              <w:rPr>
                <w:rFonts w:ascii="Commissioner" w:eastAsia="Commissioner" w:hAnsi="Commissioner" w:cs="Commissioner"/>
                <w:sz w:val="20"/>
                <w:szCs w:val="20"/>
              </w:rPr>
              <w:t>Valora la aplicación de procedimientos automáticos y algorítmicos, así como la interpretación de sus resultados para anticipar, encontrar y validar soluciones a problemas matemáticos, de áreas del conocimiento y de su vida personal.</w:t>
            </w:r>
          </w:p>
        </w:tc>
        <w:tc>
          <w:tcPr>
            <w:tcW w:w="1249" w:type="pct"/>
            <w:gridSpan w:val="11"/>
            <w:tcBorders>
              <w:top w:val="single" w:sz="4" w:space="0" w:color="BFBFBF"/>
            </w:tcBorders>
            <w:shd w:val="clear" w:color="auto" w:fill="auto"/>
            <w:vAlign w:val="center"/>
          </w:tcPr>
          <w:p w14:paraId="08AAE694" w14:textId="3C7027AF" w:rsidR="00CE47CF" w:rsidRPr="00776DAC" w:rsidRDefault="00CE47CF" w:rsidP="00CE47CF">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M</w:t>
            </w:r>
            <w:r w:rsidR="00046D5F">
              <w:rPr>
                <w:rFonts w:ascii="Commissioner" w:eastAsia="Commissioner" w:hAnsi="Commissioner" w:cs="Commissioner"/>
                <w:b/>
                <w:bCs/>
                <w:sz w:val="20"/>
                <w:szCs w:val="20"/>
              </w:rPr>
              <w:t>3</w:t>
            </w:r>
            <w:r>
              <w:rPr>
                <w:rFonts w:ascii="Commissioner" w:eastAsia="Commissioner" w:hAnsi="Commissioner" w:cs="Commissioner"/>
                <w:b/>
                <w:bCs/>
                <w:sz w:val="20"/>
                <w:szCs w:val="20"/>
              </w:rPr>
              <w:t>-C1</w:t>
            </w:r>
            <w:r w:rsidRPr="00776DAC">
              <w:rPr>
                <w:rFonts w:ascii="Commissioner" w:eastAsia="Commissioner" w:hAnsi="Commissioner" w:cs="Commissioner"/>
                <w:sz w:val="20"/>
                <w:szCs w:val="20"/>
              </w:rPr>
              <w:t xml:space="preserve"> </w:t>
            </w:r>
            <w:r w:rsidR="00046D5F" w:rsidRPr="00046D5F">
              <w:rPr>
                <w:rFonts w:ascii="Commissioner" w:eastAsia="Commissioner" w:hAnsi="Commissioner" w:cs="Commissioner"/>
                <w:sz w:val="20"/>
                <w:szCs w:val="20"/>
              </w:rPr>
              <w:t>Comprueba los procedimientos usados en la resolución de problemas utilizando diversos métodos, empleando recursos tecnológicos o la interacción con sus pares.</w:t>
            </w:r>
          </w:p>
        </w:tc>
      </w:tr>
      <w:tr w:rsidR="00CE47CF" w:rsidRPr="00776DAC" w14:paraId="6233CA8D" w14:textId="77777777" w:rsidTr="00A20BBC">
        <w:trPr>
          <w:gridAfter w:val="1"/>
          <w:wAfter w:w="124" w:type="pct"/>
          <w:trHeight w:val="367"/>
        </w:trPr>
        <w:tc>
          <w:tcPr>
            <w:tcW w:w="881" w:type="pct"/>
            <w:gridSpan w:val="3"/>
            <w:tcBorders>
              <w:top w:val="nil"/>
              <w:left w:val="single" w:sz="4" w:space="0" w:color="FFFFFF"/>
              <w:right w:val="single" w:sz="4" w:space="0" w:color="FFFFFF"/>
            </w:tcBorders>
            <w:shd w:val="clear" w:color="auto" w:fill="auto"/>
            <w:vAlign w:val="center"/>
          </w:tcPr>
          <w:p w14:paraId="38862ACD" w14:textId="694706A6" w:rsidR="00CE47CF" w:rsidRPr="00776DAC" w:rsidRDefault="00CE47CF" w:rsidP="00CE47CF">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C2</w:t>
            </w:r>
            <w:r w:rsidRPr="00776DAC">
              <w:rPr>
                <w:rFonts w:ascii="Commissioner" w:eastAsia="Commissioner" w:hAnsi="Commissioner" w:cs="Commissioner"/>
                <w:sz w:val="20"/>
                <w:szCs w:val="20"/>
              </w:rPr>
              <w:t xml:space="preserve"> Procesos de intuición y razonamiento.</w:t>
            </w:r>
          </w:p>
        </w:tc>
        <w:tc>
          <w:tcPr>
            <w:tcW w:w="935" w:type="pct"/>
            <w:gridSpan w:val="2"/>
            <w:tcBorders>
              <w:top w:val="single" w:sz="4" w:space="0" w:color="BFBFBF"/>
              <w:left w:val="single" w:sz="4" w:space="0" w:color="FFFFFF"/>
            </w:tcBorders>
            <w:vAlign w:val="center"/>
          </w:tcPr>
          <w:p w14:paraId="25CDCB82" w14:textId="77777777" w:rsidR="00CE47CF" w:rsidRPr="00776DAC" w:rsidRDefault="00CE47CF" w:rsidP="00CE47CF">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S1 </w:t>
            </w:r>
            <w:r w:rsidRPr="00776DAC">
              <w:rPr>
                <w:rFonts w:ascii="Commissioner" w:eastAsia="Commissioner" w:hAnsi="Commissioner" w:cs="Commissioner"/>
                <w:sz w:val="20"/>
                <w:szCs w:val="20"/>
              </w:rPr>
              <w:t>Capacidad para observar y conjeturar.</w:t>
            </w:r>
          </w:p>
          <w:p w14:paraId="0E24BAD7" w14:textId="63050946" w:rsidR="00CE47CF" w:rsidRPr="00776DAC" w:rsidRDefault="00CE47CF" w:rsidP="00CE47CF">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S2 </w:t>
            </w:r>
            <w:r w:rsidRPr="00776DAC">
              <w:rPr>
                <w:rFonts w:ascii="Commissioner" w:eastAsia="Commissioner" w:hAnsi="Commissioner" w:cs="Commissioner"/>
                <w:sz w:val="20"/>
                <w:szCs w:val="20"/>
              </w:rPr>
              <w:t>Pensamiento intuitivo.</w:t>
            </w:r>
          </w:p>
        </w:tc>
        <w:tc>
          <w:tcPr>
            <w:tcW w:w="1811" w:type="pct"/>
            <w:gridSpan w:val="6"/>
            <w:shd w:val="clear" w:color="auto" w:fill="auto"/>
            <w:vAlign w:val="center"/>
          </w:tcPr>
          <w:p w14:paraId="32207EB5" w14:textId="04ED6994" w:rsidR="00CE47CF" w:rsidRPr="00776DAC" w:rsidRDefault="00CE47CF" w:rsidP="00CE47CF">
            <w:pPr>
              <w:spacing w:after="0" w:line="240" w:lineRule="auto"/>
              <w:rPr>
                <w:rFonts w:ascii="Commissioner" w:eastAsia="Commissioner" w:hAnsi="Commissioner" w:cs="Commissioner"/>
                <w:sz w:val="20"/>
                <w:szCs w:val="20"/>
              </w:rPr>
            </w:pPr>
            <w:r w:rsidRPr="00776DAC">
              <w:rPr>
                <w:rFonts w:ascii="Commissioner" w:eastAsia="Commissioner" w:hAnsi="Commissioner" w:cs="Commissioner"/>
                <w:sz w:val="20"/>
                <w:szCs w:val="20"/>
              </w:rPr>
              <w:t>Adopta procesos de razonamiento matemático tanto intuitivos como formales tales como observar, intuir, conjeturar y argumentar, para relacionar información y obtener conclusiones de problemas (matemáticos, de las ciencias naturales, experimentales y tecnología, sociales, humanidades y de la vida cotidiana.)</w:t>
            </w:r>
          </w:p>
        </w:tc>
        <w:tc>
          <w:tcPr>
            <w:tcW w:w="1249" w:type="pct"/>
            <w:gridSpan w:val="11"/>
            <w:shd w:val="clear" w:color="auto" w:fill="auto"/>
            <w:vAlign w:val="center"/>
          </w:tcPr>
          <w:p w14:paraId="3F595C39" w14:textId="1FDACCC9" w:rsidR="00CE47CF" w:rsidRPr="00776DAC" w:rsidRDefault="00CE47CF" w:rsidP="00CE47CF">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M1</w:t>
            </w:r>
            <w:r>
              <w:rPr>
                <w:rFonts w:ascii="Commissioner" w:eastAsia="Commissioner" w:hAnsi="Commissioner" w:cs="Commissioner"/>
                <w:b/>
                <w:bCs/>
                <w:sz w:val="20"/>
                <w:szCs w:val="20"/>
              </w:rPr>
              <w:t>-C2</w:t>
            </w:r>
            <w:r w:rsidRPr="00776DAC">
              <w:rPr>
                <w:rFonts w:ascii="Commissioner" w:eastAsia="Commissioner" w:hAnsi="Commissioner" w:cs="Commissioner"/>
                <w:sz w:val="20"/>
                <w:szCs w:val="20"/>
              </w:rPr>
              <w:t xml:space="preserve"> Observa y obtiene información de una situación o fenómeno para establecer estrategias o formas de visualización que ayuden a entenderlo.</w:t>
            </w:r>
          </w:p>
        </w:tc>
      </w:tr>
      <w:tr w:rsidR="00A20BBC" w:rsidRPr="00776DAC" w14:paraId="3912E82C" w14:textId="77777777" w:rsidTr="00A20BB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124" w:type="pct"/>
          <w:trHeight w:val="438"/>
        </w:trPr>
        <w:tc>
          <w:tcPr>
            <w:tcW w:w="256" w:type="pct"/>
            <w:shd w:val="clear" w:color="auto" w:fill="BFBFBF"/>
            <w:vAlign w:val="center"/>
          </w:tcPr>
          <w:p w14:paraId="5B27B4A3" w14:textId="77777777" w:rsidR="00026058" w:rsidRPr="00776DAC" w:rsidRDefault="00026058" w:rsidP="005A08B6">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083" w:type="pct"/>
            <w:gridSpan w:val="3"/>
            <w:shd w:val="clear" w:color="auto" w:fill="BFBFBF"/>
            <w:vAlign w:val="center"/>
          </w:tcPr>
          <w:p w14:paraId="1D49AB6E" w14:textId="77777777" w:rsidR="00026058" w:rsidRPr="00776DAC" w:rsidRDefault="00026058" w:rsidP="005A08B6">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274" w:type="pct"/>
            <w:gridSpan w:val="2"/>
            <w:shd w:val="clear" w:color="auto" w:fill="BFBFBF"/>
            <w:vAlign w:val="center"/>
          </w:tcPr>
          <w:p w14:paraId="2E42691D" w14:textId="77777777" w:rsidR="00026058" w:rsidRPr="00776DAC" w:rsidRDefault="00026058" w:rsidP="005A08B6">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93" w:type="pct"/>
            <w:gridSpan w:val="3"/>
            <w:shd w:val="clear" w:color="auto" w:fill="BFBFBF"/>
          </w:tcPr>
          <w:p w14:paraId="44C74252" w14:textId="77777777" w:rsidR="00026058" w:rsidRDefault="00026058" w:rsidP="005A08B6">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2B4813E4" w14:textId="77777777" w:rsidR="00026058" w:rsidRPr="00776DAC" w:rsidRDefault="00026058" w:rsidP="005A08B6">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44" w:type="pct"/>
            <w:gridSpan w:val="4"/>
            <w:shd w:val="clear" w:color="auto" w:fill="BFBFBF"/>
            <w:vAlign w:val="center"/>
          </w:tcPr>
          <w:p w14:paraId="072FCBFA" w14:textId="77777777" w:rsidR="00026058" w:rsidRPr="00776DAC" w:rsidRDefault="00026058" w:rsidP="005A08B6">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37" w:type="pct"/>
            <w:gridSpan w:val="4"/>
            <w:shd w:val="clear" w:color="auto" w:fill="BFBFBF"/>
            <w:vAlign w:val="center"/>
          </w:tcPr>
          <w:p w14:paraId="4FB0E77F" w14:textId="77777777" w:rsidR="00026058" w:rsidRPr="00776DAC" w:rsidRDefault="00026058" w:rsidP="005A08B6">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90" w:type="pct"/>
            <w:gridSpan w:val="5"/>
            <w:shd w:val="clear" w:color="auto" w:fill="BFBFBF"/>
            <w:vAlign w:val="center"/>
          </w:tcPr>
          <w:p w14:paraId="50ADDD62" w14:textId="77777777" w:rsidR="00026058" w:rsidRPr="00776DAC" w:rsidRDefault="00026058" w:rsidP="005A08B6">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026058" w:rsidRPr="00776DAC" w14:paraId="23897A9D" w14:textId="77777777" w:rsidTr="00A20BB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124" w:type="pct"/>
          <w:trHeight w:val="226"/>
        </w:trPr>
        <w:tc>
          <w:tcPr>
            <w:tcW w:w="256" w:type="pct"/>
            <w:vMerge w:val="restart"/>
            <w:shd w:val="clear" w:color="auto" w:fill="DEEAF6" w:themeFill="accent5" w:themeFillTint="33"/>
            <w:textDirection w:val="btLr"/>
            <w:vAlign w:val="center"/>
          </w:tcPr>
          <w:p w14:paraId="2561A538" w14:textId="26EBCCBC" w:rsidR="00026058" w:rsidRPr="00DD6273" w:rsidRDefault="00481F63" w:rsidP="00481F63">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i/>
                <w:sz w:val="40"/>
                <w:szCs w:val="40"/>
                <w:shd w:val="clear" w:color="auto" w:fill="D9D9D9"/>
              </w:rPr>
            </w:pPr>
            <w:r w:rsidRPr="003C6AFA">
              <w:rPr>
                <w:rFonts w:ascii="Commissioner" w:eastAsia="Commissioner" w:hAnsi="Commissioner" w:cs="Commissioner"/>
                <w:b/>
                <w:bCs/>
              </w:rPr>
              <w:t>Asesorías presenciales grupales</w:t>
            </w:r>
          </w:p>
        </w:tc>
        <w:tc>
          <w:tcPr>
            <w:tcW w:w="4620" w:type="pct"/>
            <w:gridSpan w:val="21"/>
            <w:shd w:val="clear" w:color="auto" w:fill="E2EFD9" w:themeFill="accent6" w:themeFillTint="33"/>
            <w:vAlign w:val="center"/>
          </w:tcPr>
          <w:p w14:paraId="2E0C28E4" w14:textId="77777777" w:rsidR="00026058" w:rsidRPr="00776DAC" w:rsidRDefault="00026058" w:rsidP="005A08B6">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A20BBC" w:rsidRPr="00776DAC" w14:paraId="5BC5837E" w14:textId="77777777" w:rsidTr="00A20BB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124" w:type="pct"/>
          <w:trHeight w:val="1022"/>
        </w:trPr>
        <w:tc>
          <w:tcPr>
            <w:tcW w:w="256" w:type="pct"/>
            <w:vMerge/>
            <w:shd w:val="clear" w:color="auto" w:fill="DEEAF6" w:themeFill="accent5" w:themeFillTint="33"/>
            <w:vAlign w:val="center"/>
          </w:tcPr>
          <w:p w14:paraId="6C318CF5" w14:textId="77777777" w:rsidR="00026058" w:rsidRPr="00776DAC" w:rsidRDefault="00026058" w:rsidP="005A08B6">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083" w:type="pct"/>
            <w:gridSpan w:val="3"/>
            <w:shd w:val="clear" w:color="auto" w:fill="auto"/>
          </w:tcPr>
          <w:p w14:paraId="43F98E7C" w14:textId="332A13D2" w:rsidR="00026058" w:rsidRDefault="00026058" w:rsidP="005A08B6">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leer </w:t>
            </w:r>
            <w:r w:rsidRPr="00C065EF">
              <w:rPr>
                <w:rFonts w:ascii="Commissioner" w:eastAsia="Commissioner" w:hAnsi="Commissioner" w:cs="Commissioner"/>
                <w:sz w:val="20"/>
                <w:szCs w:val="20"/>
              </w:rPr>
              <w:t>la progresión</w:t>
            </w:r>
            <w:r>
              <w:rPr>
                <w:rFonts w:ascii="Commissioner" w:eastAsia="Commissioner" w:hAnsi="Commissioner" w:cs="Commissioner"/>
                <w:sz w:val="20"/>
                <w:szCs w:val="20"/>
              </w:rPr>
              <w:t xml:space="preserve"> de aprendizaje 6</w:t>
            </w:r>
            <w:r w:rsidRPr="00C065EF">
              <w:rPr>
                <w:rFonts w:ascii="Commissioner" w:eastAsia="Commissioner" w:hAnsi="Commissioner" w:cs="Commissioner"/>
                <w:sz w:val="20"/>
                <w:szCs w:val="20"/>
              </w:rPr>
              <w:t xml:space="preserve"> para llevar a cabo la identificación de metas de aprendizaje</w:t>
            </w:r>
            <w:r>
              <w:rPr>
                <w:rFonts w:ascii="Commissioner" w:eastAsia="Commissioner" w:hAnsi="Commissioner" w:cs="Commissioner"/>
                <w:sz w:val="20"/>
                <w:szCs w:val="20"/>
              </w:rPr>
              <w:t xml:space="preserve"> a lograr</w:t>
            </w:r>
            <w:r w:rsidRPr="00C065EF">
              <w:rPr>
                <w:rFonts w:ascii="Commissioner" w:eastAsia="Commissioner" w:hAnsi="Commissioner" w:cs="Commissioner"/>
                <w:sz w:val="20"/>
                <w:szCs w:val="20"/>
              </w:rPr>
              <w:t>.</w:t>
            </w:r>
          </w:p>
        </w:tc>
        <w:tc>
          <w:tcPr>
            <w:tcW w:w="1274" w:type="pct"/>
            <w:gridSpan w:val="2"/>
            <w:shd w:val="clear" w:color="auto" w:fill="auto"/>
          </w:tcPr>
          <w:p w14:paraId="57DC1212" w14:textId="6B482138" w:rsidR="00026058" w:rsidRDefault="00026058" w:rsidP="005A08B6">
            <w:pPr>
              <w:spacing w:after="0"/>
              <w:jc w:val="both"/>
              <w:rPr>
                <w:rFonts w:ascii="Commissioner" w:eastAsia="Commissioner" w:hAnsi="Commissioner" w:cs="Commissioner"/>
                <w:b/>
                <w:bCs/>
                <w:sz w:val="20"/>
                <w:szCs w:val="20"/>
                <w:lang w:val="es-ES"/>
              </w:rPr>
            </w:pPr>
            <w:r w:rsidRPr="000418D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Realiza la lectura de la progresión de aprendizaje 6 identifica las metas de aprendizaje a lograr.</w:t>
            </w:r>
          </w:p>
        </w:tc>
        <w:tc>
          <w:tcPr>
            <w:tcW w:w="693" w:type="pct"/>
            <w:gridSpan w:val="3"/>
            <w:vMerge w:val="restart"/>
            <w:vAlign w:val="center"/>
          </w:tcPr>
          <w:p w14:paraId="30AE3360" w14:textId="77777777" w:rsidR="00026058" w:rsidRPr="002F658E" w:rsidRDefault="00026058" w:rsidP="005A08B6">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Diagnóstica / Heteroevaluación</w:t>
            </w:r>
          </w:p>
        </w:tc>
        <w:tc>
          <w:tcPr>
            <w:tcW w:w="444" w:type="pct"/>
            <w:gridSpan w:val="4"/>
            <w:vMerge w:val="restart"/>
            <w:vAlign w:val="center"/>
          </w:tcPr>
          <w:p w14:paraId="25F5C6DD" w14:textId="77777777" w:rsidR="00026058" w:rsidRDefault="00026058" w:rsidP="005A08B6">
            <w:pPr>
              <w:spacing w:after="0" w:line="240" w:lineRule="auto"/>
              <w:jc w:val="both"/>
              <w:rPr>
                <w:rFonts w:ascii="Commissioner" w:eastAsia="Commissioner" w:hAnsi="Commissioner" w:cs="Commissioner"/>
                <w:sz w:val="20"/>
                <w:szCs w:val="20"/>
              </w:rPr>
            </w:pPr>
          </w:p>
          <w:p w14:paraId="60DACFB8" w14:textId="77777777" w:rsidR="00026058" w:rsidRPr="002F658E" w:rsidRDefault="00026058" w:rsidP="005A08B6">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37" w:type="pct"/>
            <w:gridSpan w:val="4"/>
            <w:vMerge w:val="restart"/>
            <w:vAlign w:val="center"/>
          </w:tcPr>
          <w:p w14:paraId="455FB1F7" w14:textId="1567A7EF" w:rsidR="00026058" w:rsidRPr="005D2B8F" w:rsidRDefault="00026058" w:rsidP="005A08B6">
            <w:pPr>
              <w:spacing w:after="0" w:line="240" w:lineRule="auto"/>
              <w:jc w:val="center"/>
              <w:rPr>
                <w:rFonts w:ascii="Commissioner" w:hAnsi="Commissioner" w:cs="Arial"/>
                <w:i/>
                <w:iCs/>
                <w:color w:val="00B050"/>
                <w:sz w:val="20"/>
                <w:szCs w:val="20"/>
                <w:lang w:val="es-ES"/>
              </w:rPr>
            </w:pPr>
            <w:r w:rsidRPr="005D2B8F">
              <w:rPr>
                <w:rFonts w:ascii="Commissioner" w:eastAsia="Commissioner" w:hAnsi="Commissioner" w:cs="Commissioner"/>
                <w:i/>
                <w:iCs/>
                <w:color w:val="00B050"/>
                <w:sz w:val="20"/>
                <w:szCs w:val="20"/>
              </w:rPr>
              <w:t xml:space="preserve">Actividad </w:t>
            </w:r>
            <w:r w:rsidR="002B637B">
              <w:rPr>
                <w:rFonts w:ascii="Commissioner" w:hAnsi="Commissioner" w:cs="Arial"/>
                <w:i/>
                <w:iCs/>
                <w:color w:val="00B050"/>
                <w:sz w:val="20"/>
                <w:szCs w:val="20"/>
                <w:lang w:val="es-ES"/>
              </w:rPr>
              <w:t>diagnóstica</w:t>
            </w:r>
            <w:r w:rsidRPr="003B4877">
              <w:rPr>
                <w:rFonts w:ascii="Commissioner" w:hAnsi="Commissioner" w:cs="Arial"/>
                <w:i/>
                <w:iCs/>
                <w:color w:val="00B050"/>
                <w:sz w:val="20"/>
                <w:szCs w:val="20"/>
                <w:lang w:val="es-ES"/>
              </w:rPr>
              <w:t xml:space="preserve"> </w:t>
            </w:r>
            <w:r>
              <w:rPr>
                <w:rFonts w:ascii="Commissioner" w:hAnsi="Commissioner" w:cs="Arial"/>
                <w:i/>
                <w:iCs/>
                <w:color w:val="00B050"/>
                <w:sz w:val="20"/>
                <w:szCs w:val="20"/>
                <w:lang w:val="es-ES"/>
              </w:rPr>
              <w:t>6</w:t>
            </w:r>
            <w:r w:rsidRPr="003B4877">
              <w:rPr>
                <w:rFonts w:ascii="Commissioner" w:hAnsi="Commissioner" w:cs="Arial"/>
                <w:i/>
                <w:iCs/>
                <w:color w:val="00B050"/>
                <w:sz w:val="20"/>
                <w:szCs w:val="20"/>
                <w:lang w:val="es-ES"/>
              </w:rPr>
              <w:t>.1</w:t>
            </w:r>
            <w:r w:rsidRPr="003B4877">
              <w:rPr>
                <w:rFonts w:ascii="Commissioner" w:hAnsi="Commissioner" w:cs="Arial"/>
                <w:sz w:val="20"/>
                <w:szCs w:val="20"/>
                <w:lang w:val="es-ES"/>
              </w:rPr>
              <w:t>.</w:t>
            </w:r>
          </w:p>
        </w:tc>
        <w:tc>
          <w:tcPr>
            <w:tcW w:w="590" w:type="pct"/>
            <w:gridSpan w:val="5"/>
            <w:vMerge w:val="restart"/>
            <w:vAlign w:val="center"/>
          </w:tcPr>
          <w:p w14:paraId="033B2EB2" w14:textId="77777777" w:rsidR="00026058" w:rsidRDefault="00026058" w:rsidP="005A08B6">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107B0D9A" w14:textId="77777777" w:rsidR="00026058" w:rsidRPr="00CC4D9C" w:rsidRDefault="00026058" w:rsidP="005A08B6">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A20BBC" w:rsidRPr="00776DAC" w14:paraId="4E5B39F6" w14:textId="77777777" w:rsidTr="00A20BB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124" w:type="pct"/>
          <w:trHeight w:val="756"/>
        </w:trPr>
        <w:tc>
          <w:tcPr>
            <w:tcW w:w="256" w:type="pct"/>
            <w:vMerge/>
            <w:shd w:val="clear" w:color="auto" w:fill="DEEAF6" w:themeFill="accent5" w:themeFillTint="33"/>
            <w:vAlign w:val="center"/>
          </w:tcPr>
          <w:p w14:paraId="4352729B" w14:textId="77777777" w:rsidR="00026058" w:rsidRPr="00776DAC" w:rsidRDefault="00026058" w:rsidP="005A08B6">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083" w:type="pct"/>
            <w:gridSpan w:val="3"/>
            <w:shd w:val="clear" w:color="auto" w:fill="auto"/>
            <w:vAlign w:val="center"/>
          </w:tcPr>
          <w:p w14:paraId="4D038B7C" w14:textId="08277903" w:rsidR="00026058" w:rsidRPr="004F4DD8" w:rsidRDefault="00026058" w:rsidP="005A08B6">
            <w:pPr>
              <w:spacing w:after="0"/>
              <w:jc w:val="both"/>
              <w:rPr>
                <w:rFonts w:ascii="Commissioner" w:eastAsia="Commissioner" w:hAnsi="Commissioner" w:cs="Commissioner"/>
                <w:i/>
                <w:iCs/>
                <w:color w:val="00B050"/>
                <w:sz w:val="20"/>
                <w:szCs w:val="20"/>
              </w:rPr>
            </w:pPr>
            <w:r>
              <w:rPr>
                <w:rFonts w:ascii="Commissioner" w:eastAsia="Commissioner" w:hAnsi="Commissioner" w:cs="Commissioner"/>
                <w:sz w:val="20"/>
                <w:szCs w:val="20"/>
              </w:rPr>
              <w:t xml:space="preserve">Solicita realizar la </w:t>
            </w:r>
            <w:r w:rsidRPr="003B4877">
              <w:rPr>
                <w:rFonts w:ascii="Commissioner" w:hAnsi="Commissioner" w:cs="Arial"/>
                <w:i/>
                <w:iCs/>
                <w:color w:val="00B050"/>
                <w:sz w:val="20"/>
                <w:szCs w:val="20"/>
                <w:lang w:val="es-ES"/>
              </w:rPr>
              <w:t xml:space="preserve">Actividad </w:t>
            </w:r>
            <w:r w:rsidR="002B637B">
              <w:rPr>
                <w:rFonts w:ascii="Commissioner" w:hAnsi="Commissioner" w:cs="Arial"/>
                <w:i/>
                <w:iCs/>
                <w:color w:val="00B050"/>
                <w:sz w:val="20"/>
                <w:szCs w:val="20"/>
                <w:lang w:val="es-ES"/>
              </w:rPr>
              <w:t>diagnóstica</w:t>
            </w:r>
            <w:r w:rsidRPr="003B4877">
              <w:rPr>
                <w:rFonts w:ascii="Commissioner" w:hAnsi="Commissioner" w:cs="Arial"/>
                <w:i/>
                <w:iCs/>
                <w:color w:val="00B050"/>
                <w:sz w:val="20"/>
                <w:szCs w:val="20"/>
                <w:lang w:val="es-ES"/>
              </w:rPr>
              <w:t xml:space="preserve"> </w:t>
            </w:r>
            <w:r>
              <w:rPr>
                <w:rFonts w:ascii="Commissioner" w:hAnsi="Commissioner" w:cs="Arial"/>
                <w:i/>
                <w:iCs/>
                <w:color w:val="00B050"/>
                <w:sz w:val="20"/>
                <w:szCs w:val="20"/>
                <w:lang w:val="es-ES"/>
              </w:rPr>
              <w:t>6</w:t>
            </w:r>
            <w:r w:rsidRPr="003B4877">
              <w:rPr>
                <w:rFonts w:ascii="Commissioner" w:hAnsi="Commissioner" w:cs="Arial"/>
                <w:i/>
                <w:iCs/>
                <w:color w:val="00B050"/>
                <w:sz w:val="20"/>
                <w:szCs w:val="20"/>
                <w:lang w:val="es-ES"/>
              </w:rPr>
              <w:t>.1</w:t>
            </w:r>
            <w:r>
              <w:rPr>
                <w:rFonts w:ascii="Commissioner" w:hAnsi="Commissioner" w:cs="Arial"/>
                <w:i/>
                <w:iCs/>
                <w:color w:val="00B050"/>
                <w:sz w:val="20"/>
                <w:szCs w:val="20"/>
                <w:lang w:val="es-ES"/>
              </w:rPr>
              <w:t xml:space="preserve"> </w:t>
            </w:r>
            <w:r w:rsidRPr="0068604F">
              <w:rPr>
                <w:rFonts w:ascii="Commissioner" w:eastAsia="Commissioner" w:hAnsi="Commissioner" w:cs="Commissioner"/>
                <w:sz w:val="20"/>
                <w:szCs w:val="20"/>
              </w:rPr>
              <w:t>y los ret</w:t>
            </w:r>
            <w:r>
              <w:rPr>
                <w:rFonts w:ascii="Commissioner" w:eastAsia="Commissioner" w:hAnsi="Commissioner" w:cs="Commissioner"/>
                <w:sz w:val="20"/>
                <w:szCs w:val="20"/>
              </w:rPr>
              <w:t>r</w:t>
            </w:r>
            <w:r w:rsidRPr="0068604F">
              <w:rPr>
                <w:rFonts w:ascii="Commissioner" w:eastAsia="Commissioner" w:hAnsi="Commissioner" w:cs="Commissioner"/>
                <w:sz w:val="20"/>
                <w:szCs w:val="20"/>
              </w:rPr>
              <w:t>oalimenta.</w:t>
            </w:r>
          </w:p>
          <w:p w14:paraId="1C0AF276" w14:textId="77777777" w:rsidR="00026058" w:rsidRPr="00776DAC" w:rsidRDefault="00026058" w:rsidP="005A08B6">
            <w:pPr>
              <w:spacing w:after="0"/>
              <w:jc w:val="both"/>
              <w:rPr>
                <w:rFonts w:ascii="Commissioner" w:eastAsia="Commissioner" w:hAnsi="Commissioner" w:cs="Commissioner"/>
                <w:sz w:val="20"/>
                <w:szCs w:val="20"/>
              </w:rPr>
            </w:pPr>
          </w:p>
        </w:tc>
        <w:tc>
          <w:tcPr>
            <w:tcW w:w="1274" w:type="pct"/>
            <w:gridSpan w:val="2"/>
            <w:shd w:val="clear" w:color="auto" w:fill="auto"/>
          </w:tcPr>
          <w:p w14:paraId="6B04473F" w14:textId="6FA64695" w:rsidR="00026058" w:rsidRPr="004F4DD8" w:rsidRDefault="00026058" w:rsidP="005A08B6">
            <w:pPr>
              <w:spacing w:after="0"/>
              <w:jc w:val="both"/>
              <w:rPr>
                <w:rFonts w:ascii="Commissioner" w:eastAsia="Commissioner" w:hAnsi="Commissioner" w:cs="Commissioner"/>
                <w:i/>
                <w:iCs/>
                <w:color w:val="00B050"/>
                <w:sz w:val="20"/>
                <w:szCs w:val="20"/>
              </w:rPr>
            </w:pPr>
            <w:r>
              <w:rPr>
                <w:rFonts w:ascii="Commissioner" w:eastAsia="Commissioner" w:hAnsi="Commissioner" w:cs="Commissioner"/>
                <w:b/>
                <w:bCs/>
                <w:sz w:val="20"/>
                <w:szCs w:val="20"/>
                <w:lang w:val="es-ES"/>
              </w:rPr>
              <w:t xml:space="preserve">Trabajo individual. </w:t>
            </w:r>
            <w:r>
              <w:rPr>
                <w:rFonts w:ascii="Commissioner" w:eastAsia="Commissioner" w:hAnsi="Commissioner" w:cs="Commissioner"/>
                <w:sz w:val="20"/>
                <w:szCs w:val="20"/>
              </w:rPr>
              <w:t xml:space="preserve">realizan la </w:t>
            </w:r>
            <w:r w:rsidRPr="003B4877">
              <w:rPr>
                <w:rFonts w:ascii="Commissioner" w:hAnsi="Commissioner" w:cs="Arial"/>
                <w:i/>
                <w:iCs/>
                <w:color w:val="00B050"/>
                <w:sz w:val="20"/>
                <w:szCs w:val="20"/>
                <w:lang w:val="es-ES"/>
              </w:rPr>
              <w:t xml:space="preserve">Actividad </w:t>
            </w:r>
            <w:r w:rsidR="002B637B">
              <w:rPr>
                <w:rFonts w:ascii="Commissioner" w:hAnsi="Commissioner" w:cs="Arial"/>
                <w:i/>
                <w:iCs/>
                <w:color w:val="00B050"/>
                <w:sz w:val="20"/>
                <w:szCs w:val="20"/>
                <w:lang w:val="es-ES"/>
              </w:rPr>
              <w:t>diagnóstica</w:t>
            </w:r>
            <w:r w:rsidRPr="003B4877">
              <w:rPr>
                <w:rFonts w:ascii="Commissioner" w:hAnsi="Commissioner" w:cs="Arial"/>
                <w:i/>
                <w:iCs/>
                <w:color w:val="00B050"/>
                <w:sz w:val="20"/>
                <w:szCs w:val="20"/>
                <w:lang w:val="es-ES"/>
              </w:rPr>
              <w:t xml:space="preserve"> </w:t>
            </w:r>
            <w:r>
              <w:rPr>
                <w:rFonts w:ascii="Commissioner" w:hAnsi="Commissioner" w:cs="Arial"/>
                <w:i/>
                <w:iCs/>
                <w:color w:val="00B050"/>
                <w:sz w:val="20"/>
                <w:szCs w:val="20"/>
                <w:lang w:val="es-ES"/>
              </w:rPr>
              <w:t>6</w:t>
            </w:r>
            <w:r w:rsidRPr="003B4877">
              <w:rPr>
                <w:rFonts w:ascii="Commissioner" w:hAnsi="Commissioner" w:cs="Arial"/>
                <w:i/>
                <w:iCs/>
                <w:color w:val="00B050"/>
                <w:sz w:val="20"/>
                <w:szCs w:val="20"/>
                <w:lang w:val="es-ES"/>
              </w:rPr>
              <w:t>.1</w:t>
            </w:r>
            <w:r>
              <w:rPr>
                <w:rFonts w:ascii="Commissioner" w:hAnsi="Commissioner" w:cs="Arial"/>
                <w:i/>
                <w:iCs/>
                <w:color w:val="00B050"/>
                <w:sz w:val="20"/>
                <w:szCs w:val="20"/>
                <w:lang w:val="es-ES"/>
              </w:rPr>
              <w:t xml:space="preserve"> </w:t>
            </w:r>
            <w:r w:rsidRPr="0068604F">
              <w:rPr>
                <w:rFonts w:ascii="Commissioner" w:eastAsia="Commissioner" w:hAnsi="Commissioner" w:cs="Commissioner"/>
                <w:sz w:val="20"/>
                <w:szCs w:val="20"/>
              </w:rPr>
              <w:t>y comparten los resultados.</w:t>
            </w:r>
          </w:p>
          <w:p w14:paraId="1E2E2670" w14:textId="77777777" w:rsidR="00026058" w:rsidRDefault="00026058" w:rsidP="005A08B6">
            <w:pPr>
              <w:spacing w:after="0"/>
              <w:jc w:val="both"/>
              <w:rPr>
                <w:rFonts w:ascii="Commissioner" w:eastAsia="Commissioner" w:hAnsi="Commissioner" w:cs="Commissioner"/>
                <w:sz w:val="20"/>
                <w:szCs w:val="20"/>
              </w:rPr>
            </w:pPr>
          </w:p>
          <w:p w14:paraId="2D51FB7C" w14:textId="6AF3B9D6" w:rsidR="008C7B44" w:rsidRPr="006E5391" w:rsidRDefault="00026058" w:rsidP="001106D4">
            <w:pPr>
              <w:spacing w:after="120" w:line="240" w:lineRule="auto"/>
              <w:jc w:val="both"/>
              <w:rPr>
                <w:rFonts w:ascii="Commissioner" w:eastAsiaTheme="minorHAnsi" w:hAnsi="Commissioner" w:cstheme="minorBidi"/>
                <w:kern w:val="2"/>
                <w:sz w:val="20"/>
                <w:szCs w:val="20"/>
                <w:lang w:eastAsia="en-US"/>
                <w14:ligatures w14:val="standardContextual"/>
              </w:rPr>
            </w:pPr>
            <w:r w:rsidRPr="001106D4">
              <w:rPr>
                <w:rFonts w:ascii="Commissioner" w:hAnsi="Commissioner" w:cs="Arial"/>
                <w:i/>
                <w:iCs/>
                <w:color w:val="00B050"/>
                <w:sz w:val="20"/>
                <w:szCs w:val="20"/>
                <w:lang w:val="es-ES"/>
              </w:rPr>
              <w:t xml:space="preserve">Actividad </w:t>
            </w:r>
            <w:r w:rsidR="002B637B" w:rsidRPr="001106D4">
              <w:rPr>
                <w:rFonts w:ascii="Commissioner" w:hAnsi="Commissioner" w:cs="Arial"/>
                <w:i/>
                <w:iCs/>
                <w:color w:val="00B050"/>
                <w:sz w:val="20"/>
                <w:szCs w:val="20"/>
                <w:lang w:val="es-ES"/>
              </w:rPr>
              <w:t>diagnóstica</w:t>
            </w:r>
            <w:r w:rsidRPr="001106D4">
              <w:rPr>
                <w:rFonts w:ascii="Commissioner" w:hAnsi="Commissioner" w:cs="Arial"/>
                <w:i/>
                <w:iCs/>
                <w:color w:val="00B050"/>
                <w:sz w:val="20"/>
                <w:szCs w:val="20"/>
                <w:lang w:val="es-ES"/>
              </w:rPr>
              <w:t xml:space="preserve"> 6.1 </w:t>
            </w:r>
            <w:r w:rsidR="008C7B44" w:rsidRPr="001106D4">
              <w:rPr>
                <w:rFonts w:ascii="Commissioner" w:eastAsiaTheme="minorHAnsi" w:hAnsi="Commissioner" w:cstheme="minorBidi"/>
                <w:kern w:val="2"/>
                <w:sz w:val="20"/>
                <w:szCs w:val="20"/>
                <w:lang w:eastAsia="en-US"/>
                <w14:ligatures w14:val="standardContextual"/>
              </w:rPr>
              <w:t xml:space="preserve">Selecciona </w:t>
            </w:r>
            <w:r w:rsidR="008C7B44" w:rsidRPr="001106D4">
              <w:rPr>
                <w:rFonts w:ascii="Commissioner" w:eastAsiaTheme="minorHAnsi" w:hAnsi="Commissioner" w:cstheme="minorBidi"/>
                <w:i/>
                <w:iCs/>
                <w:kern w:val="2"/>
                <w:sz w:val="20"/>
                <w:szCs w:val="20"/>
                <w:lang w:eastAsia="en-US"/>
                <w14:ligatures w14:val="standardContextual"/>
              </w:rPr>
              <w:t>A</w:t>
            </w:r>
            <w:r w:rsidR="008C7B44" w:rsidRPr="001106D4">
              <w:rPr>
                <w:rFonts w:ascii="Commissioner" w:eastAsiaTheme="minorHAnsi" w:hAnsi="Commissioner" w:cstheme="minorBidi"/>
                <w:kern w:val="2"/>
                <w:sz w:val="20"/>
                <w:szCs w:val="20"/>
                <w:lang w:eastAsia="en-US"/>
                <w14:ligatures w14:val="standardContextual"/>
              </w:rPr>
              <w:t xml:space="preserve">, </w:t>
            </w:r>
            <w:r w:rsidR="008C7B44" w:rsidRPr="001106D4">
              <w:rPr>
                <w:rFonts w:ascii="Commissioner" w:eastAsiaTheme="minorHAnsi" w:hAnsi="Commissioner" w:cstheme="minorBidi"/>
                <w:i/>
                <w:iCs/>
                <w:kern w:val="2"/>
                <w:sz w:val="20"/>
                <w:szCs w:val="20"/>
                <w:lang w:eastAsia="en-US"/>
                <w14:ligatures w14:val="standardContextual"/>
              </w:rPr>
              <w:t>B</w:t>
            </w:r>
            <w:r w:rsidR="008C7B44" w:rsidRPr="001106D4">
              <w:rPr>
                <w:rFonts w:ascii="Commissioner" w:eastAsiaTheme="minorHAnsi" w:hAnsi="Commissioner" w:cstheme="minorBidi"/>
                <w:kern w:val="2"/>
                <w:sz w:val="20"/>
                <w:szCs w:val="20"/>
                <w:lang w:eastAsia="en-US"/>
                <w14:ligatures w14:val="standardContextual"/>
              </w:rPr>
              <w:t xml:space="preserve"> o </w:t>
            </w:r>
            <w:r w:rsidR="008C7B44" w:rsidRPr="001106D4">
              <w:rPr>
                <w:rFonts w:ascii="Commissioner" w:eastAsiaTheme="minorHAnsi" w:hAnsi="Commissioner" w:cstheme="minorBidi"/>
                <w:i/>
                <w:iCs/>
                <w:kern w:val="2"/>
                <w:sz w:val="20"/>
                <w:szCs w:val="20"/>
                <w:lang w:eastAsia="en-US"/>
                <w14:ligatures w14:val="standardContextual"/>
              </w:rPr>
              <w:t>C</w:t>
            </w:r>
            <w:r w:rsidR="008C7B44" w:rsidRPr="001106D4">
              <w:rPr>
                <w:rFonts w:ascii="Commissioner" w:eastAsiaTheme="minorHAnsi" w:hAnsi="Commissioner" w:cstheme="minorBidi"/>
                <w:kern w:val="2"/>
                <w:sz w:val="20"/>
                <w:szCs w:val="20"/>
                <w:lang w:eastAsia="en-US"/>
                <w14:ligatures w14:val="standardContextual"/>
              </w:rPr>
              <w:t xml:space="preserve"> según corresponda a la respuesta de cada </w:t>
            </w:r>
            <w:r w:rsidR="008C7B44" w:rsidRPr="006E5391">
              <w:rPr>
                <w:rFonts w:ascii="Commissioner" w:eastAsiaTheme="minorHAnsi" w:hAnsi="Commissioner" w:cstheme="minorBidi"/>
                <w:kern w:val="2"/>
                <w:sz w:val="20"/>
                <w:szCs w:val="20"/>
                <w:lang w:eastAsia="en-US"/>
                <w14:ligatures w14:val="standardContextual"/>
              </w:rPr>
              <w:t xml:space="preserve">pregunta. </w:t>
            </w:r>
          </w:p>
          <w:p w14:paraId="20F93A80" w14:textId="642EB262" w:rsidR="008C7B44" w:rsidRPr="006E5391" w:rsidRDefault="008C7B44" w:rsidP="008C7B44">
            <w:pPr>
              <w:pStyle w:val="Prrafodelista"/>
              <w:spacing w:after="120" w:line="240" w:lineRule="auto"/>
              <w:ind w:left="162"/>
              <w:jc w:val="both"/>
              <w:rPr>
                <w:rFonts w:ascii="Commissioner" w:eastAsiaTheme="minorHAnsi" w:hAnsi="Commissioner" w:cstheme="minorBidi"/>
                <w:kern w:val="2"/>
                <w:sz w:val="20"/>
                <w:szCs w:val="20"/>
                <w:lang w:eastAsia="en-US"/>
                <w14:ligatures w14:val="standardContextual"/>
              </w:rPr>
            </w:pPr>
            <w:r w:rsidRPr="006E5391">
              <w:rPr>
                <w:rFonts w:ascii="Commissioner" w:hAnsi="Commissioner" w:cs="Arial"/>
                <w:sz w:val="20"/>
                <w:szCs w:val="20"/>
              </w:rPr>
              <w:t xml:space="preserve">1. </w:t>
            </w:r>
            <w:r w:rsidRPr="006E5391">
              <w:rPr>
                <w:rFonts w:ascii="Commissioner" w:eastAsiaTheme="minorHAnsi" w:hAnsi="Commissioner" w:cstheme="minorBidi"/>
                <w:kern w:val="2"/>
                <w:sz w:val="20"/>
                <w:szCs w:val="20"/>
                <w:lang w:eastAsia="en-US"/>
                <w14:ligatures w14:val="standardContextual"/>
              </w:rPr>
              <w:t xml:space="preserve">¿Cuál es la suma de las siguientes fracciones </w:t>
            </w:r>
            <m:oMath>
              <m:f>
                <m:fPr>
                  <m:ctrlPr>
                    <w:rPr>
                      <w:rFonts w:ascii="Cambria Math" w:eastAsiaTheme="minorHAnsi" w:hAnsi="Cambria Math" w:cstheme="minorBidi"/>
                      <w:i/>
                      <w:kern w:val="2"/>
                      <w:sz w:val="20"/>
                      <w:szCs w:val="20"/>
                      <w:lang w:eastAsia="en-US"/>
                      <w14:ligatures w14:val="standardContextual"/>
                    </w:rPr>
                  </m:ctrlPr>
                </m:fPr>
                <m:num>
                  <m:r>
                    <w:rPr>
                      <w:rFonts w:ascii="Cambria Math" w:eastAsiaTheme="minorHAnsi" w:hAnsi="Cambria Math" w:cstheme="minorBidi"/>
                      <w:kern w:val="2"/>
                      <w:sz w:val="20"/>
                      <w:szCs w:val="20"/>
                      <w:lang w:eastAsia="en-US"/>
                      <w14:ligatures w14:val="standardContextual"/>
                    </w:rPr>
                    <m:t>3</m:t>
                  </m:r>
                </m:num>
                <m:den>
                  <m:r>
                    <w:rPr>
                      <w:rFonts w:ascii="Cambria Math" w:eastAsiaTheme="minorHAnsi" w:hAnsi="Cambria Math" w:cstheme="minorBidi"/>
                      <w:kern w:val="2"/>
                      <w:sz w:val="20"/>
                      <w:szCs w:val="20"/>
                      <w:lang w:eastAsia="en-US"/>
                      <w14:ligatures w14:val="standardContextual"/>
                    </w:rPr>
                    <m:t>4</m:t>
                  </m:r>
                </m:den>
              </m:f>
              <m:r>
                <w:rPr>
                  <w:rFonts w:ascii="Cambria Math" w:eastAsiaTheme="minorHAnsi" w:hAnsi="Cambria Math" w:cstheme="minorBidi"/>
                  <w:kern w:val="2"/>
                  <w:sz w:val="20"/>
                  <w:szCs w:val="20"/>
                  <w:lang w:eastAsia="en-US"/>
                  <w14:ligatures w14:val="standardContextual"/>
                </w:rPr>
                <m:t>+</m:t>
              </m:r>
              <m:f>
                <m:fPr>
                  <m:ctrlPr>
                    <w:rPr>
                      <w:rFonts w:ascii="Cambria Math" w:eastAsiaTheme="minorHAnsi" w:hAnsi="Cambria Math" w:cstheme="minorBidi"/>
                      <w:i/>
                      <w:kern w:val="2"/>
                      <w:sz w:val="20"/>
                      <w:szCs w:val="20"/>
                      <w:lang w:eastAsia="en-US"/>
                      <w14:ligatures w14:val="standardContextual"/>
                    </w:rPr>
                  </m:ctrlPr>
                </m:fPr>
                <m:num>
                  <m:r>
                    <w:rPr>
                      <w:rFonts w:ascii="Cambria Math" w:eastAsiaTheme="minorHAnsi" w:hAnsi="Cambria Math" w:cstheme="minorBidi"/>
                      <w:kern w:val="2"/>
                      <w:sz w:val="20"/>
                      <w:szCs w:val="20"/>
                      <w:lang w:eastAsia="en-US"/>
                      <w14:ligatures w14:val="standardContextual"/>
                    </w:rPr>
                    <m:t>7</m:t>
                  </m:r>
                </m:num>
                <m:den>
                  <m:r>
                    <w:rPr>
                      <w:rFonts w:ascii="Cambria Math" w:eastAsiaTheme="minorHAnsi" w:hAnsi="Cambria Math" w:cstheme="minorBidi"/>
                      <w:kern w:val="2"/>
                      <w:sz w:val="20"/>
                      <w:szCs w:val="20"/>
                      <w:lang w:eastAsia="en-US"/>
                      <w14:ligatures w14:val="standardContextual"/>
                    </w:rPr>
                    <m:t>4</m:t>
                  </m:r>
                </m:den>
              </m:f>
            </m:oMath>
            <w:r w:rsidRPr="006E5391">
              <w:rPr>
                <w:rFonts w:ascii="Commissioner" w:eastAsiaTheme="minorEastAsia" w:hAnsi="Commissioner" w:cstheme="minorBidi"/>
                <w:kern w:val="2"/>
                <w:sz w:val="20"/>
                <w:szCs w:val="20"/>
                <w:lang w:eastAsia="en-US"/>
                <w14:ligatures w14:val="standardContextual"/>
              </w:rPr>
              <w:t xml:space="preserve">?   </w:t>
            </w:r>
          </w:p>
          <w:p w14:paraId="14460058" w14:textId="5E36CBC5" w:rsidR="008C7B44" w:rsidRPr="006E5391" w:rsidRDefault="008C7B44" w:rsidP="003A62DC">
            <w:pPr>
              <w:spacing w:after="120" w:line="240" w:lineRule="auto"/>
              <w:ind w:left="162"/>
              <w:contextualSpacing/>
              <w:jc w:val="both"/>
              <w:rPr>
                <w:rFonts w:ascii="Commissioner" w:eastAsiaTheme="minorHAnsi" w:hAnsi="Commissioner" w:cstheme="minorBidi"/>
                <w:kern w:val="2"/>
                <w:sz w:val="20"/>
                <w:szCs w:val="20"/>
                <w:lang w:eastAsia="en-US"/>
                <w14:ligatures w14:val="standardContextual"/>
              </w:rPr>
            </w:pPr>
            <w:r w:rsidRPr="006E5391">
              <w:rPr>
                <w:rFonts w:ascii="Commissioner" w:eastAsiaTheme="minorHAnsi" w:hAnsi="Commissioner" w:cstheme="minorBidi"/>
                <w:kern w:val="2"/>
                <w:sz w:val="20"/>
                <w:szCs w:val="20"/>
                <w:lang w:eastAsia="en-US"/>
                <w14:ligatures w14:val="standardContextual"/>
              </w:rPr>
              <w:lastRenderedPageBreak/>
              <w:t xml:space="preserve">A) </w:t>
            </w:r>
            <m:oMath>
              <m:f>
                <m:fPr>
                  <m:ctrlPr>
                    <w:rPr>
                      <w:rFonts w:ascii="Cambria Math" w:eastAsiaTheme="minorHAnsi" w:hAnsi="Cambria Math" w:cstheme="minorBidi"/>
                      <w:i/>
                      <w:kern w:val="2"/>
                      <w:sz w:val="20"/>
                      <w:szCs w:val="20"/>
                      <w:lang w:eastAsia="en-US"/>
                      <w14:ligatures w14:val="standardContextual"/>
                    </w:rPr>
                  </m:ctrlPr>
                </m:fPr>
                <m:num>
                  <m:r>
                    <w:rPr>
                      <w:rFonts w:ascii="Cambria Math" w:eastAsiaTheme="minorHAnsi" w:hAnsi="Cambria Math" w:cstheme="minorBidi"/>
                      <w:kern w:val="2"/>
                      <w:sz w:val="20"/>
                      <w:szCs w:val="20"/>
                      <w:lang w:eastAsia="en-US"/>
                      <w14:ligatures w14:val="standardContextual"/>
                    </w:rPr>
                    <m:t>5</m:t>
                  </m:r>
                </m:num>
                <m:den>
                  <m:r>
                    <w:rPr>
                      <w:rFonts w:ascii="Cambria Math" w:eastAsiaTheme="minorHAnsi" w:hAnsi="Cambria Math" w:cstheme="minorBidi"/>
                      <w:kern w:val="2"/>
                      <w:sz w:val="20"/>
                      <w:szCs w:val="20"/>
                      <w:lang w:eastAsia="en-US"/>
                      <w14:ligatures w14:val="standardContextual"/>
                    </w:rPr>
                    <m:t>2</m:t>
                  </m:r>
                </m:den>
              </m:f>
            </m:oMath>
            <w:r w:rsidRPr="006E5391">
              <w:rPr>
                <w:rFonts w:ascii="Commissioner" w:eastAsiaTheme="minorEastAsia" w:hAnsi="Commissioner" w:cstheme="minorBidi"/>
                <w:kern w:val="2"/>
                <w:sz w:val="20"/>
                <w:szCs w:val="20"/>
                <w:lang w:eastAsia="en-US"/>
                <w14:ligatures w14:val="standardContextual"/>
              </w:rPr>
              <w:t xml:space="preserve">             B) </w:t>
            </w:r>
            <m:oMath>
              <m:f>
                <m:fPr>
                  <m:ctrlPr>
                    <w:rPr>
                      <w:rFonts w:ascii="Cambria Math" w:eastAsiaTheme="minorHAnsi" w:hAnsi="Cambria Math" w:cstheme="minorBidi"/>
                      <w:i/>
                      <w:kern w:val="2"/>
                      <w:sz w:val="20"/>
                      <w:szCs w:val="20"/>
                      <w:lang w:eastAsia="en-US"/>
                      <w14:ligatures w14:val="standardContextual"/>
                    </w:rPr>
                  </m:ctrlPr>
                </m:fPr>
                <m:num>
                  <m:r>
                    <w:rPr>
                      <w:rFonts w:ascii="Cambria Math" w:eastAsiaTheme="minorHAnsi" w:hAnsi="Cambria Math" w:cstheme="minorBidi"/>
                      <w:kern w:val="2"/>
                      <w:sz w:val="20"/>
                      <w:szCs w:val="20"/>
                      <w:lang w:eastAsia="en-US"/>
                      <w14:ligatures w14:val="standardContextual"/>
                    </w:rPr>
                    <m:t>10</m:t>
                  </m:r>
                </m:num>
                <m:den>
                  <m:r>
                    <w:rPr>
                      <w:rFonts w:ascii="Cambria Math" w:eastAsiaTheme="minorHAnsi" w:hAnsi="Cambria Math" w:cstheme="minorBidi"/>
                      <w:kern w:val="2"/>
                      <w:sz w:val="20"/>
                      <w:szCs w:val="20"/>
                      <w:lang w:eastAsia="en-US"/>
                      <w14:ligatures w14:val="standardContextual"/>
                    </w:rPr>
                    <m:t>8</m:t>
                  </m:r>
                </m:den>
              </m:f>
            </m:oMath>
            <w:r w:rsidRPr="006E5391">
              <w:rPr>
                <w:rFonts w:ascii="Commissioner" w:eastAsiaTheme="minorEastAsia" w:hAnsi="Commissioner" w:cstheme="minorBidi"/>
                <w:kern w:val="2"/>
                <w:sz w:val="20"/>
                <w:szCs w:val="20"/>
                <w:lang w:eastAsia="en-US"/>
                <w14:ligatures w14:val="standardContextual"/>
              </w:rPr>
              <w:t xml:space="preserve">                     C) </w:t>
            </w:r>
            <m:oMath>
              <m:f>
                <m:fPr>
                  <m:ctrlPr>
                    <w:rPr>
                      <w:rFonts w:ascii="Cambria Math" w:eastAsiaTheme="minorHAnsi" w:hAnsi="Cambria Math" w:cstheme="minorBidi"/>
                      <w:i/>
                      <w:kern w:val="2"/>
                      <w:sz w:val="20"/>
                      <w:szCs w:val="20"/>
                      <w:lang w:eastAsia="en-US"/>
                      <w14:ligatures w14:val="standardContextual"/>
                    </w:rPr>
                  </m:ctrlPr>
                </m:fPr>
                <m:num>
                  <m:r>
                    <w:rPr>
                      <w:rFonts w:ascii="Cambria Math" w:eastAsiaTheme="minorHAnsi" w:hAnsi="Cambria Math" w:cstheme="minorBidi"/>
                      <w:kern w:val="2"/>
                      <w:sz w:val="20"/>
                      <w:szCs w:val="20"/>
                      <w:lang w:eastAsia="en-US"/>
                      <w14:ligatures w14:val="standardContextual"/>
                    </w:rPr>
                    <m:t>21</m:t>
                  </m:r>
                </m:num>
                <m:den>
                  <m:r>
                    <w:rPr>
                      <w:rFonts w:ascii="Cambria Math" w:eastAsiaTheme="minorHAnsi" w:hAnsi="Cambria Math" w:cstheme="minorBidi"/>
                      <w:kern w:val="2"/>
                      <w:sz w:val="20"/>
                      <w:szCs w:val="20"/>
                      <w:lang w:eastAsia="en-US"/>
                      <w14:ligatures w14:val="standardContextual"/>
                    </w:rPr>
                    <m:t>16</m:t>
                  </m:r>
                </m:den>
              </m:f>
            </m:oMath>
            <w:r w:rsidRPr="006E5391">
              <w:rPr>
                <w:rFonts w:ascii="Commissioner" w:eastAsiaTheme="minorHAnsi" w:hAnsi="Commissioner" w:cstheme="minorBidi"/>
                <w:kern w:val="2"/>
                <w:sz w:val="20"/>
                <w:szCs w:val="20"/>
                <w:lang w:eastAsia="en-US"/>
                <w14:ligatures w14:val="standardContextual"/>
              </w:rPr>
              <w:t xml:space="preserve">    </w:t>
            </w:r>
          </w:p>
          <w:p w14:paraId="4CFF0F6E" w14:textId="77777777" w:rsidR="003A62DC" w:rsidRPr="006E5391" w:rsidRDefault="003A62DC" w:rsidP="00E4404C">
            <w:pPr>
              <w:spacing w:after="120" w:line="240" w:lineRule="auto"/>
              <w:jc w:val="both"/>
              <w:rPr>
                <w:rFonts w:ascii="Commissioner" w:hAnsi="Commissioner"/>
                <w:sz w:val="20"/>
                <w:szCs w:val="20"/>
              </w:rPr>
            </w:pPr>
            <w:r w:rsidRPr="006E5391">
              <w:rPr>
                <w:rFonts w:ascii="Commissioner" w:hAnsi="Commissioner"/>
                <w:sz w:val="20"/>
                <w:szCs w:val="20"/>
              </w:rPr>
              <w:t xml:space="preserve">b) ¿Cuál de las siguientes fracciones es equivalente a </w:t>
            </w:r>
            <m:oMath>
              <m:r>
                <w:rPr>
                  <w:rFonts w:ascii="Cambria Math" w:hAnsi="Cambria Math"/>
                  <w:sz w:val="20"/>
                  <w:szCs w:val="20"/>
                </w:rPr>
                <m:t>0.75</m:t>
              </m:r>
            </m:oMath>
            <w:r w:rsidRPr="006E5391">
              <w:rPr>
                <w:rFonts w:ascii="Commissioner" w:hAnsi="Commissioner"/>
                <w:sz w:val="20"/>
                <w:szCs w:val="20"/>
              </w:rPr>
              <w:t>?</w:t>
            </w:r>
          </w:p>
          <w:p w14:paraId="6FFFDD1A" w14:textId="77777777" w:rsidR="003A62DC" w:rsidRPr="006E5391" w:rsidRDefault="003A62DC" w:rsidP="00E4404C">
            <w:pPr>
              <w:spacing w:after="120" w:line="240" w:lineRule="auto"/>
              <w:jc w:val="both"/>
              <w:rPr>
                <w:rFonts w:ascii="Commissioner" w:hAnsi="Commissioner"/>
                <w:sz w:val="20"/>
                <w:szCs w:val="20"/>
              </w:rPr>
            </w:pPr>
            <w:r w:rsidRPr="006E5391">
              <w:rPr>
                <w:rFonts w:ascii="Commissioner" w:hAnsi="Commissioner"/>
                <w:sz w:val="20"/>
                <w:szCs w:val="20"/>
              </w:rPr>
              <w:t>A)</w:t>
            </w:r>
            <w:r w:rsidRPr="006E5391">
              <w:rPr>
                <w:rFonts w:ascii="Commissioner" w:hAnsi="Commissioner"/>
                <w:i/>
                <w:sz w:val="20"/>
                <w:szCs w:val="20"/>
              </w:rPr>
              <w:t xml:space="preserve"> </w:t>
            </w:r>
            <m:oMath>
              <m:f>
                <m:fPr>
                  <m:ctrlPr>
                    <w:rPr>
                      <w:rFonts w:ascii="Cambria Math" w:hAnsi="Cambria Math"/>
                      <w:i/>
                      <w:sz w:val="20"/>
                      <w:szCs w:val="20"/>
                    </w:rPr>
                  </m:ctrlPr>
                </m:fPr>
                <m:num>
                  <m:r>
                    <w:rPr>
                      <w:rFonts w:ascii="Cambria Math" w:hAnsi="Cambria Math"/>
                      <w:sz w:val="20"/>
                      <w:szCs w:val="20"/>
                    </w:rPr>
                    <m:t>6</m:t>
                  </m:r>
                </m:num>
                <m:den>
                  <m:r>
                    <w:rPr>
                      <w:rFonts w:ascii="Cambria Math" w:hAnsi="Cambria Math"/>
                      <w:sz w:val="20"/>
                      <w:szCs w:val="20"/>
                    </w:rPr>
                    <m:t>8</m:t>
                  </m:r>
                </m:den>
              </m:f>
            </m:oMath>
            <w:r w:rsidRPr="006E5391">
              <w:rPr>
                <w:rFonts w:ascii="Commissioner" w:hAnsi="Commissioner"/>
                <w:sz w:val="20"/>
                <w:szCs w:val="20"/>
              </w:rPr>
              <w:t xml:space="preserve">                         B)  </w:t>
            </w:r>
            <m:oMath>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4</m:t>
                  </m:r>
                </m:den>
              </m:f>
              <m:r>
                <w:rPr>
                  <w:rFonts w:ascii="Cambria Math" w:hAnsi="Cambria Math"/>
                  <w:sz w:val="20"/>
                  <w:szCs w:val="20"/>
                </w:rPr>
                <m:t xml:space="preserve"> </m:t>
              </m:r>
            </m:oMath>
            <w:r w:rsidRPr="006E5391">
              <w:rPr>
                <w:rFonts w:ascii="Commissioner" w:eastAsiaTheme="minorEastAsia" w:hAnsi="Commissioner"/>
                <w:sz w:val="20"/>
                <w:szCs w:val="20"/>
              </w:rPr>
              <w:t xml:space="preserve">                    C) </w:t>
            </w:r>
            <m:oMath>
              <m:f>
                <m:fPr>
                  <m:ctrlPr>
                    <w:rPr>
                      <w:rFonts w:ascii="Cambria Math" w:hAnsi="Cambria Math"/>
                      <w:i/>
                      <w:sz w:val="20"/>
                      <w:szCs w:val="20"/>
                    </w:rPr>
                  </m:ctrlPr>
                </m:fPr>
                <m:num>
                  <m:r>
                    <w:rPr>
                      <w:rFonts w:ascii="Cambria Math" w:hAnsi="Cambria Math"/>
                      <w:sz w:val="20"/>
                      <w:szCs w:val="20"/>
                    </w:rPr>
                    <m:t>9</m:t>
                  </m:r>
                </m:num>
                <m:den>
                  <m:r>
                    <w:rPr>
                      <w:rFonts w:ascii="Cambria Math" w:hAnsi="Cambria Math"/>
                      <w:sz w:val="20"/>
                      <w:szCs w:val="20"/>
                    </w:rPr>
                    <m:t>12</m:t>
                  </m:r>
                </m:den>
              </m:f>
            </m:oMath>
            <w:r w:rsidRPr="006E5391">
              <w:rPr>
                <w:rFonts w:ascii="Commissioner" w:hAnsi="Commissioner"/>
                <w:sz w:val="20"/>
                <w:szCs w:val="20"/>
              </w:rPr>
              <w:t xml:space="preserve">    </w:t>
            </w:r>
          </w:p>
          <w:p w14:paraId="45D22F19" w14:textId="77777777" w:rsidR="003A62DC" w:rsidRPr="00E4404C" w:rsidRDefault="003A62DC" w:rsidP="00E4404C">
            <w:pPr>
              <w:spacing w:after="120" w:line="240" w:lineRule="auto"/>
              <w:jc w:val="both"/>
              <w:rPr>
                <w:rFonts w:ascii="Commissioner" w:hAnsi="Commissioner"/>
                <w:sz w:val="20"/>
                <w:szCs w:val="20"/>
              </w:rPr>
            </w:pPr>
            <w:r w:rsidRPr="00E4404C">
              <w:rPr>
                <w:rFonts w:ascii="Commissioner" w:hAnsi="Commissioner"/>
                <w:sz w:val="20"/>
                <w:szCs w:val="20"/>
              </w:rPr>
              <w:t xml:space="preserve">c) ¿Cuál es la suma de los siguientes números: </w:t>
            </w:r>
            <m:oMath>
              <m:rad>
                <m:radPr>
                  <m:degHide m:val="1"/>
                  <m:ctrlPr>
                    <w:rPr>
                      <w:rFonts w:ascii="Cambria Math" w:hAnsi="Cambria Math"/>
                      <w:i/>
                      <w:sz w:val="20"/>
                      <w:szCs w:val="20"/>
                    </w:rPr>
                  </m:ctrlPr>
                </m:radPr>
                <m:deg/>
                <m:e>
                  <m:r>
                    <w:rPr>
                      <w:rFonts w:ascii="Cambria Math" w:hAnsi="Cambria Math"/>
                      <w:sz w:val="20"/>
                      <w:szCs w:val="20"/>
                    </w:rPr>
                    <m:t>4</m:t>
                  </m:r>
                </m:e>
              </m:rad>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2</m:t>
                  </m:r>
                </m:e>
                <m:sup>
                  <m:r>
                    <w:rPr>
                      <w:rFonts w:ascii="Cambria Math" w:hAnsi="Cambria Math"/>
                      <w:sz w:val="20"/>
                      <w:szCs w:val="20"/>
                    </w:rPr>
                    <m:t>2</m:t>
                  </m:r>
                </m:sup>
              </m:sSup>
            </m:oMath>
            <w:r w:rsidRPr="00E4404C">
              <w:rPr>
                <w:rFonts w:ascii="Commissioner" w:eastAsiaTheme="minorEastAsia" w:hAnsi="Commissioner"/>
                <w:sz w:val="20"/>
                <w:szCs w:val="20"/>
              </w:rPr>
              <w:t xml:space="preserve"> </w:t>
            </w:r>
            <w:r w:rsidRPr="00E4404C">
              <w:rPr>
                <w:rFonts w:ascii="Commissioner" w:hAnsi="Commissioner"/>
                <w:sz w:val="20"/>
                <w:szCs w:val="20"/>
              </w:rPr>
              <w:t xml:space="preserve">? </w:t>
            </w:r>
          </w:p>
          <w:p w14:paraId="2B65A747" w14:textId="77777777" w:rsidR="003A62DC" w:rsidRPr="00E4404C" w:rsidRDefault="003A62DC" w:rsidP="00E4404C">
            <w:pPr>
              <w:spacing w:after="120" w:line="240" w:lineRule="auto"/>
              <w:jc w:val="both"/>
              <w:rPr>
                <w:rFonts w:ascii="Commissioner" w:hAnsi="Commissioner"/>
                <w:iCs/>
                <w:sz w:val="20"/>
                <w:szCs w:val="20"/>
              </w:rPr>
            </w:pPr>
            <w:r w:rsidRPr="00E4404C">
              <w:rPr>
                <w:rFonts w:ascii="Commissioner" w:hAnsi="Commissioner"/>
                <w:sz w:val="20"/>
                <w:szCs w:val="20"/>
              </w:rPr>
              <w:t xml:space="preserve">A) </w:t>
            </w:r>
            <m:oMath>
              <m:r>
                <w:rPr>
                  <w:rFonts w:ascii="Cambria Math" w:hAnsi="Cambria Math"/>
                  <w:sz w:val="20"/>
                  <w:szCs w:val="20"/>
                </w:rPr>
                <m:t>4</m:t>
              </m:r>
            </m:oMath>
            <w:r w:rsidRPr="00E4404C">
              <w:rPr>
                <w:rFonts w:ascii="Commissioner" w:eastAsiaTheme="minorEastAsia" w:hAnsi="Commissioner"/>
                <w:sz w:val="20"/>
                <w:szCs w:val="20"/>
              </w:rPr>
              <w:t xml:space="preserve">                         B)</w:t>
            </w:r>
            <w:r w:rsidRPr="00E4404C">
              <w:rPr>
                <w:rFonts w:ascii="Commissioner" w:hAnsi="Commissioner"/>
                <w:i/>
                <w:sz w:val="20"/>
                <w:szCs w:val="20"/>
              </w:rPr>
              <w:t xml:space="preserve"> </w:t>
            </w:r>
            <m:oMath>
              <m:r>
                <w:rPr>
                  <w:rFonts w:ascii="Cambria Math" w:hAnsi="Cambria Math"/>
                  <w:sz w:val="20"/>
                  <w:szCs w:val="20"/>
                </w:rPr>
                <m:t>8</m:t>
              </m:r>
            </m:oMath>
            <w:r w:rsidRPr="00E4404C">
              <w:rPr>
                <w:rFonts w:ascii="Commissioner" w:eastAsiaTheme="minorEastAsia" w:hAnsi="Commissioner"/>
                <w:i/>
                <w:sz w:val="20"/>
                <w:szCs w:val="20"/>
              </w:rPr>
              <w:t xml:space="preserve">                       </w:t>
            </w:r>
            <w:r w:rsidRPr="00E4404C">
              <w:rPr>
                <w:rFonts w:ascii="Commissioner" w:eastAsiaTheme="minorEastAsia" w:hAnsi="Commissioner"/>
                <w:iCs/>
                <w:sz w:val="20"/>
                <w:szCs w:val="20"/>
              </w:rPr>
              <w:t xml:space="preserve">C) </w:t>
            </w:r>
            <m:oMath>
              <m:r>
                <w:rPr>
                  <w:rFonts w:ascii="Cambria Math" w:hAnsi="Cambria Math"/>
                  <w:sz w:val="20"/>
                  <w:szCs w:val="20"/>
                </w:rPr>
                <m:t>6</m:t>
              </m:r>
            </m:oMath>
          </w:p>
          <w:p w14:paraId="249C1FF4" w14:textId="77777777" w:rsidR="003A62DC" w:rsidRPr="00E4404C" w:rsidRDefault="003A62DC" w:rsidP="00E4404C">
            <w:pPr>
              <w:spacing w:after="120" w:line="240" w:lineRule="auto"/>
              <w:jc w:val="both"/>
              <w:rPr>
                <w:rFonts w:ascii="Commissioner" w:hAnsi="Commissioner"/>
                <w:sz w:val="20"/>
                <w:szCs w:val="20"/>
              </w:rPr>
            </w:pPr>
            <w:r w:rsidRPr="00E4404C">
              <w:rPr>
                <w:rFonts w:ascii="Commissioner" w:hAnsi="Commissioner"/>
                <w:sz w:val="20"/>
                <w:szCs w:val="20"/>
              </w:rPr>
              <w:t xml:space="preserve">d) ¿Cuál es valor que satisface a </w:t>
            </w:r>
            <m:oMath>
              <m:r>
                <w:rPr>
                  <w:rFonts w:ascii="Cambria Math" w:hAnsi="Cambria Math"/>
                  <w:sz w:val="20"/>
                  <w:szCs w:val="20"/>
                </w:rPr>
                <m:t>x-3=5</m:t>
              </m:r>
            </m:oMath>
            <w:r w:rsidRPr="00E4404C">
              <w:rPr>
                <w:rFonts w:ascii="Commissioner" w:hAnsi="Commissioner"/>
                <w:sz w:val="20"/>
                <w:szCs w:val="20"/>
              </w:rPr>
              <w:t xml:space="preserve">? </w:t>
            </w:r>
          </w:p>
          <w:p w14:paraId="14828AB7" w14:textId="77777777" w:rsidR="003A62DC" w:rsidRPr="00E4404C" w:rsidRDefault="003A62DC" w:rsidP="00E4404C">
            <w:pPr>
              <w:spacing w:after="120" w:line="240" w:lineRule="auto"/>
              <w:jc w:val="both"/>
              <w:rPr>
                <w:rFonts w:ascii="Commissioner" w:hAnsi="Commissioner"/>
                <w:iCs/>
                <w:sz w:val="20"/>
                <w:szCs w:val="20"/>
              </w:rPr>
            </w:pPr>
            <w:r w:rsidRPr="00E4404C">
              <w:rPr>
                <w:rFonts w:ascii="Commissioner" w:hAnsi="Commissioner"/>
                <w:sz w:val="20"/>
                <w:szCs w:val="20"/>
              </w:rPr>
              <w:t xml:space="preserve">A) </w:t>
            </w:r>
            <m:oMath>
              <m:r>
                <w:rPr>
                  <w:rFonts w:ascii="Cambria Math" w:hAnsi="Cambria Math"/>
                  <w:sz w:val="20"/>
                  <w:szCs w:val="20"/>
                </w:rPr>
                <m:t>x=8</m:t>
              </m:r>
            </m:oMath>
            <w:r w:rsidRPr="00E4404C">
              <w:rPr>
                <w:rFonts w:ascii="Commissioner" w:hAnsi="Commissioner"/>
                <w:sz w:val="20"/>
                <w:szCs w:val="20"/>
              </w:rPr>
              <w:t xml:space="preserve">                 B)</w:t>
            </w:r>
            <w:r w:rsidRPr="00E4404C">
              <w:rPr>
                <w:rFonts w:ascii="Commissioner" w:hAnsi="Commissioner"/>
                <w:i/>
                <w:sz w:val="20"/>
                <w:szCs w:val="20"/>
              </w:rPr>
              <w:t xml:space="preserve"> </w:t>
            </w:r>
            <m:oMath>
              <m:r>
                <w:rPr>
                  <w:rFonts w:ascii="Cambria Math" w:hAnsi="Cambria Math"/>
                  <w:sz w:val="20"/>
                  <w:szCs w:val="20"/>
                </w:rPr>
                <m:t>x=-8</m:t>
              </m:r>
            </m:oMath>
            <w:r w:rsidRPr="00E4404C">
              <w:rPr>
                <w:rFonts w:ascii="Commissioner" w:eastAsiaTheme="minorEastAsia" w:hAnsi="Commissioner"/>
                <w:i/>
                <w:sz w:val="20"/>
                <w:szCs w:val="20"/>
              </w:rPr>
              <w:t xml:space="preserve">             </w:t>
            </w:r>
            <w:r w:rsidRPr="00E4404C">
              <w:rPr>
                <w:rFonts w:ascii="Commissioner" w:eastAsiaTheme="minorEastAsia" w:hAnsi="Commissioner"/>
                <w:iCs/>
                <w:sz w:val="20"/>
                <w:szCs w:val="20"/>
              </w:rPr>
              <w:t>C)</w:t>
            </w:r>
            <w:r w:rsidRPr="00E4404C">
              <w:rPr>
                <w:rFonts w:ascii="Commissioner" w:hAnsi="Commissioner"/>
                <w:i/>
                <w:sz w:val="20"/>
                <w:szCs w:val="20"/>
              </w:rPr>
              <w:t xml:space="preserve"> </w:t>
            </w:r>
            <m:oMath>
              <m:r>
                <w:rPr>
                  <w:rFonts w:ascii="Cambria Math" w:hAnsi="Cambria Math"/>
                  <w:sz w:val="20"/>
                  <w:szCs w:val="20"/>
                </w:rPr>
                <m:t>x=</m:t>
              </m:r>
              <m:f>
                <m:fPr>
                  <m:ctrlPr>
                    <w:rPr>
                      <w:rFonts w:ascii="Cambria Math" w:hAnsi="Cambria Math"/>
                      <w:i/>
                      <w:sz w:val="20"/>
                      <w:szCs w:val="20"/>
                    </w:rPr>
                  </m:ctrlPr>
                </m:fPr>
                <m:num>
                  <m:r>
                    <w:rPr>
                      <w:rFonts w:ascii="Cambria Math" w:hAnsi="Cambria Math"/>
                      <w:sz w:val="20"/>
                      <w:szCs w:val="20"/>
                    </w:rPr>
                    <m:t>5</m:t>
                  </m:r>
                </m:num>
                <m:den>
                  <m:r>
                    <w:rPr>
                      <w:rFonts w:ascii="Cambria Math" w:hAnsi="Cambria Math"/>
                      <w:sz w:val="20"/>
                      <w:szCs w:val="20"/>
                    </w:rPr>
                    <m:t>-3</m:t>
                  </m:r>
                </m:den>
              </m:f>
            </m:oMath>
            <w:r w:rsidRPr="00E4404C">
              <w:rPr>
                <w:rFonts w:ascii="Commissioner" w:hAnsi="Commissioner"/>
                <w:sz w:val="20"/>
                <w:szCs w:val="20"/>
              </w:rPr>
              <w:t xml:space="preserve">    </w:t>
            </w:r>
          </w:p>
          <w:p w14:paraId="6F10555C" w14:textId="77777777" w:rsidR="003A62DC" w:rsidRPr="006E5391" w:rsidRDefault="003A62DC" w:rsidP="003A62DC">
            <w:pPr>
              <w:pStyle w:val="NormalWeb"/>
              <w:shd w:val="clear" w:color="auto" w:fill="FFFFFF"/>
              <w:spacing w:before="0" w:beforeAutospacing="0" w:after="120" w:afterAutospacing="0"/>
              <w:textAlignment w:val="baseline"/>
              <w:rPr>
                <w:rFonts w:ascii="Commissioner" w:hAnsi="Commissioner"/>
                <w:sz w:val="20"/>
                <w:szCs w:val="20"/>
              </w:rPr>
            </w:pPr>
            <w:r w:rsidRPr="006E5391">
              <w:rPr>
                <w:rFonts w:ascii="Commissioner" w:hAnsi="Commissioner"/>
                <w:sz w:val="20"/>
                <w:szCs w:val="20"/>
              </w:rPr>
              <w:t>2. Con la ayuda de la inteligencia artificial investiga.</w:t>
            </w:r>
          </w:p>
          <w:p w14:paraId="60A7A42E" w14:textId="02DD3349" w:rsidR="003A62DC" w:rsidRPr="006E5391" w:rsidRDefault="003A62DC" w:rsidP="003A62DC">
            <w:pPr>
              <w:pStyle w:val="NormalWeb"/>
              <w:shd w:val="clear" w:color="auto" w:fill="FFFFFF"/>
              <w:spacing w:before="0" w:beforeAutospacing="0" w:after="120" w:afterAutospacing="0"/>
              <w:textAlignment w:val="baseline"/>
              <w:rPr>
                <w:rFonts w:ascii="Commissioner" w:hAnsi="Commissioner"/>
                <w:sz w:val="20"/>
                <w:szCs w:val="20"/>
              </w:rPr>
            </w:pPr>
            <w:r w:rsidRPr="006E5391">
              <w:rPr>
                <w:rFonts w:ascii="Commissioner" w:hAnsi="Commissioner"/>
                <w:sz w:val="20"/>
                <w:szCs w:val="20"/>
              </w:rPr>
              <w:t xml:space="preserve">a) El valor aproximado del número </w:t>
            </w:r>
            <m:oMath>
              <m:r>
                <w:rPr>
                  <w:rFonts w:ascii="Cambria Math" w:hAnsi="Cambria Math"/>
                  <w:sz w:val="20"/>
                  <w:szCs w:val="20"/>
                </w:rPr>
                <m:t>π</m:t>
              </m:r>
            </m:oMath>
            <w:r w:rsidRPr="006E5391">
              <w:rPr>
                <w:rFonts w:ascii="Commissioner" w:hAnsi="Commissioner"/>
                <w:sz w:val="20"/>
                <w:szCs w:val="20"/>
              </w:rPr>
              <w:t xml:space="preserve">. </w:t>
            </w:r>
          </w:p>
          <w:p w14:paraId="642CF1C5" w14:textId="400E6248" w:rsidR="003A62DC" w:rsidRPr="006E5391" w:rsidRDefault="003A62DC" w:rsidP="003A62DC">
            <w:pPr>
              <w:pStyle w:val="NormalWeb"/>
              <w:shd w:val="clear" w:color="auto" w:fill="FFFFFF"/>
              <w:spacing w:before="0" w:beforeAutospacing="0" w:after="120" w:afterAutospacing="0"/>
              <w:textAlignment w:val="baseline"/>
              <w:rPr>
                <w:rFonts w:ascii="Commissioner" w:hAnsi="Commissioner"/>
                <w:sz w:val="20"/>
                <w:szCs w:val="20"/>
              </w:rPr>
            </w:pPr>
            <w:r w:rsidRPr="006E5391">
              <w:rPr>
                <w:rFonts w:ascii="Commissioner" w:hAnsi="Commissioner"/>
                <w:sz w:val="20"/>
                <w:szCs w:val="20"/>
              </w:rPr>
              <w:t xml:space="preserve">b) Explica qué representa el número </w:t>
            </w:r>
            <m:oMath>
              <m:r>
                <w:rPr>
                  <w:rFonts w:ascii="Cambria Math" w:hAnsi="Cambria Math"/>
                  <w:sz w:val="20"/>
                  <w:szCs w:val="20"/>
                </w:rPr>
                <m:t>π</m:t>
              </m:r>
            </m:oMath>
            <w:r w:rsidRPr="006E5391">
              <w:rPr>
                <w:rFonts w:ascii="Commissioner" w:hAnsi="Commissioner"/>
                <w:sz w:val="20"/>
                <w:szCs w:val="20"/>
              </w:rPr>
              <w:t xml:space="preserve">. </w:t>
            </w:r>
          </w:p>
          <w:p w14:paraId="2B44092E" w14:textId="20002168" w:rsidR="003A62DC" w:rsidRPr="00E4404C" w:rsidRDefault="003A62DC" w:rsidP="003A62DC">
            <w:pPr>
              <w:pStyle w:val="NormalWeb"/>
              <w:shd w:val="clear" w:color="auto" w:fill="FFFFFF"/>
              <w:spacing w:before="0" w:beforeAutospacing="0" w:after="120" w:afterAutospacing="0"/>
              <w:textAlignment w:val="baseline"/>
              <w:rPr>
                <w:rFonts w:ascii="Commissioner" w:hAnsi="Commissioner" w:cstheme="minorBidi"/>
                <w:color w:val="000000"/>
                <w:sz w:val="20"/>
                <w:szCs w:val="20"/>
              </w:rPr>
            </w:pPr>
            <w:r w:rsidRPr="006E5391">
              <w:rPr>
                <w:rFonts w:ascii="Commissioner" w:eastAsiaTheme="minorHAnsi" w:hAnsi="Commissioner" w:cstheme="minorBidi"/>
                <w:bCs/>
                <w:kern w:val="2"/>
                <w:sz w:val="20"/>
                <w:szCs w:val="20"/>
                <w:lang w:eastAsia="en-US"/>
                <w14:ligatures w14:val="standardContextual"/>
              </w:rPr>
              <w:t xml:space="preserve">c) </w:t>
            </w:r>
            <w:r w:rsidRPr="00E4404C">
              <w:rPr>
                <w:rFonts w:ascii="Commissioner" w:eastAsiaTheme="minorHAnsi" w:hAnsi="Commissioner" w:cstheme="minorBidi"/>
                <w:bCs/>
                <w:kern w:val="2"/>
                <w:sz w:val="20"/>
                <w:szCs w:val="20"/>
                <w:lang w:eastAsia="en-US"/>
                <w14:ligatures w14:val="standardContextual"/>
              </w:rPr>
              <w:t xml:space="preserve">El valor aproximado del número </w:t>
            </w:r>
            <m:oMath>
              <m:rad>
                <m:radPr>
                  <m:degHide m:val="1"/>
                  <m:ctrlPr>
                    <w:rPr>
                      <w:rFonts w:ascii="Cambria Math" w:hAnsi="Cambria Math" w:cs="Arial"/>
                      <w:i/>
                      <w:color w:val="000000"/>
                      <w:sz w:val="20"/>
                      <w:szCs w:val="20"/>
                    </w:rPr>
                  </m:ctrlPr>
                </m:radPr>
                <m:deg/>
                <m:e>
                  <m:r>
                    <w:rPr>
                      <w:rFonts w:ascii="Cambria Math" w:hAnsi="Cambria Math" w:cs="Arial"/>
                      <w:color w:val="000000"/>
                      <w:sz w:val="20"/>
                      <w:szCs w:val="20"/>
                    </w:rPr>
                    <m:t>2</m:t>
                  </m:r>
                </m:e>
              </m:rad>
              <m:r>
                <w:rPr>
                  <w:rFonts w:ascii="Cambria Math" w:hAnsi="Cambria Math" w:cs="Arial"/>
                  <w:color w:val="000000"/>
                  <w:sz w:val="20"/>
                  <w:szCs w:val="20"/>
                </w:rPr>
                <m:t>.</m:t>
              </m:r>
            </m:oMath>
          </w:p>
          <w:p w14:paraId="2609473F" w14:textId="26AB2E7B" w:rsidR="003A62DC" w:rsidRPr="00E4404C" w:rsidRDefault="003A62DC" w:rsidP="00E4404C">
            <w:pPr>
              <w:spacing w:after="120" w:line="240" w:lineRule="auto"/>
              <w:contextualSpacing/>
              <w:jc w:val="both"/>
              <w:rPr>
                <w:rFonts w:ascii="Commissioner" w:eastAsiaTheme="minorEastAsia" w:hAnsi="Commissioner" w:cstheme="minorBidi"/>
                <w:kern w:val="2"/>
                <w:sz w:val="20"/>
                <w:szCs w:val="20"/>
                <w:lang w:eastAsia="en-US"/>
                <w14:ligatures w14:val="standardContextual"/>
              </w:rPr>
            </w:pPr>
            <w:r w:rsidRPr="00E4404C">
              <w:rPr>
                <w:rFonts w:ascii="Commissioner" w:hAnsi="Commissioner" w:cstheme="minorBidi"/>
                <w:color w:val="000000"/>
                <w:sz w:val="20"/>
                <w:szCs w:val="20"/>
              </w:rPr>
              <w:t xml:space="preserve">d) Explica qué representa el número </w:t>
            </w:r>
            <m:oMath>
              <m:rad>
                <m:radPr>
                  <m:degHide m:val="1"/>
                  <m:ctrlPr>
                    <w:rPr>
                      <w:rFonts w:ascii="Cambria Math" w:hAnsi="Cambria Math" w:cs="Arial"/>
                      <w:i/>
                      <w:color w:val="000000"/>
                      <w:sz w:val="20"/>
                      <w:szCs w:val="20"/>
                    </w:rPr>
                  </m:ctrlPr>
                </m:radPr>
                <m:deg/>
                <m:e>
                  <m:r>
                    <w:rPr>
                      <w:rFonts w:ascii="Cambria Math" w:hAnsi="Cambria Math" w:cs="Arial"/>
                      <w:color w:val="000000"/>
                      <w:sz w:val="20"/>
                      <w:szCs w:val="20"/>
                    </w:rPr>
                    <m:t>2</m:t>
                  </m:r>
                </m:e>
              </m:rad>
              <m:r>
                <w:rPr>
                  <w:rFonts w:ascii="Cambria Math" w:hAnsi="Cambria Math" w:cs="Arial"/>
                  <w:color w:val="000000"/>
                  <w:sz w:val="20"/>
                  <w:szCs w:val="20"/>
                </w:rPr>
                <m:t>.</m:t>
              </m:r>
            </m:oMath>
          </w:p>
          <w:p w14:paraId="6B85558D" w14:textId="5C87DA27" w:rsidR="00026058" w:rsidRPr="0068604F" w:rsidRDefault="00026058" w:rsidP="005A08B6">
            <w:pPr>
              <w:spacing w:after="0"/>
              <w:jc w:val="both"/>
              <w:rPr>
                <w:rFonts w:ascii="Commissioner" w:eastAsia="Commissioner" w:hAnsi="Commissioner" w:cs="Commissioner"/>
                <w:sz w:val="20"/>
                <w:szCs w:val="20"/>
                <w:lang w:val="es-ES"/>
              </w:rPr>
            </w:pPr>
          </w:p>
        </w:tc>
        <w:tc>
          <w:tcPr>
            <w:tcW w:w="693" w:type="pct"/>
            <w:gridSpan w:val="3"/>
            <w:vMerge/>
            <w:vAlign w:val="center"/>
          </w:tcPr>
          <w:p w14:paraId="752FEB45" w14:textId="77777777" w:rsidR="00026058" w:rsidRPr="002F658E" w:rsidRDefault="00026058" w:rsidP="005A08B6">
            <w:pPr>
              <w:spacing w:after="0" w:line="240" w:lineRule="auto"/>
              <w:jc w:val="center"/>
              <w:rPr>
                <w:rFonts w:ascii="Commissioner" w:eastAsia="Commissioner" w:hAnsi="Commissioner" w:cs="Commissioner"/>
                <w:sz w:val="20"/>
                <w:szCs w:val="20"/>
              </w:rPr>
            </w:pPr>
          </w:p>
        </w:tc>
        <w:tc>
          <w:tcPr>
            <w:tcW w:w="444" w:type="pct"/>
            <w:gridSpan w:val="4"/>
            <w:vMerge/>
            <w:vAlign w:val="center"/>
          </w:tcPr>
          <w:p w14:paraId="4A61A961" w14:textId="77777777" w:rsidR="00026058" w:rsidRPr="002F658E" w:rsidRDefault="00026058" w:rsidP="005A08B6">
            <w:pPr>
              <w:spacing w:after="0" w:line="240" w:lineRule="auto"/>
              <w:jc w:val="center"/>
              <w:rPr>
                <w:rFonts w:ascii="Commissioner" w:eastAsia="Commissioner" w:hAnsi="Commissioner" w:cs="Commissioner"/>
                <w:sz w:val="20"/>
                <w:szCs w:val="20"/>
              </w:rPr>
            </w:pPr>
          </w:p>
        </w:tc>
        <w:tc>
          <w:tcPr>
            <w:tcW w:w="537" w:type="pct"/>
            <w:gridSpan w:val="4"/>
            <w:vMerge/>
            <w:vAlign w:val="center"/>
          </w:tcPr>
          <w:p w14:paraId="1FABDD0F" w14:textId="77777777" w:rsidR="00026058" w:rsidRPr="00AF2E55" w:rsidRDefault="00026058" w:rsidP="005A08B6">
            <w:pPr>
              <w:spacing w:after="0" w:line="240" w:lineRule="auto"/>
              <w:jc w:val="center"/>
              <w:rPr>
                <w:rFonts w:ascii="Commissioner" w:eastAsia="Commissioner" w:hAnsi="Commissioner" w:cs="Commissioner"/>
                <w:sz w:val="20"/>
                <w:szCs w:val="20"/>
              </w:rPr>
            </w:pPr>
          </w:p>
        </w:tc>
        <w:tc>
          <w:tcPr>
            <w:tcW w:w="590" w:type="pct"/>
            <w:gridSpan w:val="5"/>
            <w:vMerge/>
            <w:vAlign w:val="center"/>
          </w:tcPr>
          <w:p w14:paraId="1F4C54BB" w14:textId="77777777" w:rsidR="00026058" w:rsidRPr="00E0698A" w:rsidRDefault="00026058" w:rsidP="005A08B6">
            <w:pPr>
              <w:spacing w:after="0" w:line="240" w:lineRule="auto"/>
              <w:jc w:val="center"/>
              <w:rPr>
                <w:rFonts w:ascii="Commissioner" w:eastAsia="Commissioner" w:hAnsi="Commissioner" w:cs="Commissioner"/>
                <w:sz w:val="20"/>
                <w:szCs w:val="20"/>
              </w:rPr>
            </w:pPr>
          </w:p>
        </w:tc>
      </w:tr>
      <w:tr w:rsidR="00026058" w:rsidRPr="00776DAC" w14:paraId="17C40D54" w14:textId="77777777" w:rsidTr="00A20BB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124" w:type="pct"/>
          <w:trHeight w:val="219"/>
        </w:trPr>
        <w:tc>
          <w:tcPr>
            <w:tcW w:w="256" w:type="pct"/>
            <w:vMerge/>
            <w:shd w:val="clear" w:color="auto" w:fill="DEEAF6" w:themeFill="accent5" w:themeFillTint="33"/>
            <w:vAlign w:val="center"/>
          </w:tcPr>
          <w:p w14:paraId="1CCB7CC5" w14:textId="77777777" w:rsidR="00026058" w:rsidRPr="00776DAC" w:rsidRDefault="00026058" w:rsidP="005A08B6">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620" w:type="pct"/>
            <w:gridSpan w:val="21"/>
            <w:shd w:val="clear" w:color="auto" w:fill="E2EFD9" w:themeFill="accent6" w:themeFillTint="33"/>
            <w:vAlign w:val="center"/>
          </w:tcPr>
          <w:p w14:paraId="457E4258" w14:textId="77777777" w:rsidR="00026058" w:rsidRPr="00E0698A" w:rsidRDefault="00026058" w:rsidP="005A08B6">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A20BBC" w:rsidRPr="00776DAC" w14:paraId="1492D955" w14:textId="77777777" w:rsidTr="00A20BB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124" w:type="pct"/>
          <w:trHeight w:val="416"/>
        </w:trPr>
        <w:tc>
          <w:tcPr>
            <w:tcW w:w="256" w:type="pct"/>
            <w:vMerge/>
            <w:shd w:val="clear" w:color="auto" w:fill="DEEAF6" w:themeFill="accent5" w:themeFillTint="33"/>
            <w:vAlign w:val="center"/>
          </w:tcPr>
          <w:p w14:paraId="573FFD72" w14:textId="77777777" w:rsidR="005E58B7" w:rsidRPr="00776DAC" w:rsidRDefault="005E58B7" w:rsidP="005A08B6">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83" w:type="pct"/>
            <w:gridSpan w:val="3"/>
            <w:shd w:val="clear" w:color="auto" w:fill="auto"/>
          </w:tcPr>
          <w:p w14:paraId="4CEAE584" w14:textId="13F553E7" w:rsidR="005E58B7" w:rsidRDefault="001C3E17" w:rsidP="005A08B6">
            <w:pPr>
              <w:spacing w:after="0" w:line="240" w:lineRule="auto"/>
              <w:jc w:val="both"/>
              <w:rPr>
                <w:rFonts w:ascii="Commissioner" w:eastAsia="Commissioner" w:hAnsi="Commissioner" w:cs="Commissioner"/>
                <w:sz w:val="20"/>
                <w:szCs w:val="20"/>
              </w:rPr>
            </w:pPr>
            <w:r>
              <w:rPr>
                <w:rFonts w:ascii="Commissioner" w:eastAsia="Commissioner" w:hAnsi="Commissioner" w:cs="Commissioner"/>
                <w:sz w:val="20"/>
                <w:szCs w:val="20"/>
              </w:rPr>
              <w:t>Explica que los números reales está</w:t>
            </w:r>
            <w:r w:rsidR="001D162A">
              <w:rPr>
                <w:rFonts w:ascii="Commissioner" w:eastAsia="Commissioner" w:hAnsi="Commissioner" w:cs="Commissioner"/>
                <w:sz w:val="20"/>
                <w:szCs w:val="20"/>
              </w:rPr>
              <w:t>n</w:t>
            </w:r>
            <w:r>
              <w:rPr>
                <w:rFonts w:ascii="Commissioner" w:eastAsia="Commissioner" w:hAnsi="Commissioner" w:cs="Commissioner"/>
                <w:sz w:val="20"/>
                <w:szCs w:val="20"/>
              </w:rPr>
              <w:t xml:space="preserve"> </w:t>
            </w:r>
            <w:r w:rsidR="001D162A">
              <w:rPr>
                <w:rFonts w:ascii="Commissioner" w:eastAsia="Commissioner" w:hAnsi="Commissioner" w:cs="Commissioner"/>
                <w:sz w:val="20"/>
                <w:szCs w:val="20"/>
              </w:rPr>
              <w:t>compuestos</w:t>
            </w:r>
            <w:r>
              <w:rPr>
                <w:rFonts w:ascii="Commissioner" w:eastAsia="Commissioner" w:hAnsi="Commissioner" w:cs="Commissioner"/>
                <w:sz w:val="20"/>
                <w:szCs w:val="20"/>
              </w:rPr>
              <w:t xml:space="preserve"> por los números racionales e irracionales. </w:t>
            </w:r>
          </w:p>
        </w:tc>
        <w:tc>
          <w:tcPr>
            <w:tcW w:w="1274" w:type="pct"/>
            <w:gridSpan w:val="2"/>
            <w:shd w:val="clear" w:color="auto" w:fill="auto"/>
          </w:tcPr>
          <w:p w14:paraId="6A73D064" w14:textId="747F642B" w:rsidR="005E58B7" w:rsidRDefault="001C3E17" w:rsidP="005A08B6">
            <w:pPr>
              <w:spacing w:after="0"/>
              <w:jc w:val="both"/>
              <w:rPr>
                <w:rFonts w:ascii="Commissioner" w:eastAsia="Commissioner" w:hAnsi="Commissioner" w:cs="Commissioner"/>
                <w:b/>
                <w:bCs/>
                <w:sz w:val="20"/>
                <w:szCs w:val="20"/>
                <w:lang w:val="es-ES"/>
              </w:rPr>
            </w:pPr>
            <w:r w:rsidRPr="00284B32">
              <w:rPr>
                <w:rFonts w:ascii="Commissioner" w:eastAsia="Commissioner" w:hAnsi="Commissioner" w:cs="Commissioner"/>
                <w:b/>
                <w:bCs/>
                <w:sz w:val="20"/>
                <w:szCs w:val="20"/>
                <w:lang w:val="es-ES"/>
              </w:rPr>
              <w:t xml:space="preserve">Trabajo </w:t>
            </w:r>
            <w:r>
              <w:rPr>
                <w:rFonts w:ascii="Commissioner" w:eastAsia="Commissioner" w:hAnsi="Commissioner" w:cs="Commissioner"/>
                <w:b/>
                <w:bCs/>
                <w:sz w:val="20"/>
                <w:szCs w:val="20"/>
                <w:lang w:val="es-ES"/>
              </w:rPr>
              <w:t xml:space="preserve">en plenaria. </w:t>
            </w:r>
            <w:r>
              <w:rPr>
                <w:rFonts w:ascii="Commissioner" w:eastAsia="Commissioner" w:hAnsi="Commissioner" w:cs="Commissioner"/>
                <w:sz w:val="20"/>
                <w:szCs w:val="20"/>
                <w:lang w:val="es-ES"/>
              </w:rPr>
              <w:t xml:space="preserve">Identifican que </w:t>
            </w:r>
            <w:r w:rsidR="00EC0073">
              <w:rPr>
                <w:rFonts w:ascii="Commissioner" w:eastAsia="Commissioner" w:hAnsi="Commissioner" w:cs="Commissioner"/>
                <w:sz w:val="20"/>
                <w:szCs w:val="20"/>
                <w:lang w:val="es-ES"/>
              </w:rPr>
              <w:t>los números</w:t>
            </w:r>
            <w:r>
              <w:rPr>
                <w:rFonts w:ascii="Commissioner" w:eastAsia="Commissioner" w:hAnsi="Commissioner" w:cs="Commissioner"/>
                <w:sz w:val="20"/>
                <w:szCs w:val="20"/>
                <w:lang w:val="es-ES"/>
              </w:rPr>
              <w:t xml:space="preserve"> racionales tienen expansión decimal finita o infinita periódica y que, los irracionales tienen expansión decimal infinita no periódica. </w:t>
            </w:r>
          </w:p>
        </w:tc>
        <w:tc>
          <w:tcPr>
            <w:tcW w:w="693" w:type="pct"/>
            <w:gridSpan w:val="3"/>
            <w:vMerge w:val="restart"/>
            <w:vAlign w:val="center"/>
          </w:tcPr>
          <w:p w14:paraId="780E8B8E" w14:textId="77777777" w:rsidR="005E58B7" w:rsidRDefault="005E58B7" w:rsidP="005A08B6">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444" w:type="pct"/>
            <w:gridSpan w:val="4"/>
            <w:vMerge w:val="restart"/>
            <w:vAlign w:val="center"/>
          </w:tcPr>
          <w:p w14:paraId="610CB0C2" w14:textId="77777777" w:rsidR="005E58B7" w:rsidRPr="002F658E" w:rsidRDefault="005E58B7" w:rsidP="005A08B6">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37" w:type="pct"/>
            <w:gridSpan w:val="4"/>
            <w:vMerge w:val="restart"/>
            <w:vAlign w:val="center"/>
          </w:tcPr>
          <w:p w14:paraId="3EE5EB27" w14:textId="14F88A66" w:rsidR="005E58B7" w:rsidRPr="00A95FC1" w:rsidRDefault="005E58B7" w:rsidP="005A08B6">
            <w:pPr>
              <w:spacing w:after="0"/>
              <w:jc w:val="center"/>
              <w:rPr>
                <w:rFonts w:ascii="Commissioner" w:hAnsi="Commissioner" w:cs="Arial"/>
                <w:sz w:val="20"/>
                <w:szCs w:val="20"/>
                <w:lang w:val="es-ES"/>
              </w:rPr>
            </w:pPr>
            <w:r w:rsidRPr="00A95FC1">
              <w:rPr>
                <w:rFonts w:ascii="Commissioner" w:hAnsi="Commissioner" w:cs="Commissioner"/>
                <w:sz w:val="20"/>
                <w:szCs w:val="20"/>
                <w:lang w:val="es-ES"/>
              </w:rPr>
              <w:t>Participación en clase</w:t>
            </w:r>
          </w:p>
        </w:tc>
        <w:tc>
          <w:tcPr>
            <w:tcW w:w="590" w:type="pct"/>
            <w:gridSpan w:val="5"/>
            <w:vMerge w:val="restart"/>
            <w:vAlign w:val="center"/>
          </w:tcPr>
          <w:p w14:paraId="157B077E" w14:textId="77777777" w:rsidR="005E58B7" w:rsidRDefault="005E58B7" w:rsidP="005A08B6">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p>
          <w:p w14:paraId="2BDB3BD3" w14:textId="77777777" w:rsidR="005E58B7" w:rsidRPr="00CC4D9C" w:rsidRDefault="005E58B7" w:rsidP="005A08B6">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30 min.</w:t>
            </w:r>
          </w:p>
        </w:tc>
      </w:tr>
      <w:tr w:rsidR="00EC0073" w:rsidRPr="00776DAC" w14:paraId="3EA2FC59" w14:textId="77777777" w:rsidTr="00A20BB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124" w:type="pct"/>
          <w:trHeight w:val="834"/>
        </w:trPr>
        <w:tc>
          <w:tcPr>
            <w:tcW w:w="256" w:type="pct"/>
            <w:vMerge/>
            <w:tcBorders>
              <w:bottom w:val="single" w:sz="4" w:space="0" w:color="A6A6A6" w:themeColor="background1" w:themeShade="A6"/>
            </w:tcBorders>
            <w:shd w:val="clear" w:color="auto" w:fill="DEEAF6" w:themeFill="accent5" w:themeFillTint="33"/>
            <w:vAlign w:val="center"/>
          </w:tcPr>
          <w:p w14:paraId="47ED4D61" w14:textId="77777777" w:rsidR="00EC0073" w:rsidRPr="00776DAC" w:rsidRDefault="00EC0073" w:rsidP="001C3E17">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83" w:type="pct"/>
            <w:gridSpan w:val="3"/>
            <w:tcBorders>
              <w:bottom w:val="single" w:sz="4" w:space="0" w:color="A6A6A6" w:themeColor="background1" w:themeShade="A6"/>
            </w:tcBorders>
            <w:shd w:val="clear" w:color="auto" w:fill="auto"/>
          </w:tcPr>
          <w:p w14:paraId="75BE6F42" w14:textId="168BA5B5" w:rsidR="00EC0073" w:rsidRDefault="00EC0073" w:rsidP="001C3E17">
            <w:pPr>
              <w:spacing w:after="0" w:line="240" w:lineRule="auto"/>
              <w:jc w:val="both"/>
              <w:rPr>
                <w:rFonts w:ascii="Commissioner" w:eastAsia="Commissioner" w:hAnsi="Commissioner" w:cs="Commissioner"/>
                <w:sz w:val="20"/>
                <w:szCs w:val="20"/>
              </w:rPr>
            </w:pPr>
            <w:r>
              <w:rPr>
                <w:rFonts w:ascii="Commissioner" w:eastAsia="Commissioner" w:hAnsi="Commissioner" w:cs="Commissioner"/>
                <w:sz w:val="20"/>
                <w:szCs w:val="20"/>
              </w:rPr>
              <w:t>Representa los números reales en la recta numérica.</w:t>
            </w:r>
          </w:p>
        </w:tc>
        <w:tc>
          <w:tcPr>
            <w:tcW w:w="1274" w:type="pct"/>
            <w:gridSpan w:val="2"/>
            <w:tcBorders>
              <w:bottom w:val="single" w:sz="4" w:space="0" w:color="A6A6A6" w:themeColor="background1" w:themeShade="A6"/>
            </w:tcBorders>
            <w:shd w:val="clear" w:color="auto" w:fill="auto"/>
          </w:tcPr>
          <w:p w14:paraId="25BF1BD5" w14:textId="13D917FC" w:rsidR="00EC0073" w:rsidRPr="00284B32" w:rsidRDefault="00EE57DA" w:rsidP="001C3E17">
            <w:pPr>
              <w:spacing w:after="0" w:line="240" w:lineRule="auto"/>
              <w:jc w:val="both"/>
              <w:rPr>
                <w:rFonts w:ascii="Commissioner" w:eastAsia="Commissioner" w:hAnsi="Commissioner" w:cs="Commissioner"/>
                <w:b/>
                <w:bCs/>
                <w:sz w:val="20"/>
                <w:szCs w:val="20"/>
                <w:lang w:val="es-ES"/>
              </w:rPr>
            </w:pPr>
            <w:r w:rsidRPr="00284B32">
              <w:rPr>
                <w:rFonts w:ascii="Commissioner" w:eastAsia="Commissioner" w:hAnsi="Commissioner" w:cs="Commissioner"/>
                <w:b/>
                <w:bCs/>
                <w:sz w:val="20"/>
                <w:szCs w:val="20"/>
                <w:lang w:val="es-ES"/>
              </w:rPr>
              <w:t xml:space="preserve">Trabajo </w:t>
            </w:r>
            <w:r>
              <w:rPr>
                <w:rFonts w:ascii="Commissioner" w:eastAsia="Commissioner" w:hAnsi="Commissioner" w:cs="Commissioner"/>
                <w:b/>
                <w:bCs/>
                <w:sz w:val="20"/>
                <w:szCs w:val="20"/>
                <w:lang w:val="es-ES"/>
              </w:rPr>
              <w:t xml:space="preserve">en plenaria. </w:t>
            </w:r>
            <w:r w:rsidRPr="00EE57DA">
              <w:rPr>
                <w:rFonts w:ascii="Commissioner" w:eastAsia="Commissioner" w:hAnsi="Commissioner" w:cs="Commissioner"/>
                <w:sz w:val="20"/>
                <w:szCs w:val="20"/>
                <w:lang w:val="es-ES"/>
              </w:rPr>
              <w:t>Siguen la explicación del profesor y preguntas dudas.</w:t>
            </w:r>
          </w:p>
        </w:tc>
        <w:tc>
          <w:tcPr>
            <w:tcW w:w="693" w:type="pct"/>
            <w:gridSpan w:val="3"/>
            <w:vMerge/>
            <w:vAlign w:val="center"/>
          </w:tcPr>
          <w:p w14:paraId="2F9B80BD" w14:textId="77777777" w:rsidR="00EC0073" w:rsidRPr="00921ACF" w:rsidRDefault="00EC0073" w:rsidP="001C3E17">
            <w:pPr>
              <w:spacing w:after="0" w:line="240" w:lineRule="auto"/>
              <w:jc w:val="center"/>
              <w:rPr>
                <w:rFonts w:ascii="Commissioner" w:eastAsia="Commissioner" w:hAnsi="Commissioner" w:cs="Commissioner"/>
                <w:sz w:val="20"/>
                <w:szCs w:val="20"/>
              </w:rPr>
            </w:pPr>
          </w:p>
        </w:tc>
        <w:tc>
          <w:tcPr>
            <w:tcW w:w="444" w:type="pct"/>
            <w:gridSpan w:val="4"/>
            <w:vMerge/>
            <w:vAlign w:val="center"/>
          </w:tcPr>
          <w:p w14:paraId="7BA69BA3" w14:textId="77777777" w:rsidR="00EC0073" w:rsidRPr="00921ACF" w:rsidRDefault="00EC0073" w:rsidP="001C3E17">
            <w:pPr>
              <w:spacing w:after="0"/>
              <w:jc w:val="center"/>
              <w:rPr>
                <w:rFonts w:ascii="Commissioner" w:eastAsia="Commissioner" w:hAnsi="Commissioner" w:cs="Commissioner"/>
                <w:sz w:val="20"/>
                <w:szCs w:val="20"/>
              </w:rPr>
            </w:pPr>
          </w:p>
        </w:tc>
        <w:tc>
          <w:tcPr>
            <w:tcW w:w="537" w:type="pct"/>
            <w:gridSpan w:val="4"/>
            <w:vMerge/>
            <w:vAlign w:val="center"/>
          </w:tcPr>
          <w:p w14:paraId="41ADB945" w14:textId="77777777" w:rsidR="00EC0073" w:rsidRPr="00E0698A" w:rsidRDefault="00EC0073" w:rsidP="001C3E17">
            <w:pPr>
              <w:spacing w:after="0"/>
              <w:jc w:val="center"/>
              <w:rPr>
                <w:rFonts w:ascii="Commissioner" w:eastAsia="Commissioner" w:hAnsi="Commissioner" w:cs="Commissioner"/>
                <w:sz w:val="20"/>
                <w:szCs w:val="20"/>
              </w:rPr>
            </w:pPr>
          </w:p>
        </w:tc>
        <w:tc>
          <w:tcPr>
            <w:tcW w:w="590" w:type="pct"/>
            <w:gridSpan w:val="5"/>
            <w:vMerge/>
            <w:vAlign w:val="center"/>
          </w:tcPr>
          <w:p w14:paraId="40A96C0D" w14:textId="77777777" w:rsidR="00EC0073" w:rsidRPr="00E0698A" w:rsidRDefault="00EC0073" w:rsidP="001C3E17">
            <w:pPr>
              <w:spacing w:after="0"/>
              <w:jc w:val="center"/>
              <w:rPr>
                <w:rFonts w:ascii="Commissioner" w:eastAsia="Commissioner" w:hAnsi="Commissioner" w:cs="Commissioner"/>
                <w:sz w:val="20"/>
                <w:szCs w:val="20"/>
              </w:rPr>
            </w:pPr>
          </w:p>
        </w:tc>
      </w:tr>
      <w:tr w:rsidR="00A20BBC" w:rsidRPr="00776DAC" w14:paraId="5288215B" w14:textId="77777777" w:rsidTr="00A20BB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124" w:type="pct"/>
          <w:trHeight w:val="834"/>
        </w:trPr>
        <w:tc>
          <w:tcPr>
            <w:tcW w:w="256" w:type="pct"/>
            <w:vMerge/>
            <w:tcBorders>
              <w:bottom w:val="single" w:sz="4" w:space="0" w:color="A6A6A6" w:themeColor="background1" w:themeShade="A6"/>
            </w:tcBorders>
            <w:shd w:val="clear" w:color="auto" w:fill="DEEAF6" w:themeFill="accent5" w:themeFillTint="33"/>
            <w:vAlign w:val="center"/>
          </w:tcPr>
          <w:p w14:paraId="60A856E3" w14:textId="77777777" w:rsidR="001C3E17" w:rsidRPr="00776DAC" w:rsidRDefault="001C3E17" w:rsidP="001C3E17">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83" w:type="pct"/>
            <w:gridSpan w:val="3"/>
            <w:tcBorders>
              <w:bottom w:val="single" w:sz="4" w:space="0" w:color="A6A6A6" w:themeColor="background1" w:themeShade="A6"/>
            </w:tcBorders>
            <w:shd w:val="clear" w:color="auto" w:fill="auto"/>
          </w:tcPr>
          <w:p w14:paraId="351A2778" w14:textId="0C1F7D45" w:rsidR="001C3E17" w:rsidRPr="002C794D" w:rsidRDefault="001D162A" w:rsidP="001C3E17">
            <w:pPr>
              <w:spacing w:after="0" w:line="240" w:lineRule="auto"/>
              <w:jc w:val="both"/>
              <w:rPr>
                <w:rFonts w:ascii="Commissioner" w:eastAsia="Commissioner" w:hAnsi="Commissioner" w:cs="Commissioner"/>
                <w:sz w:val="20"/>
                <w:szCs w:val="20"/>
              </w:rPr>
            </w:pPr>
            <w:r>
              <w:rPr>
                <w:rFonts w:ascii="Commissioner" w:eastAsia="Commissioner" w:hAnsi="Commissioner" w:cs="Commissioner"/>
                <w:sz w:val="20"/>
                <w:szCs w:val="20"/>
              </w:rPr>
              <w:t>Establece</w:t>
            </w:r>
            <w:r w:rsidR="001C3E17">
              <w:rPr>
                <w:rFonts w:ascii="Commissioner" w:eastAsia="Commissioner" w:hAnsi="Commissioner" w:cs="Commissioner"/>
                <w:sz w:val="20"/>
                <w:szCs w:val="20"/>
              </w:rPr>
              <w:t xml:space="preserve"> las propiedades de orden de los números reales.</w:t>
            </w:r>
          </w:p>
        </w:tc>
        <w:tc>
          <w:tcPr>
            <w:tcW w:w="1274" w:type="pct"/>
            <w:gridSpan w:val="2"/>
            <w:tcBorders>
              <w:bottom w:val="single" w:sz="4" w:space="0" w:color="A6A6A6" w:themeColor="background1" w:themeShade="A6"/>
            </w:tcBorders>
            <w:shd w:val="clear" w:color="auto" w:fill="auto"/>
          </w:tcPr>
          <w:p w14:paraId="2D816756" w14:textId="3923721A" w:rsidR="001C3E17" w:rsidRPr="00FF1411" w:rsidRDefault="001C3E17" w:rsidP="001C3E17">
            <w:pPr>
              <w:spacing w:after="0" w:line="240" w:lineRule="auto"/>
              <w:jc w:val="both"/>
              <w:rPr>
                <w:rFonts w:ascii="Commissioner" w:eastAsia="Commissioner" w:hAnsi="Commissioner" w:cs="Commissioner"/>
                <w:sz w:val="20"/>
                <w:szCs w:val="20"/>
                <w:lang w:val="es-ES"/>
              </w:rPr>
            </w:pPr>
            <w:r w:rsidRPr="00284B32">
              <w:rPr>
                <w:rFonts w:ascii="Commissioner" w:eastAsia="Commissioner" w:hAnsi="Commissioner" w:cs="Commissioner"/>
                <w:b/>
                <w:bCs/>
                <w:sz w:val="20"/>
                <w:szCs w:val="20"/>
                <w:lang w:val="es-ES"/>
              </w:rPr>
              <w:t xml:space="preserve">Trabajo </w:t>
            </w:r>
            <w:r>
              <w:rPr>
                <w:rFonts w:ascii="Commissioner" w:eastAsia="Commissioner" w:hAnsi="Commissioner" w:cs="Commissioner"/>
                <w:b/>
                <w:bCs/>
                <w:sz w:val="20"/>
                <w:szCs w:val="20"/>
                <w:lang w:val="es-ES"/>
              </w:rPr>
              <w:t xml:space="preserve">en plenaria. </w:t>
            </w:r>
            <w:r>
              <w:rPr>
                <w:rFonts w:ascii="Commissioner" w:eastAsia="Commissioner" w:hAnsi="Commissioner" w:cs="Commissioner"/>
                <w:sz w:val="20"/>
                <w:szCs w:val="20"/>
                <w:lang w:val="es-ES"/>
              </w:rPr>
              <w:t>Intercambian puntos de vista sobre las propiedades de orden de los números reales.</w:t>
            </w:r>
          </w:p>
        </w:tc>
        <w:tc>
          <w:tcPr>
            <w:tcW w:w="693" w:type="pct"/>
            <w:gridSpan w:val="3"/>
            <w:vMerge/>
            <w:vAlign w:val="center"/>
          </w:tcPr>
          <w:p w14:paraId="5866265B" w14:textId="77777777" w:rsidR="001C3E17" w:rsidRPr="00921ACF" w:rsidRDefault="001C3E17" w:rsidP="001C3E17">
            <w:pPr>
              <w:spacing w:after="0" w:line="240" w:lineRule="auto"/>
              <w:jc w:val="center"/>
              <w:rPr>
                <w:rFonts w:ascii="Commissioner" w:eastAsia="Commissioner" w:hAnsi="Commissioner" w:cs="Commissioner"/>
                <w:sz w:val="20"/>
                <w:szCs w:val="20"/>
              </w:rPr>
            </w:pPr>
          </w:p>
        </w:tc>
        <w:tc>
          <w:tcPr>
            <w:tcW w:w="444" w:type="pct"/>
            <w:gridSpan w:val="4"/>
            <w:vMerge/>
            <w:vAlign w:val="center"/>
          </w:tcPr>
          <w:p w14:paraId="61DA6246" w14:textId="77777777" w:rsidR="001C3E17" w:rsidRPr="00921ACF" w:rsidRDefault="001C3E17" w:rsidP="001C3E17">
            <w:pPr>
              <w:spacing w:after="0"/>
              <w:jc w:val="center"/>
              <w:rPr>
                <w:rFonts w:ascii="Commissioner" w:eastAsia="Commissioner" w:hAnsi="Commissioner" w:cs="Commissioner"/>
                <w:sz w:val="20"/>
                <w:szCs w:val="20"/>
              </w:rPr>
            </w:pPr>
          </w:p>
        </w:tc>
        <w:tc>
          <w:tcPr>
            <w:tcW w:w="537" w:type="pct"/>
            <w:gridSpan w:val="4"/>
            <w:vMerge/>
            <w:vAlign w:val="center"/>
          </w:tcPr>
          <w:p w14:paraId="11F902E1" w14:textId="77777777" w:rsidR="001C3E17" w:rsidRPr="00E0698A" w:rsidRDefault="001C3E17" w:rsidP="001C3E17">
            <w:pPr>
              <w:spacing w:after="0"/>
              <w:jc w:val="center"/>
              <w:rPr>
                <w:rFonts w:ascii="Commissioner" w:eastAsia="Commissioner" w:hAnsi="Commissioner" w:cs="Commissioner"/>
                <w:sz w:val="20"/>
                <w:szCs w:val="20"/>
              </w:rPr>
            </w:pPr>
          </w:p>
        </w:tc>
        <w:tc>
          <w:tcPr>
            <w:tcW w:w="590" w:type="pct"/>
            <w:gridSpan w:val="5"/>
            <w:vMerge/>
            <w:vAlign w:val="center"/>
          </w:tcPr>
          <w:p w14:paraId="18F03759" w14:textId="77777777" w:rsidR="001C3E17" w:rsidRPr="00E0698A" w:rsidRDefault="001C3E17" w:rsidP="001C3E17">
            <w:pPr>
              <w:spacing w:after="0"/>
              <w:jc w:val="center"/>
              <w:rPr>
                <w:rFonts w:ascii="Commissioner" w:eastAsia="Commissioner" w:hAnsi="Commissioner" w:cs="Commissioner"/>
                <w:sz w:val="20"/>
                <w:szCs w:val="20"/>
              </w:rPr>
            </w:pPr>
          </w:p>
        </w:tc>
      </w:tr>
      <w:tr w:rsidR="00A20BBC" w:rsidRPr="00776DAC" w14:paraId="3C765729" w14:textId="77777777" w:rsidTr="00A20BB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124" w:type="pct"/>
          <w:trHeight w:val="834"/>
        </w:trPr>
        <w:tc>
          <w:tcPr>
            <w:tcW w:w="256" w:type="pct"/>
            <w:vMerge/>
            <w:tcBorders>
              <w:bottom w:val="single" w:sz="4" w:space="0" w:color="A6A6A6" w:themeColor="background1" w:themeShade="A6"/>
            </w:tcBorders>
            <w:shd w:val="clear" w:color="auto" w:fill="DEEAF6" w:themeFill="accent5" w:themeFillTint="33"/>
            <w:vAlign w:val="center"/>
          </w:tcPr>
          <w:p w14:paraId="238224FE" w14:textId="77777777" w:rsidR="005E58B7" w:rsidRPr="00776DAC" w:rsidRDefault="005E58B7" w:rsidP="005A08B6">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83" w:type="pct"/>
            <w:gridSpan w:val="3"/>
            <w:tcBorders>
              <w:bottom w:val="single" w:sz="4" w:space="0" w:color="A6A6A6" w:themeColor="background1" w:themeShade="A6"/>
            </w:tcBorders>
            <w:shd w:val="clear" w:color="auto" w:fill="auto"/>
            <w:vAlign w:val="center"/>
          </w:tcPr>
          <w:p w14:paraId="52D1F56C" w14:textId="065A1F22" w:rsidR="005E58B7" w:rsidRPr="002C794D" w:rsidRDefault="001D162A" w:rsidP="005A08B6">
            <w:pPr>
              <w:spacing w:after="0" w:line="240" w:lineRule="auto"/>
              <w:jc w:val="both"/>
              <w:rPr>
                <w:rFonts w:ascii="Commissioner" w:eastAsia="Commissioner" w:hAnsi="Commissioner" w:cs="Commissioner"/>
                <w:sz w:val="20"/>
                <w:szCs w:val="20"/>
              </w:rPr>
            </w:pPr>
            <w:r>
              <w:rPr>
                <w:rFonts w:ascii="Commissioner" w:eastAsia="Commissioner" w:hAnsi="Commissioner" w:cs="Commissioner"/>
                <w:sz w:val="20"/>
                <w:szCs w:val="20"/>
              </w:rPr>
              <w:t>Explica algunas aplicaciones de los números reales.</w:t>
            </w:r>
          </w:p>
        </w:tc>
        <w:tc>
          <w:tcPr>
            <w:tcW w:w="1274" w:type="pct"/>
            <w:gridSpan w:val="2"/>
            <w:tcBorders>
              <w:bottom w:val="single" w:sz="4" w:space="0" w:color="A6A6A6" w:themeColor="background1" w:themeShade="A6"/>
            </w:tcBorders>
            <w:shd w:val="clear" w:color="auto" w:fill="auto"/>
          </w:tcPr>
          <w:p w14:paraId="5BC0FF35" w14:textId="254A077F" w:rsidR="005E58B7" w:rsidRPr="00284B32" w:rsidRDefault="005E58B7" w:rsidP="00C15068">
            <w:pPr>
              <w:spacing w:after="0" w:line="240" w:lineRule="auto"/>
              <w:jc w:val="both"/>
              <w:rPr>
                <w:rFonts w:ascii="Commissioner" w:eastAsia="Commissioner" w:hAnsi="Commissioner" w:cs="Commissioner"/>
                <w:b/>
                <w:bCs/>
                <w:sz w:val="20"/>
                <w:szCs w:val="20"/>
                <w:lang w:val="es-ES"/>
              </w:rPr>
            </w:pPr>
            <w:r w:rsidRPr="00284B32">
              <w:rPr>
                <w:rFonts w:ascii="Commissioner" w:eastAsia="Commissioner" w:hAnsi="Commissioner" w:cs="Commissioner"/>
                <w:b/>
                <w:bCs/>
                <w:sz w:val="20"/>
                <w:szCs w:val="20"/>
                <w:lang w:val="es-ES"/>
              </w:rPr>
              <w:t xml:space="preserve">Trabajo </w:t>
            </w:r>
            <w:r>
              <w:rPr>
                <w:rFonts w:ascii="Commissioner" w:eastAsia="Commissioner" w:hAnsi="Commissioner" w:cs="Commissioner"/>
                <w:b/>
                <w:bCs/>
                <w:sz w:val="20"/>
                <w:szCs w:val="20"/>
                <w:lang w:val="es-ES"/>
              </w:rPr>
              <w:t xml:space="preserve">en plenaria. </w:t>
            </w:r>
            <w:r w:rsidRPr="002C794D">
              <w:rPr>
                <w:rFonts w:ascii="Commissioner" w:eastAsia="Commissioner" w:hAnsi="Commissioner" w:cs="Commissioner"/>
                <w:sz w:val="20"/>
                <w:szCs w:val="20"/>
                <w:lang w:val="es-ES"/>
              </w:rPr>
              <w:t xml:space="preserve"> </w:t>
            </w:r>
            <w:r w:rsidR="001D162A" w:rsidRPr="00EE57DA">
              <w:rPr>
                <w:rFonts w:ascii="Commissioner" w:eastAsia="Commissioner" w:hAnsi="Commissioner" w:cs="Commissioner"/>
                <w:sz w:val="20"/>
                <w:szCs w:val="20"/>
                <w:lang w:val="es-ES"/>
              </w:rPr>
              <w:t>Siguen la explicación del profesor y preguntas dudas.</w:t>
            </w:r>
          </w:p>
        </w:tc>
        <w:tc>
          <w:tcPr>
            <w:tcW w:w="693" w:type="pct"/>
            <w:gridSpan w:val="3"/>
            <w:vMerge/>
            <w:tcBorders>
              <w:bottom w:val="single" w:sz="4" w:space="0" w:color="A6A6A6" w:themeColor="background1" w:themeShade="A6"/>
            </w:tcBorders>
            <w:vAlign w:val="center"/>
          </w:tcPr>
          <w:p w14:paraId="160B7F54" w14:textId="77777777" w:rsidR="005E58B7" w:rsidRPr="00921ACF" w:rsidRDefault="005E58B7" w:rsidP="005A08B6">
            <w:pPr>
              <w:spacing w:after="0" w:line="240" w:lineRule="auto"/>
              <w:jc w:val="center"/>
              <w:rPr>
                <w:rFonts w:ascii="Commissioner" w:eastAsia="Commissioner" w:hAnsi="Commissioner" w:cs="Commissioner"/>
                <w:sz w:val="20"/>
                <w:szCs w:val="20"/>
              </w:rPr>
            </w:pPr>
          </w:p>
        </w:tc>
        <w:tc>
          <w:tcPr>
            <w:tcW w:w="444" w:type="pct"/>
            <w:gridSpan w:val="4"/>
            <w:vMerge/>
            <w:tcBorders>
              <w:bottom w:val="single" w:sz="4" w:space="0" w:color="A6A6A6" w:themeColor="background1" w:themeShade="A6"/>
            </w:tcBorders>
            <w:vAlign w:val="center"/>
          </w:tcPr>
          <w:p w14:paraId="522082A5" w14:textId="77777777" w:rsidR="005E58B7" w:rsidRPr="00921ACF" w:rsidRDefault="005E58B7" w:rsidP="005A08B6">
            <w:pPr>
              <w:spacing w:after="0"/>
              <w:jc w:val="center"/>
              <w:rPr>
                <w:rFonts w:ascii="Commissioner" w:eastAsia="Commissioner" w:hAnsi="Commissioner" w:cs="Commissioner"/>
                <w:sz w:val="20"/>
                <w:szCs w:val="20"/>
              </w:rPr>
            </w:pPr>
          </w:p>
        </w:tc>
        <w:tc>
          <w:tcPr>
            <w:tcW w:w="537" w:type="pct"/>
            <w:gridSpan w:val="4"/>
            <w:vMerge/>
            <w:tcBorders>
              <w:bottom w:val="single" w:sz="4" w:space="0" w:color="A6A6A6" w:themeColor="background1" w:themeShade="A6"/>
            </w:tcBorders>
            <w:vAlign w:val="center"/>
          </w:tcPr>
          <w:p w14:paraId="4440D892" w14:textId="77777777" w:rsidR="005E58B7" w:rsidRPr="00E0698A" w:rsidRDefault="005E58B7" w:rsidP="005A08B6">
            <w:pPr>
              <w:spacing w:after="0"/>
              <w:jc w:val="center"/>
              <w:rPr>
                <w:rFonts w:ascii="Commissioner" w:eastAsia="Commissioner" w:hAnsi="Commissioner" w:cs="Commissioner"/>
                <w:sz w:val="20"/>
                <w:szCs w:val="20"/>
              </w:rPr>
            </w:pPr>
          </w:p>
        </w:tc>
        <w:tc>
          <w:tcPr>
            <w:tcW w:w="590" w:type="pct"/>
            <w:gridSpan w:val="5"/>
            <w:vMerge/>
            <w:tcBorders>
              <w:bottom w:val="single" w:sz="4" w:space="0" w:color="A6A6A6" w:themeColor="background1" w:themeShade="A6"/>
            </w:tcBorders>
            <w:vAlign w:val="center"/>
          </w:tcPr>
          <w:p w14:paraId="06C130B5" w14:textId="77777777" w:rsidR="005E58B7" w:rsidRPr="00E0698A" w:rsidRDefault="005E58B7" w:rsidP="005A08B6">
            <w:pPr>
              <w:spacing w:after="0"/>
              <w:jc w:val="center"/>
              <w:rPr>
                <w:rFonts w:ascii="Commissioner" w:eastAsia="Commissioner" w:hAnsi="Commissioner" w:cs="Commissioner"/>
                <w:sz w:val="20"/>
                <w:szCs w:val="20"/>
              </w:rPr>
            </w:pPr>
          </w:p>
        </w:tc>
      </w:tr>
      <w:tr w:rsidR="00026058" w:rsidRPr="00776DAC" w14:paraId="09D61A9B" w14:textId="77777777" w:rsidTr="00A20BB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124" w:type="pct"/>
          <w:trHeight w:val="219"/>
        </w:trPr>
        <w:tc>
          <w:tcPr>
            <w:tcW w:w="256" w:type="pct"/>
            <w:vMerge/>
            <w:shd w:val="clear" w:color="auto" w:fill="DEEAF6" w:themeFill="accent5" w:themeFillTint="33"/>
            <w:vAlign w:val="center"/>
          </w:tcPr>
          <w:p w14:paraId="72D56653" w14:textId="77777777" w:rsidR="00026058" w:rsidRPr="00776DAC" w:rsidRDefault="00026058" w:rsidP="005A08B6">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620" w:type="pct"/>
            <w:gridSpan w:val="21"/>
            <w:shd w:val="clear" w:color="auto" w:fill="E2EFD9" w:themeFill="accent6" w:themeFillTint="33"/>
            <w:vAlign w:val="center"/>
          </w:tcPr>
          <w:p w14:paraId="7FC37E6D" w14:textId="77777777" w:rsidR="00026058" w:rsidRPr="00E0698A" w:rsidRDefault="00026058" w:rsidP="005A08B6">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A20BBC" w:rsidRPr="00776DAC" w14:paraId="6C88E153" w14:textId="77777777" w:rsidTr="00A20BB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124" w:type="pct"/>
          <w:trHeight w:val="380"/>
        </w:trPr>
        <w:tc>
          <w:tcPr>
            <w:tcW w:w="256" w:type="pct"/>
            <w:vMerge/>
            <w:shd w:val="clear" w:color="auto" w:fill="DEEAF6" w:themeFill="accent5" w:themeFillTint="33"/>
            <w:vAlign w:val="center"/>
          </w:tcPr>
          <w:p w14:paraId="75C75B49" w14:textId="77777777" w:rsidR="005E58B7" w:rsidRPr="00776DAC" w:rsidRDefault="005E58B7" w:rsidP="005E58B7">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083" w:type="pct"/>
            <w:gridSpan w:val="3"/>
            <w:shd w:val="clear" w:color="auto" w:fill="auto"/>
            <w:vAlign w:val="center"/>
          </w:tcPr>
          <w:p w14:paraId="7C05FB73" w14:textId="7A2084A4" w:rsidR="005E58B7" w:rsidRDefault="003555AE" w:rsidP="003555AE">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Pregunta por ejemplos de números </w:t>
            </w:r>
            <w:r w:rsidR="00B32979">
              <w:rPr>
                <w:rFonts w:ascii="Commissioner" w:eastAsia="Commissioner" w:hAnsi="Commissioner" w:cs="Commissioner"/>
                <w:sz w:val="20"/>
                <w:szCs w:val="20"/>
              </w:rPr>
              <w:t>reales</w:t>
            </w:r>
            <w:r>
              <w:rPr>
                <w:rFonts w:ascii="Commissioner" w:eastAsia="Commissioner" w:hAnsi="Commissioner" w:cs="Commissioner"/>
                <w:sz w:val="20"/>
                <w:szCs w:val="20"/>
              </w:rPr>
              <w:t xml:space="preserve"> y que los ordenen de menor a mayor.</w:t>
            </w:r>
            <w:r w:rsidR="00B32979">
              <w:rPr>
                <w:rFonts w:ascii="Commissioner" w:eastAsia="Commissioner" w:hAnsi="Commissioner" w:cs="Commissioner"/>
                <w:sz w:val="20"/>
                <w:szCs w:val="20"/>
              </w:rPr>
              <w:t xml:space="preserve"> </w:t>
            </w:r>
          </w:p>
        </w:tc>
        <w:tc>
          <w:tcPr>
            <w:tcW w:w="1274" w:type="pct"/>
            <w:gridSpan w:val="2"/>
            <w:shd w:val="clear" w:color="auto" w:fill="auto"/>
          </w:tcPr>
          <w:p w14:paraId="076AD9F6" w14:textId="41BF4EB2" w:rsidR="003555AE" w:rsidRPr="004D7A3C" w:rsidRDefault="005E58B7" w:rsidP="003555AE">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w:t>
            </w:r>
            <w:r w:rsidR="00194EFB">
              <w:rPr>
                <w:rFonts w:ascii="Commissioner" w:eastAsia="Commissioner" w:hAnsi="Commissioner" w:cs="Commissioner"/>
                <w:b/>
                <w:bCs/>
                <w:sz w:val="20"/>
                <w:szCs w:val="20"/>
                <w:lang w:val="es-ES"/>
              </w:rPr>
              <w:t xml:space="preserve">en </w:t>
            </w:r>
            <w:r w:rsidR="003555AE">
              <w:rPr>
                <w:rFonts w:ascii="Commissioner" w:eastAsia="Commissioner" w:hAnsi="Commissioner" w:cs="Commissioner"/>
                <w:b/>
                <w:bCs/>
                <w:sz w:val="20"/>
                <w:szCs w:val="20"/>
                <w:lang w:val="es-ES"/>
              </w:rPr>
              <w:t>plenaria</w:t>
            </w:r>
            <w:r>
              <w:rPr>
                <w:rFonts w:ascii="Commissioner" w:eastAsia="Commissioner" w:hAnsi="Commissioner" w:cs="Commissioner"/>
                <w:b/>
                <w:bCs/>
                <w:sz w:val="20"/>
                <w:szCs w:val="20"/>
                <w:lang w:val="es-ES"/>
              </w:rPr>
              <w:t xml:space="preserve">. </w:t>
            </w:r>
            <w:r w:rsidR="003555AE" w:rsidRPr="003555AE">
              <w:rPr>
                <w:rFonts w:ascii="Commissioner" w:eastAsia="Commissioner" w:hAnsi="Commissioner" w:cs="Commissioner"/>
                <w:sz w:val="20"/>
                <w:szCs w:val="20"/>
                <w:lang w:val="es-ES"/>
              </w:rPr>
              <w:t>Proporcionan ejemplos de números reales y los ordenan de</w:t>
            </w:r>
            <w:r w:rsidR="003555AE">
              <w:rPr>
                <w:rFonts w:ascii="Commissioner" w:eastAsia="Commissioner" w:hAnsi="Commissioner" w:cs="Commissioner"/>
                <w:sz w:val="20"/>
                <w:szCs w:val="20"/>
                <w:lang w:val="es-ES"/>
              </w:rPr>
              <w:t xml:space="preserve"> </w:t>
            </w:r>
            <w:r w:rsidR="003555AE" w:rsidRPr="003555AE">
              <w:rPr>
                <w:rFonts w:ascii="Commissioner" w:eastAsia="Commissioner" w:hAnsi="Commissioner" w:cs="Commissioner"/>
                <w:sz w:val="20"/>
                <w:szCs w:val="20"/>
                <w:lang w:val="es-ES"/>
              </w:rPr>
              <w:t>menor a mayor.</w:t>
            </w:r>
          </w:p>
          <w:p w14:paraId="0C8C5567" w14:textId="078965EF" w:rsidR="005E58B7" w:rsidRPr="004D7A3C" w:rsidRDefault="005E58B7" w:rsidP="005E58B7">
            <w:pPr>
              <w:spacing w:after="0"/>
              <w:jc w:val="both"/>
              <w:rPr>
                <w:rFonts w:ascii="Commissioner" w:eastAsia="Commissioner" w:hAnsi="Commissioner" w:cs="Commissioner"/>
                <w:sz w:val="20"/>
                <w:szCs w:val="20"/>
                <w:lang w:val="es-ES"/>
              </w:rPr>
            </w:pPr>
          </w:p>
        </w:tc>
        <w:tc>
          <w:tcPr>
            <w:tcW w:w="693" w:type="pct"/>
            <w:gridSpan w:val="3"/>
            <w:vAlign w:val="center"/>
          </w:tcPr>
          <w:p w14:paraId="7EB5162C" w14:textId="77777777" w:rsidR="005E58B7" w:rsidRPr="00776DAC" w:rsidRDefault="005E58B7" w:rsidP="005E58B7">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444" w:type="pct"/>
            <w:gridSpan w:val="4"/>
            <w:vAlign w:val="center"/>
          </w:tcPr>
          <w:p w14:paraId="04209A50" w14:textId="77777777" w:rsidR="005E58B7" w:rsidRPr="00776DAC" w:rsidRDefault="005E58B7" w:rsidP="005E58B7">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37" w:type="pct"/>
            <w:gridSpan w:val="4"/>
            <w:vAlign w:val="center"/>
          </w:tcPr>
          <w:p w14:paraId="71CC9A25" w14:textId="58F3485D" w:rsidR="005E58B7" w:rsidRPr="00584FEC" w:rsidRDefault="007A0350" w:rsidP="005E58B7">
            <w:pPr>
              <w:spacing w:after="0"/>
              <w:jc w:val="center"/>
              <w:rPr>
                <w:rFonts w:ascii="Commissioner" w:eastAsia="Commissioner" w:hAnsi="Commissioner" w:cs="Commissioner"/>
                <w:sz w:val="20"/>
                <w:szCs w:val="20"/>
              </w:rPr>
            </w:pPr>
            <w:r w:rsidRPr="00A95FC1">
              <w:rPr>
                <w:rFonts w:ascii="Commissioner" w:hAnsi="Commissioner" w:cs="Commissioner"/>
                <w:sz w:val="20"/>
                <w:szCs w:val="20"/>
                <w:lang w:val="es-ES"/>
              </w:rPr>
              <w:t>Participación en clase</w:t>
            </w:r>
          </w:p>
        </w:tc>
        <w:tc>
          <w:tcPr>
            <w:tcW w:w="590" w:type="pct"/>
            <w:gridSpan w:val="5"/>
            <w:vAlign w:val="center"/>
          </w:tcPr>
          <w:p w14:paraId="5142684A" w14:textId="77777777" w:rsidR="005E58B7" w:rsidRDefault="005E58B7" w:rsidP="005E58B7">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7BA7B99E" w14:textId="77777777" w:rsidR="005E58B7" w:rsidRPr="00E0698A" w:rsidRDefault="005E58B7" w:rsidP="005E58B7">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026058" w:rsidRPr="00776DAC" w14:paraId="074E58D1" w14:textId="77777777" w:rsidTr="00A20BB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124" w:type="pct"/>
          <w:trHeight w:val="176"/>
        </w:trPr>
        <w:tc>
          <w:tcPr>
            <w:tcW w:w="256" w:type="pct"/>
            <w:vMerge/>
            <w:shd w:val="clear" w:color="auto" w:fill="DEEAF6" w:themeFill="accent5" w:themeFillTint="33"/>
            <w:vAlign w:val="center"/>
          </w:tcPr>
          <w:p w14:paraId="5A3921F7" w14:textId="77777777" w:rsidR="00026058" w:rsidRPr="00776DAC" w:rsidRDefault="00026058" w:rsidP="005A08B6">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620" w:type="pct"/>
            <w:gridSpan w:val="21"/>
            <w:shd w:val="clear" w:color="auto" w:fill="FFF2CC" w:themeFill="accent4" w:themeFillTint="33"/>
            <w:vAlign w:val="center"/>
          </w:tcPr>
          <w:p w14:paraId="5CD8E176" w14:textId="77777777" w:rsidR="00026058" w:rsidRPr="00776DAC" w:rsidRDefault="00026058" w:rsidP="005A08B6">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A20BBC" w:rsidRPr="00776DAC" w14:paraId="7C8B39B3" w14:textId="77777777" w:rsidTr="00A20BB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124" w:type="pct"/>
          <w:trHeight w:val="301"/>
        </w:trPr>
        <w:tc>
          <w:tcPr>
            <w:tcW w:w="256" w:type="pct"/>
            <w:vMerge/>
            <w:shd w:val="clear" w:color="auto" w:fill="DEEAF6" w:themeFill="accent5" w:themeFillTint="33"/>
            <w:vAlign w:val="center"/>
          </w:tcPr>
          <w:p w14:paraId="63B20172" w14:textId="77777777" w:rsidR="00026058" w:rsidRPr="00776DAC" w:rsidRDefault="00026058" w:rsidP="005A08B6">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083" w:type="pct"/>
            <w:gridSpan w:val="3"/>
            <w:shd w:val="clear" w:color="auto" w:fill="auto"/>
            <w:vAlign w:val="center"/>
          </w:tcPr>
          <w:p w14:paraId="3EEE631B" w14:textId="265C2D80" w:rsidR="00026058" w:rsidRPr="00BE2288" w:rsidRDefault="00B32979" w:rsidP="0044039D">
            <w:pPr>
              <w:spacing w:after="0" w:line="240" w:lineRule="auto"/>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realizar la </w:t>
            </w:r>
            <w:r>
              <w:rPr>
                <w:rFonts w:ascii="Commissioner" w:hAnsi="Commissioner" w:cs="Arial"/>
                <w:i/>
                <w:iCs/>
                <w:color w:val="00B050"/>
                <w:sz w:val="20"/>
                <w:szCs w:val="20"/>
                <w:lang w:val="es-ES"/>
              </w:rPr>
              <w:t>evaluación formativa 6.1.</w:t>
            </w:r>
          </w:p>
        </w:tc>
        <w:tc>
          <w:tcPr>
            <w:tcW w:w="1274" w:type="pct"/>
            <w:gridSpan w:val="2"/>
            <w:shd w:val="clear" w:color="auto" w:fill="auto"/>
            <w:vAlign w:val="center"/>
          </w:tcPr>
          <w:p w14:paraId="259A23B2" w14:textId="701B969C" w:rsidR="00B32979" w:rsidRPr="00377E52" w:rsidRDefault="00B32979" w:rsidP="00B32979">
            <w:pPr>
              <w:jc w:val="both"/>
              <w:rPr>
                <w:rFonts w:ascii="Commissioner" w:hAnsi="Commissioner" w:cs="Arial"/>
                <w:color w:val="00B050"/>
                <w:sz w:val="20"/>
                <w:szCs w:val="20"/>
                <w:lang w:val="es-ES"/>
              </w:rPr>
            </w:pPr>
            <w:r w:rsidRPr="00377E52">
              <w:rPr>
                <w:rFonts w:ascii="Commissioner" w:eastAsia="Commissioner" w:hAnsi="Commissioner" w:cs="Commissioner"/>
                <w:b/>
                <w:bCs/>
                <w:sz w:val="20"/>
                <w:szCs w:val="20"/>
              </w:rPr>
              <w:t>Trabajo en equipo:</w:t>
            </w:r>
            <w:r w:rsidRPr="00377E52">
              <w:rPr>
                <w:rFonts w:ascii="Commissioner" w:eastAsia="Commissioner" w:hAnsi="Commissioner" w:cs="Commissioner"/>
                <w:sz w:val="20"/>
                <w:szCs w:val="20"/>
              </w:rPr>
              <w:t xml:space="preserve"> Realizan la </w:t>
            </w:r>
            <w:r w:rsidRPr="00377E52">
              <w:rPr>
                <w:rFonts w:ascii="Commissioner" w:hAnsi="Commissioner" w:cs="Commissioner"/>
                <w:sz w:val="20"/>
                <w:szCs w:val="20"/>
              </w:rPr>
              <w:t>e</w:t>
            </w:r>
            <w:r w:rsidRPr="00377E52">
              <w:rPr>
                <w:rFonts w:ascii="Commissioner" w:hAnsi="Commissioner" w:cs="Arial"/>
                <w:i/>
                <w:iCs/>
                <w:color w:val="00B050"/>
                <w:sz w:val="20"/>
                <w:szCs w:val="20"/>
                <w:lang w:val="es-ES"/>
              </w:rPr>
              <w:t>valuación formativa 6.1.</w:t>
            </w:r>
          </w:p>
          <w:p w14:paraId="669CF205" w14:textId="77777777" w:rsidR="00026058" w:rsidRPr="00377E52" w:rsidRDefault="00B32979" w:rsidP="00B32979">
            <w:pPr>
              <w:spacing w:after="0"/>
              <w:jc w:val="both"/>
              <w:rPr>
                <w:rFonts w:ascii="Commissioner" w:hAnsi="Commissioner" w:cs="Arial"/>
                <w:i/>
                <w:iCs/>
                <w:color w:val="00B050"/>
                <w:sz w:val="20"/>
                <w:szCs w:val="20"/>
                <w:lang w:val="es-ES"/>
              </w:rPr>
            </w:pPr>
            <w:r w:rsidRPr="00377E52">
              <w:rPr>
                <w:rFonts w:ascii="Commissioner" w:hAnsi="Commissioner" w:cs="Commissioner"/>
                <w:i/>
                <w:iCs/>
                <w:color w:val="00B050"/>
                <w:sz w:val="20"/>
                <w:szCs w:val="20"/>
              </w:rPr>
              <w:t>E</w:t>
            </w:r>
            <w:r w:rsidRPr="00377E52">
              <w:rPr>
                <w:rFonts w:ascii="Commissioner" w:hAnsi="Commissioner" w:cs="Arial"/>
                <w:i/>
                <w:iCs/>
                <w:color w:val="00B050"/>
                <w:sz w:val="20"/>
                <w:szCs w:val="20"/>
                <w:lang w:val="es-ES"/>
              </w:rPr>
              <w:t>valuación formativa 6.1.</w:t>
            </w:r>
          </w:p>
          <w:p w14:paraId="2D5053F1" w14:textId="77777777" w:rsidR="00377E52" w:rsidRPr="00377E52" w:rsidRDefault="00377E52" w:rsidP="00377E52">
            <w:pPr>
              <w:pStyle w:val="Prrafodelista"/>
              <w:numPr>
                <w:ilvl w:val="0"/>
                <w:numId w:val="63"/>
              </w:numPr>
              <w:spacing w:before="120" w:after="120" w:line="240" w:lineRule="auto"/>
              <w:ind w:left="284"/>
              <w:rPr>
                <w:rFonts w:ascii="Commissioner" w:eastAsia="Commissioner" w:hAnsi="Commissioner" w:cs="Arial"/>
                <w:bCs/>
                <w:sz w:val="20"/>
                <w:szCs w:val="20"/>
              </w:rPr>
            </w:pPr>
            <w:r w:rsidRPr="00377E52">
              <w:rPr>
                <w:rFonts w:ascii="Commissioner" w:eastAsia="Commissioner" w:hAnsi="Commissioner" w:cs="Arial"/>
                <w:bCs/>
                <w:sz w:val="20"/>
                <w:szCs w:val="20"/>
              </w:rPr>
              <w:t xml:space="preserve">Investiga en internet y elabora un diagrama de </w:t>
            </w:r>
            <w:proofErr w:type="spellStart"/>
            <w:r w:rsidRPr="00377E52">
              <w:rPr>
                <w:rFonts w:ascii="Commissioner" w:eastAsia="Commissioner" w:hAnsi="Commissioner" w:cs="Arial"/>
                <w:bCs/>
                <w:sz w:val="20"/>
                <w:szCs w:val="20"/>
              </w:rPr>
              <w:t>Venn</w:t>
            </w:r>
            <w:proofErr w:type="spellEnd"/>
            <w:r w:rsidRPr="00377E52">
              <w:rPr>
                <w:rFonts w:ascii="Commissioner" w:eastAsia="Commissioner" w:hAnsi="Commissioner" w:cs="Arial"/>
                <w:bCs/>
                <w:sz w:val="20"/>
                <w:szCs w:val="20"/>
              </w:rPr>
              <w:t xml:space="preserve"> que represente el orden de inclusión del conjunto y subconjuntos de todos los números reales.</w:t>
            </w:r>
          </w:p>
          <w:p w14:paraId="71831479" w14:textId="77777777" w:rsidR="00377E52" w:rsidRDefault="00377E52" w:rsidP="00945D5A">
            <w:pPr>
              <w:spacing w:after="0" w:line="240" w:lineRule="auto"/>
              <w:rPr>
                <w:rFonts w:ascii="Commissioner" w:eastAsia="Commissioner" w:hAnsi="Commissioner" w:cs="Arial"/>
                <w:bCs/>
                <w:sz w:val="20"/>
                <w:szCs w:val="20"/>
              </w:rPr>
            </w:pPr>
            <w:r w:rsidRPr="00377E52">
              <w:rPr>
                <w:rFonts w:ascii="Commissioner" w:eastAsia="Commissioner" w:hAnsi="Commissioner" w:cs="Arial"/>
                <w:bCs/>
                <w:sz w:val="20"/>
                <w:szCs w:val="20"/>
              </w:rPr>
              <w:t>2. En los siguientes enunciados responde falso (F) o verdadero (V).</w:t>
            </w:r>
          </w:p>
          <w:p w14:paraId="46E9BD23" w14:textId="0245E9C2" w:rsidR="00C562F2" w:rsidRPr="00C562F2" w:rsidRDefault="00C562F2" w:rsidP="00945D5A">
            <w:pPr>
              <w:spacing w:after="0" w:line="240" w:lineRule="auto"/>
              <w:rPr>
                <w:rFonts w:ascii="Commissioner" w:eastAsia="Commissioner" w:hAnsi="Commissioner" w:cs="Arial"/>
                <w:bCs/>
                <w:sz w:val="20"/>
                <w:szCs w:val="20"/>
              </w:rPr>
            </w:pPr>
            <w:r w:rsidRPr="00C562F2">
              <w:rPr>
                <w:rFonts w:ascii="Commissioner" w:eastAsia="Commissioner" w:hAnsi="Commissioner" w:cs="Arial"/>
                <w:bCs/>
                <w:sz w:val="20"/>
                <w:szCs w:val="20"/>
              </w:rPr>
              <w:t>a) 0 es un número natural</w:t>
            </w:r>
            <w:r w:rsidRPr="00C562F2">
              <w:rPr>
                <w:rFonts w:ascii="Commissioner" w:eastAsia="Commissioner" w:hAnsi="Commissioner" w:cs="Arial"/>
                <w:bCs/>
                <w:sz w:val="20"/>
                <w:szCs w:val="20"/>
              </w:rPr>
              <w:tab/>
            </w:r>
            <w:r>
              <w:rPr>
                <w:rFonts w:ascii="Commissioner" w:eastAsia="Commissioner" w:hAnsi="Commissioner" w:cs="Arial"/>
                <w:bCs/>
                <w:sz w:val="20"/>
                <w:szCs w:val="20"/>
              </w:rPr>
              <w:t xml:space="preserve">            </w:t>
            </w:r>
            <w:proofErr w:type="gramStart"/>
            <w:r>
              <w:rPr>
                <w:rFonts w:ascii="Commissioner" w:eastAsia="Commissioner" w:hAnsi="Commissioner" w:cs="Arial"/>
                <w:bCs/>
                <w:sz w:val="20"/>
                <w:szCs w:val="20"/>
              </w:rPr>
              <w:t xml:space="preserve">   </w:t>
            </w:r>
            <w:r w:rsidRPr="00C562F2">
              <w:rPr>
                <w:rFonts w:ascii="Commissioner" w:eastAsia="Commissioner" w:hAnsi="Commissioner" w:cs="Arial"/>
                <w:bCs/>
                <w:sz w:val="20"/>
                <w:szCs w:val="20"/>
              </w:rPr>
              <w:t>(</w:t>
            </w:r>
            <w:proofErr w:type="gramEnd"/>
            <w:r w:rsidRPr="00C562F2">
              <w:rPr>
                <w:rFonts w:ascii="Commissioner" w:eastAsia="Commissioner" w:hAnsi="Commissioner" w:cs="Arial"/>
                <w:bCs/>
                <w:sz w:val="20"/>
                <w:szCs w:val="20"/>
              </w:rPr>
              <w:t xml:space="preserve">    )</w:t>
            </w:r>
          </w:p>
          <w:p w14:paraId="1009C2C2" w14:textId="77777777" w:rsidR="00C562F2" w:rsidRPr="00C562F2" w:rsidRDefault="00C562F2" w:rsidP="00945D5A">
            <w:pPr>
              <w:spacing w:after="0" w:line="240" w:lineRule="auto"/>
              <w:rPr>
                <w:rFonts w:ascii="Commissioner" w:eastAsia="Commissioner" w:hAnsi="Commissioner" w:cs="Arial"/>
                <w:bCs/>
                <w:sz w:val="20"/>
                <w:szCs w:val="20"/>
              </w:rPr>
            </w:pPr>
            <w:r w:rsidRPr="00C562F2">
              <w:rPr>
                <w:rFonts w:ascii="Commissioner" w:eastAsia="Commissioner" w:hAnsi="Commissioner" w:cs="Arial"/>
                <w:bCs/>
                <w:sz w:val="20"/>
                <w:szCs w:val="20"/>
              </w:rPr>
              <w:t>b) -21 es un número natural</w:t>
            </w:r>
            <w:proofErr w:type="gramStart"/>
            <w:r w:rsidRPr="00C562F2">
              <w:rPr>
                <w:rFonts w:ascii="Commissioner" w:eastAsia="Commissioner" w:hAnsi="Commissioner" w:cs="Arial"/>
                <w:bCs/>
                <w:sz w:val="20"/>
                <w:szCs w:val="20"/>
              </w:rPr>
              <w:tab/>
              <w:t xml:space="preserve">(  </w:t>
            </w:r>
            <w:proofErr w:type="gramEnd"/>
            <w:r w:rsidRPr="00C562F2">
              <w:rPr>
                <w:rFonts w:ascii="Commissioner" w:eastAsia="Commissioner" w:hAnsi="Commissioner" w:cs="Arial"/>
                <w:bCs/>
                <w:sz w:val="20"/>
                <w:szCs w:val="20"/>
              </w:rPr>
              <w:t xml:space="preserve">  )</w:t>
            </w:r>
          </w:p>
          <w:p w14:paraId="0E7B6652" w14:textId="61813430" w:rsidR="00C562F2" w:rsidRDefault="00C562F2" w:rsidP="00945D5A">
            <w:pPr>
              <w:spacing w:after="0" w:line="240" w:lineRule="auto"/>
              <w:rPr>
                <w:rFonts w:ascii="Commissioner" w:eastAsia="Commissioner" w:hAnsi="Commissioner" w:cs="Arial"/>
                <w:bCs/>
                <w:sz w:val="20"/>
                <w:szCs w:val="20"/>
              </w:rPr>
            </w:pPr>
            <w:r w:rsidRPr="00C562F2">
              <w:rPr>
                <w:rFonts w:ascii="Commissioner" w:eastAsia="Commissioner" w:hAnsi="Commissioner" w:cs="Arial"/>
                <w:bCs/>
                <w:sz w:val="20"/>
                <w:szCs w:val="20"/>
              </w:rPr>
              <w:t>c) π no es un número racional</w:t>
            </w:r>
            <w:proofErr w:type="gramStart"/>
            <w:r w:rsidRPr="00C562F2">
              <w:rPr>
                <w:rFonts w:ascii="Commissioner" w:eastAsia="Commissioner" w:hAnsi="Commissioner" w:cs="Arial"/>
                <w:bCs/>
                <w:sz w:val="20"/>
                <w:szCs w:val="20"/>
              </w:rPr>
              <w:tab/>
              <w:t xml:space="preserve">(  </w:t>
            </w:r>
            <w:proofErr w:type="gramEnd"/>
            <w:r w:rsidRPr="00C562F2">
              <w:rPr>
                <w:rFonts w:ascii="Commissioner" w:eastAsia="Commissioner" w:hAnsi="Commissioner" w:cs="Arial"/>
                <w:bCs/>
                <w:sz w:val="20"/>
                <w:szCs w:val="20"/>
              </w:rPr>
              <w:t xml:space="preserve">  )</w:t>
            </w:r>
          </w:p>
          <w:p w14:paraId="68A78E45" w14:textId="2F757D84" w:rsidR="00C562F2" w:rsidRDefault="00C562F2" w:rsidP="00945D5A">
            <w:pPr>
              <w:spacing w:after="0" w:line="240" w:lineRule="auto"/>
              <w:rPr>
                <w:rFonts w:ascii="Commissioner" w:eastAsia="Commissioner" w:hAnsi="Commissioner" w:cs="Arial"/>
                <w:bCs/>
                <w:sz w:val="20"/>
                <w:szCs w:val="20"/>
              </w:rPr>
            </w:pPr>
            <w:r w:rsidRPr="00C562F2">
              <w:rPr>
                <w:rFonts w:ascii="Commissioner" w:eastAsia="Commissioner" w:hAnsi="Commissioner" w:cs="Arial"/>
                <w:bCs/>
                <w:sz w:val="20"/>
                <w:szCs w:val="20"/>
              </w:rPr>
              <w:t>d) √2 es un número racional</w:t>
            </w:r>
            <w:proofErr w:type="gramStart"/>
            <w:r w:rsidRPr="00C562F2">
              <w:rPr>
                <w:rFonts w:ascii="Commissioner" w:eastAsia="Commissioner" w:hAnsi="Commissioner" w:cs="Arial"/>
                <w:bCs/>
                <w:sz w:val="20"/>
                <w:szCs w:val="20"/>
              </w:rPr>
              <w:tab/>
              <w:t xml:space="preserve">(  </w:t>
            </w:r>
            <w:proofErr w:type="gramEnd"/>
            <w:r w:rsidRPr="00C562F2">
              <w:rPr>
                <w:rFonts w:ascii="Commissioner" w:eastAsia="Commissioner" w:hAnsi="Commissioner" w:cs="Arial"/>
                <w:bCs/>
                <w:sz w:val="20"/>
                <w:szCs w:val="20"/>
              </w:rPr>
              <w:t xml:space="preserve">   )</w:t>
            </w:r>
          </w:p>
          <w:p w14:paraId="2CE0E27E" w14:textId="77777777" w:rsidR="00C562F2" w:rsidRPr="00C562F2" w:rsidRDefault="00C562F2" w:rsidP="00945D5A">
            <w:pPr>
              <w:spacing w:after="0" w:line="240" w:lineRule="auto"/>
              <w:rPr>
                <w:rFonts w:ascii="Commissioner" w:eastAsia="Commissioner" w:hAnsi="Commissioner" w:cs="Arial"/>
                <w:bCs/>
                <w:sz w:val="20"/>
                <w:szCs w:val="20"/>
              </w:rPr>
            </w:pPr>
            <w:r w:rsidRPr="00C562F2">
              <w:rPr>
                <w:rFonts w:ascii="Commissioner" w:eastAsia="Commissioner" w:hAnsi="Commissioner" w:cs="Arial"/>
                <w:bCs/>
                <w:sz w:val="20"/>
                <w:szCs w:val="20"/>
              </w:rPr>
              <w:t>e) √5 es un elemento de R</w:t>
            </w:r>
            <w:proofErr w:type="gramStart"/>
            <w:r w:rsidRPr="00C562F2">
              <w:rPr>
                <w:rFonts w:ascii="Commissioner" w:eastAsia="Commissioner" w:hAnsi="Commissioner" w:cs="Arial"/>
                <w:bCs/>
                <w:sz w:val="20"/>
                <w:szCs w:val="20"/>
              </w:rPr>
              <w:tab/>
              <w:t xml:space="preserve">(  </w:t>
            </w:r>
            <w:proofErr w:type="gramEnd"/>
            <w:r w:rsidRPr="00C562F2">
              <w:rPr>
                <w:rFonts w:ascii="Commissioner" w:eastAsia="Commissioner" w:hAnsi="Commissioner" w:cs="Arial"/>
                <w:bCs/>
                <w:sz w:val="20"/>
                <w:szCs w:val="20"/>
              </w:rPr>
              <w:t xml:space="preserve">   )</w:t>
            </w:r>
          </w:p>
          <w:p w14:paraId="3879934B" w14:textId="4A5DC3C7" w:rsidR="00C562F2" w:rsidRPr="00377E52" w:rsidRDefault="00C562F2" w:rsidP="00945D5A">
            <w:pPr>
              <w:spacing w:after="0" w:line="240" w:lineRule="auto"/>
              <w:rPr>
                <w:rFonts w:ascii="Commissioner" w:eastAsia="Commissioner" w:hAnsi="Commissioner" w:cs="Arial"/>
                <w:bCs/>
                <w:sz w:val="20"/>
                <w:szCs w:val="20"/>
              </w:rPr>
            </w:pPr>
            <w:r w:rsidRPr="00C562F2">
              <w:rPr>
                <w:rFonts w:ascii="Commissioner" w:eastAsia="Commissioner" w:hAnsi="Commissioner" w:cs="Arial"/>
                <w:bCs/>
                <w:sz w:val="20"/>
                <w:szCs w:val="20"/>
              </w:rPr>
              <w:t>f) 1/3 no pertenece Z</w:t>
            </w:r>
            <w:proofErr w:type="gramStart"/>
            <w:r w:rsidRPr="00C562F2">
              <w:rPr>
                <w:rFonts w:ascii="Commissioner" w:eastAsia="Commissioner" w:hAnsi="Commissioner" w:cs="Arial"/>
                <w:bCs/>
                <w:sz w:val="20"/>
                <w:szCs w:val="20"/>
              </w:rPr>
              <w:tab/>
              <w:t xml:space="preserve">(  </w:t>
            </w:r>
            <w:proofErr w:type="gramEnd"/>
            <w:r w:rsidRPr="00C562F2">
              <w:rPr>
                <w:rFonts w:ascii="Commissioner" w:eastAsia="Commissioner" w:hAnsi="Commissioner" w:cs="Arial"/>
                <w:bCs/>
                <w:sz w:val="20"/>
                <w:szCs w:val="20"/>
              </w:rPr>
              <w:t xml:space="preserve">   )</w:t>
            </w:r>
          </w:p>
          <w:p w14:paraId="786B7517" w14:textId="77777777" w:rsidR="00377E52" w:rsidRPr="00377E52" w:rsidRDefault="00377E52" w:rsidP="00377E52">
            <w:pPr>
              <w:spacing w:after="120" w:line="240" w:lineRule="auto"/>
              <w:jc w:val="both"/>
              <w:rPr>
                <w:rFonts w:ascii="Commissioner" w:hAnsi="Commissioner"/>
                <w:sz w:val="20"/>
                <w:szCs w:val="20"/>
              </w:rPr>
            </w:pPr>
            <w:r w:rsidRPr="00377E52">
              <w:rPr>
                <w:rFonts w:ascii="Commissioner" w:eastAsia="Commissioner" w:hAnsi="Commissioner" w:cs="Arial"/>
                <w:bCs/>
                <w:sz w:val="20"/>
                <w:szCs w:val="20"/>
              </w:rPr>
              <w:t xml:space="preserve">3. </w:t>
            </w:r>
            <w:r w:rsidRPr="00377E52">
              <w:rPr>
                <w:rFonts w:ascii="Commissioner" w:hAnsi="Commissioner"/>
                <w:sz w:val="20"/>
                <w:szCs w:val="20"/>
              </w:rPr>
              <w:t>Analiza e identifica cuál de las propiedades de los números reales se emplea en cada inciso.</w:t>
            </w:r>
          </w:p>
          <w:p w14:paraId="4D77D9DB" w14:textId="65592841" w:rsidR="00377E52" w:rsidRPr="00377E52" w:rsidRDefault="00377E52" w:rsidP="00377E52">
            <w:pPr>
              <w:pStyle w:val="Prrafodelista"/>
              <w:numPr>
                <w:ilvl w:val="0"/>
                <w:numId w:val="58"/>
              </w:numPr>
              <w:spacing w:after="120" w:line="240" w:lineRule="auto"/>
              <w:ind w:left="714" w:hanging="357"/>
              <w:rPr>
                <w:rFonts w:ascii="Commissioner" w:hAnsi="Commissioner"/>
                <w:sz w:val="20"/>
                <w:szCs w:val="20"/>
              </w:rPr>
            </w:pPr>
            <m:oMath>
              <m:r>
                <w:rPr>
                  <w:rFonts w:ascii="Cambria Math" w:hAnsi="Cambria Math"/>
                  <w:sz w:val="20"/>
                  <w:szCs w:val="20"/>
                </w:rPr>
                <m:t>7+2=2+7</m:t>
              </m:r>
            </m:oMath>
          </w:p>
          <w:p w14:paraId="09ED92FC" w14:textId="7B8BD9C3" w:rsidR="00377E52" w:rsidRPr="00377E52" w:rsidRDefault="00377E52" w:rsidP="00377E52">
            <w:pPr>
              <w:pStyle w:val="Prrafodelista"/>
              <w:numPr>
                <w:ilvl w:val="0"/>
                <w:numId w:val="58"/>
              </w:numPr>
              <w:spacing w:after="120" w:line="240" w:lineRule="auto"/>
              <w:ind w:left="714" w:hanging="357"/>
              <w:rPr>
                <w:rFonts w:ascii="Commissioner" w:hAnsi="Commissioner"/>
                <w:sz w:val="20"/>
                <w:szCs w:val="20"/>
              </w:rPr>
            </w:pPr>
            <m:oMath>
              <m:r>
                <w:rPr>
                  <w:rFonts w:ascii="Cambria Math" w:hAnsi="Cambria Math"/>
                  <w:sz w:val="20"/>
                  <w:szCs w:val="20"/>
                </w:rPr>
                <m:t>6</m:t>
              </m:r>
              <m:d>
                <m:dPr>
                  <m:ctrlPr>
                    <w:rPr>
                      <w:rFonts w:ascii="Cambria Math" w:hAnsi="Cambria Math"/>
                      <w:i/>
                      <w:sz w:val="20"/>
                      <w:szCs w:val="20"/>
                    </w:rPr>
                  </m:ctrlPr>
                </m:dPr>
                <m:e>
                  <m:r>
                    <w:rPr>
                      <w:rFonts w:ascii="Cambria Math" w:hAnsi="Cambria Math"/>
                      <w:sz w:val="20"/>
                      <w:szCs w:val="20"/>
                    </w:rPr>
                    <m:t>3</m:t>
                  </m:r>
                </m:e>
              </m:d>
              <m:r>
                <w:rPr>
                  <w:rFonts w:ascii="Cambria Math" w:hAnsi="Cambria Math"/>
                  <w:sz w:val="20"/>
                  <w:szCs w:val="20"/>
                </w:rPr>
                <m:t>=3</m:t>
              </m:r>
              <m:d>
                <m:dPr>
                  <m:ctrlPr>
                    <w:rPr>
                      <w:rFonts w:ascii="Cambria Math" w:hAnsi="Cambria Math"/>
                      <w:i/>
                      <w:sz w:val="20"/>
                      <w:szCs w:val="20"/>
                    </w:rPr>
                  </m:ctrlPr>
                </m:dPr>
                <m:e>
                  <m:r>
                    <w:rPr>
                      <w:rFonts w:ascii="Cambria Math" w:hAnsi="Cambria Math"/>
                      <w:sz w:val="20"/>
                      <w:szCs w:val="20"/>
                    </w:rPr>
                    <m:t>6</m:t>
                  </m:r>
                </m:e>
              </m:d>
            </m:oMath>
          </w:p>
          <w:p w14:paraId="7A2C7AA7" w14:textId="36ACF137" w:rsidR="00377E52" w:rsidRPr="00377E52" w:rsidRDefault="00377E52" w:rsidP="00377E52">
            <w:pPr>
              <w:pStyle w:val="Prrafodelista"/>
              <w:numPr>
                <w:ilvl w:val="0"/>
                <w:numId w:val="58"/>
              </w:numPr>
              <w:spacing w:after="120" w:line="240" w:lineRule="auto"/>
              <w:ind w:left="714" w:hanging="357"/>
              <w:rPr>
                <w:rFonts w:ascii="Commissioner" w:hAnsi="Commissioner"/>
                <w:sz w:val="20"/>
                <w:szCs w:val="20"/>
              </w:rPr>
            </w:pPr>
            <m:oMath>
              <m:r>
                <w:rPr>
                  <w:rFonts w:ascii="Cambria Math" w:hAnsi="Cambria Math"/>
                  <w:sz w:val="20"/>
                  <w:szCs w:val="20"/>
                </w:rPr>
                <m:t>8</m:t>
              </m:r>
              <m:d>
                <m:dPr>
                  <m:ctrlPr>
                    <w:rPr>
                      <w:rFonts w:ascii="Cambria Math" w:hAnsi="Cambria Math"/>
                      <w:i/>
                      <w:sz w:val="20"/>
                      <w:szCs w:val="20"/>
                    </w:rPr>
                  </m:ctrlPr>
                </m:dPr>
                <m:e>
                  <m:r>
                    <w:rPr>
                      <w:rFonts w:ascii="Cambria Math" w:hAnsi="Cambria Math"/>
                      <w:sz w:val="20"/>
                      <w:szCs w:val="20"/>
                    </w:rPr>
                    <m:t>2+3</m:t>
                  </m:r>
                </m:e>
              </m:d>
              <m:r>
                <w:rPr>
                  <w:rFonts w:ascii="Cambria Math" w:hAnsi="Cambria Math"/>
                  <w:sz w:val="20"/>
                  <w:szCs w:val="20"/>
                </w:rPr>
                <m:t>=8</m:t>
              </m:r>
              <m:d>
                <m:dPr>
                  <m:ctrlPr>
                    <w:rPr>
                      <w:rFonts w:ascii="Cambria Math" w:hAnsi="Cambria Math"/>
                      <w:i/>
                      <w:sz w:val="20"/>
                      <w:szCs w:val="20"/>
                    </w:rPr>
                  </m:ctrlPr>
                </m:dPr>
                <m:e>
                  <m:r>
                    <w:rPr>
                      <w:rFonts w:ascii="Cambria Math" w:hAnsi="Cambria Math"/>
                      <w:sz w:val="20"/>
                      <w:szCs w:val="20"/>
                    </w:rPr>
                    <m:t>2</m:t>
                  </m:r>
                </m:e>
              </m:d>
              <m:r>
                <w:rPr>
                  <w:rFonts w:ascii="Cambria Math" w:hAnsi="Cambria Math"/>
                  <w:sz w:val="20"/>
                  <w:szCs w:val="20"/>
                </w:rPr>
                <m:t>+8</m:t>
              </m:r>
              <m:d>
                <m:dPr>
                  <m:ctrlPr>
                    <w:rPr>
                      <w:rFonts w:ascii="Cambria Math" w:hAnsi="Cambria Math"/>
                      <w:i/>
                      <w:sz w:val="20"/>
                      <w:szCs w:val="20"/>
                    </w:rPr>
                  </m:ctrlPr>
                </m:dPr>
                <m:e>
                  <m:r>
                    <w:rPr>
                      <w:rFonts w:ascii="Cambria Math" w:hAnsi="Cambria Math"/>
                      <w:sz w:val="20"/>
                      <w:szCs w:val="20"/>
                    </w:rPr>
                    <m:t>3</m:t>
                  </m:r>
                </m:e>
              </m:d>
            </m:oMath>
          </w:p>
          <w:p w14:paraId="176A3FD9" w14:textId="5D487968" w:rsidR="00377E52" w:rsidRPr="00377E52" w:rsidRDefault="00000000" w:rsidP="00377E52">
            <w:pPr>
              <w:pStyle w:val="Prrafodelista"/>
              <w:numPr>
                <w:ilvl w:val="0"/>
                <w:numId w:val="58"/>
              </w:numPr>
              <w:spacing w:after="120" w:line="240" w:lineRule="auto"/>
              <w:ind w:left="714" w:hanging="357"/>
              <w:rPr>
                <w:rFonts w:ascii="Commissioner" w:hAnsi="Commissioner"/>
                <w:sz w:val="20"/>
                <w:szCs w:val="20"/>
              </w:rPr>
            </w:pPr>
            <m:oMath>
              <m:rad>
                <m:radPr>
                  <m:degHide m:val="1"/>
                  <m:ctrlPr>
                    <w:rPr>
                      <w:rFonts w:ascii="Cambria Math" w:hAnsi="Cambria Math"/>
                      <w:i/>
                      <w:sz w:val="20"/>
                      <w:szCs w:val="20"/>
                    </w:rPr>
                  </m:ctrlPr>
                </m:radPr>
                <m:deg/>
                <m:e>
                  <m:r>
                    <w:rPr>
                      <w:rFonts w:ascii="Cambria Math" w:hAnsi="Cambria Math"/>
                      <w:sz w:val="20"/>
                      <w:szCs w:val="20"/>
                    </w:rPr>
                    <m:t>7</m:t>
                  </m:r>
                </m:e>
              </m:rad>
              <m:r>
                <w:rPr>
                  <w:rFonts w:ascii="Cambria Math" w:hAnsi="Cambria Math"/>
                  <w:sz w:val="20"/>
                  <w:szCs w:val="20"/>
                </w:rPr>
                <m:t>+0=</m:t>
              </m:r>
              <m:rad>
                <m:radPr>
                  <m:degHide m:val="1"/>
                  <m:ctrlPr>
                    <w:rPr>
                      <w:rFonts w:ascii="Cambria Math" w:hAnsi="Cambria Math"/>
                      <w:i/>
                      <w:sz w:val="20"/>
                      <w:szCs w:val="20"/>
                    </w:rPr>
                  </m:ctrlPr>
                </m:radPr>
                <m:deg/>
                <m:e>
                  <m:r>
                    <w:rPr>
                      <w:rFonts w:ascii="Cambria Math" w:hAnsi="Cambria Math"/>
                      <w:sz w:val="20"/>
                      <w:szCs w:val="20"/>
                    </w:rPr>
                    <m:t>7</m:t>
                  </m:r>
                </m:e>
              </m:rad>
            </m:oMath>
          </w:p>
          <w:p w14:paraId="62201FF4" w14:textId="06DFAD83" w:rsidR="00377E52" w:rsidRPr="00377E52" w:rsidRDefault="00377E52" w:rsidP="00377E52">
            <w:pPr>
              <w:pStyle w:val="Prrafodelista"/>
              <w:numPr>
                <w:ilvl w:val="0"/>
                <w:numId w:val="58"/>
              </w:numPr>
              <w:spacing w:after="120" w:line="240" w:lineRule="auto"/>
              <w:ind w:left="714" w:hanging="357"/>
              <w:rPr>
                <w:rFonts w:ascii="Commissioner" w:hAnsi="Commissioner"/>
                <w:sz w:val="20"/>
                <w:szCs w:val="20"/>
              </w:rPr>
            </w:pPr>
            <m:oMath>
              <m:r>
                <w:rPr>
                  <w:rFonts w:ascii="Cambria Math" w:hAnsi="Cambria Math"/>
                  <w:sz w:val="20"/>
                  <w:szCs w:val="20"/>
                </w:rPr>
                <m:t>rst =r(st)</m:t>
              </m:r>
            </m:oMath>
          </w:p>
          <w:p w14:paraId="0576AF5B" w14:textId="5A59A84C" w:rsidR="00377E52" w:rsidRPr="00377E52" w:rsidRDefault="00377E52" w:rsidP="00377E52">
            <w:pPr>
              <w:pStyle w:val="Prrafodelista"/>
              <w:numPr>
                <w:ilvl w:val="0"/>
                <w:numId w:val="58"/>
              </w:numPr>
              <w:spacing w:after="120" w:line="240" w:lineRule="auto"/>
              <w:ind w:left="714" w:hanging="357"/>
              <w:rPr>
                <w:rFonts w:ascii="Commissioner" w:hAnsi="Commissioner"/>
                <w:sz w:val="20"/>
                <w:szCs w:val="20"/>
              </w:rPr>
            </w:pPr>
            <m:oMath>
              <m:r>
                <w:rPr>
                  <w:rFonts w:ascii="Cambria Math" w:hAnsi="Cambria Math"/>
                  <w:sz w:val="20"/>
                  <w:szCs w:val="20"/>
                </w:rPr>
                <m:t>3x</m:t>
              </m:r>
              <m:d>
                <m:dPr>
                  <m:ctrlPr>
                    <w:rPr>
                      <w:rFonts w:ascii="Cambria Math" w:hAnsi="Cambria Math"/>
                      <w:i/>
                      <w:sz w:val="20"/>
                      <w:szCs w:val="20"/>
                    </w:rPr>
                  </m:ctrlPr>
                </m:dPr>
                <m:e>
                  <m:r>
                    <w:rPr>
                      <w:rFonts w:ascii="Cambria Math" w:hAnsi="Cambria Math"/>
                      <w:sz w:val="20"/>
                      <w:szCs w:val="20"/>
                    </w:rPr>
                    <m:t>1</m:t>
                  </m:r>
                </m:e>
              </m:d>
              <m:r>
                <w:rPr>
                  <w:rFonts w:ascii="Cambria Math" w:hAnsi="Cambria Math"/>
                  <w:sz w:val="20"/>
                  <w:szCs w:val="20"/>
                </w:rPr>
                <m:t>=3x</m:t>
              </m:r>
            </m:oMath>
          </w:p>
          <w:p w14:paraId="3531F620" w14:textId="77777777" w:rsidR="00377E52" w:rsidRPr="00377E52" w:rsidRDefault="00377E52" w:rsidP="00377E52">
            <w:pPr>
              <w:pStyle w:val="Prrafodelista"/>
              <w:spacing w:after="120" w:line="240" w:lineRule="auto"/>
              <w:ind w:left="714"/>
              <w:rPr>
                <w:rFonts w:ascii="Commissioner" w:hAnsi="Commissioner"/>
                <w:sz w:val="20"/>
                <w:szCs w:val="20"/>
              </w:rPr>
            </w:pPr>
          </w:p>
          <w:p w14:paraId="58BBE8B7" w14:textId="77777777" w:rsidR="00377E52" w:rsidRPr="00377E52" w:rsidRDefault="00377E52" w:rsidP="00377E52">
            <w:pPr>
              <w:spacing w:after="120" w:line="240" w:lineRule="auto"/>
              <w:jc w:val="both"/>
              <w:rPr>
                <w:rFonts w:ascii="Commissioner" w:hAnsi="Commissioner"/>
                <w:sz w:val="20"/>
                <w:szCs w:val="20"/>
              </w:rPr>
            </w:pPr>
            <w:r w:rsidRPr="00377E52">
              <w:rPr>
                <w:rFonts w:ascii="Commissioner" w:hAnsi="Commissioner"/>
                <w:sz w:val="20"/>
                <w:szCs w:val="20"/>
              </w:rPr>
              <w:t>4. A partir de las propiedades de los números reales, completa la expresión.</w:t>
            </w:r>
          </w:p>
          <w:p w14:paraId="3BDB8C12" w14:textId="693331F2" w:rsidR="00377E52" w:rsidRPr="00C562F2" w:rsidRDefault="00C562F2" w:rsidP="00C562F2">
            <w:pPr>
              <w:spacing w:after="120" w:line="240" w:lineRule="auto"/>
              <w:jc w:val="both"/>
              <w:rPr>
                <w:rFonts w:ascii="Commissioner" w:eastAsiaTheme="minorEastAsia" w:hAnsi="Commissioner"/>
                <w:sz w:val="20"/>
                <w:szCs w:val="20"/>
              </w:rPr>
            </w:pPr>
            <w:r>
              <w:rPr>
                <w:rFonts w:ascii="Commissioner" w:hAnsi="Commissioner"/>
                <w:sz w:val="20"/>
                <w:szCs w:val="20"/>
              </w:rPr>
              <w:t xml:space="preserve">a) </w:t>
            </w:r>
            <w:r w:rsidR="00377E52" w:rsidRPr="00C562F2">
              <w:rPr>
                <w:rFonts w:ascii="Commissioner" w:hAnsi="Commissioner"/>
                <w:sz w:val="20"/>
                <w:szCs w:val="20"/>
              </w:rPr>
              <w:t>Propiedad conmutativa para la multiplicación.</w:t>
            </w:r>
            <w:r w:rsidR="00377E52" w:rsidRPr="00C562F2">
              <w:rPr>
                <w:rFonts w:ascii="Commissioner" w:hAnsi="Commissioner"/>
                <w:sz w:val="20"/>
                <w:szCs w:val="20"/>
              </w:rPr>
              <w:tab/>
            </w:r>
            <m:oMath>
              <m:d>
                <m:dPr>
                  <m:ctrlPr>
                    <w:rPr>
                      <w:rFonts w:ascii="Cambria Math" w:hAnsi="Cambria Math"/>
                      <w:i/>
                      <w:sz w:val="20"/>
                      <w:szCs w:val="20"/>
                    </w:rPr>
                  </m:ctrlPr>
                </m:dPr>
                <m:e>
                  <m:r>
                    <w:rPr>
                      <w:rFonts w:ascii="Cambria Math" w:hAnsi="Cambria Math"/>
                      <w:sz w:val="20"/>
                      <w:szCs w:val="20"/>
                    </w:rPr>
                    <m:t>-3</m:t>
                  </m:r>
                </m:e>
              </m:d>
              <m:d>
                <m:dPr>
                  <m:ctrlPr>
                    <w:rPr>
                      <w:rFonts w:ascii="Cambria Math" w:hAnsi="Cambria Math"/>
                      <w:i/>
                      <w:sz w:val="20"/>
                      <w:szCs w:val="20"/>
                    </w:rPr>
                  </m:ctrlPr>
                </m:dPr>
                <m:e>
                  <m:r>
                    <w:rPr>
                      <w:rFonts w:ascii="Cambria Math" w:hAnsi="Cambria Math"/>
                      <w:sz w:val="20"/>
                      <w:szCs w:val="20"/>
                    </w:rPr>
                    <m:t>-1-5</m:t>
                  </m:r>
                </m:e>
              </m:d>
              <m:r>
                <w:rPr>
                  <w:rFonts w:ascii="Cambria Math" w:hAnsi="Cambria Math"/>
                  <w:sz w:val="20"/>
                  <w:szCs w:val="20"/>
                </w:rPr>
                <m:t xml:space="preserve">=  </m:t>
              </m:r>
            </m:oMath>
          </w:p>
          <w:p w14:paraId="70997557" w14:textId="5F7D9EE0" w:rsidR="00377E52" w:rsidRPr="00C562F2" w:rsidRDefault="00C562F2" w:rsidP="00C562F2">
            <w:pPr>
              <w:spacing w:after="120" w:line="240" w:lineRule="auto"/>
              <w:jc w:val="both"/>
              <w:rPr>
                <w:rFonts w:ascii="Commissioner" w:hAnsi="Commissioner"/>
                <w:sz w:val="20"/>
                <w:szCs w:val="20"/>
              </w:rPr>
            </w:pPr>
            <w:r>
              <w:rPr>
                <w:rFonts w:ascii="Commissioner" w:hAnsi="Commissioner"/>
                <w:sz w:val="20"/>
                <w:szCs w:val="20"/>
              </w:rPr>
              <w:t xml:space="preserve">b) </w:t>
            </w:r>
            <w:r w:rsidR="00377E52" w:rsidRPr="00C562F2">
              <w:rPr>
                <w:rFonts w:ascii="Commissioner" w:hAnsi="Commissioner"/>
                <w:sz w:val="20"/>
                <w:szCs w:val="20"/>
              </w:rPr>
              <w:t xml:space="preserve">Propiedad distributiva. </w:t>
            </w:r>
            <m:oMath>
              <m:r>
                <w:rPr>
                  <w:rFonts w:ascii="Cambria Math" w:hAnsi="Cambria Math"/>
                  <w:sz w:val="20"/>
                  <w:szCs w:val="20"/>
                </w:rPr>
                <m:t>2.3</m:t>
              </m:r>
              <m:d>
                <m:dPr>
                  <m:ctrlPr>
                    <w:rPr>
                      <w:rFonts w:ascii="Cambria Math" w:hAnsi="Cambria Math"/>
                      <w:i/>
                      <w:sz w:val="20"/>
                      <w:szCs w:val="20"/>
                    </w:rPr>
                  </m:ctrlPr>
                </m:dPr>
                <m:e>
                  <m:r>
                    <w:rPr>
                      <w:rFonts w:ascii="Cambria Math" w:hAnsi="Cambria Math"/>
                      <w:sz w:val="20"/>
                      <w:szCs w:val="20"/>
                    </w:rPr>
                    <m:t>5.2+3.3</m:t>
                  </m:r>
                </m:e>
              </m:d>
              <m:r>
                <w:rPr>
                  <w:rFonts w:ascii="Cambria Math" w:hAnsi="Cambria Math"/>
                  <w:sz w:val="20"/>
                  <w:szCs w:val="20"/>
                </w:rPr>
                <m:t>=</m:t>
              </m:r>
            </m:oMath>
            <w:r w:rsidR="00377E52" w:rsidRPr="00C562F2">
              <w:rPr>
                <w:rFonts w:ascii="Commissioner" w:eastAsiaTheme="minorEastAsia" w:hAnsi="Commissioner"/>
                <w:sz w:val="20"/>
                <w:szCs w:val="20"/>
              </w:rPr>
              <w:t xml:space="preserve"> </w:t>
            </w:r>
          </w:p>
          <w:p w14:paraId="4A376C89" w14:textId="2D84FDEF" w:rsidR="00377E52" w:rsidRPr="00C562F2" w:rsidRDefault="00C562F2" w:rsidP="00C562F2">
            <w:pPr>
              <w:spacing w:after="120" w:line="240" w:lineRule="auto"/>
              <w:jc w:val="both"/>
              <w:rPr>
                <w:rFonts w:ascii="Commissioner" w:hAnsi="Commissioner"/>
                <w:sz w:val="20"/>
                <w:szCs w:val="20"/>
              </w:rPr>
            </w:pPr>
            <w:r>
              <w:rPr>
                <w:rFonts w:ascii="Commissioner" w:hAnsi="Commissioner"/>
                <w:sz w:val="20"/>
                <w:szCs w:val="20"/>
              </w:rPr>
              <w:t xml:space="preserve">c) </w:t>
            </w:r>
            <w:r w:rsidR="00377E52" w:rsidRPr="00C562F2">
              <w:rPr>
                <w:rFonts w:ascii="Commissioner" w:hAnsi="Commissioner"/>
                <w:sz w:val="20"/>
                <w:szCs w:val="20"/>
              </w:rPr>
              <w:t xml:space="preserve">Elemento inverso para la suma. </w:t>
            </w:r>
            <w:r w:rsidR="00377E52" w:rsidRPr="00C562F2">
              <w:rPr>
                <w:rFonts w:ascii="Commissioner" w:hAnsi="Commissioner"/>
                <w:sz w:val="20"/>
                <w:szCs w:val="20"/>
              </w:rPr>
              <w:tab/>
            </w:r>
            <m:oMath>
              <m:r>
                <w:rPr>
                  <w:rFonts w:ascii="Cambria Math" w:hAnsi="Cambria Math"/>
                  <w:sz w:val="20"/>
                  <w:szCs w:val="20"/>
                </w:rPr>
                <m:t>π+</m:t>
              </m:r>
              <m:d>
                <m:dPr>
                  <m:ctrlPr>
                    <w:rPr>
                      <w:rFonts w:ascii="Cambria Math" w:hAnsi="Cambria Math"/>
                      <w:i/>
                      <w:sz w:val="20"/>
                      <w:szCs w:val="20"/>
                    </w:rPr>
                  </m:ctrlPr>
                </m:dPr>
                <m:e>
                  <m:r>
                    <w:rPr>
                      <w:rFonts w:ascii="Cambria Math" w:hAnsi="Cambria Math"/>
                      <w:sz w:val="20"/>
                      <w:szCs w:val="20"/>
                    </w:rPr>
                    <m:t>-π</m:t>
                  </m:r>
                </m:e>
              </m:d>
              <m:r>
                <w:rPr>
                  <w:rFonts w:ascii="Cambria Math" w:hAnsi="Cambria Math"/>
                  <w:sz w:val="20"/>
                  <w:szCs w:val="20"/>
                </w:rPr>
                <m:t>=</m:t>
              </m:r>
            </m:oMath>
            <w:r w:rsidR="00377E52" w:rsidRPr="00C562F2">
              <w:rPr>
                <w:rFonts w:ascii="Commissioner" w:eastAsiaTheme="minorEastAsia" w:hAnsi="Commissioner"/>
                <w:sz w:val="20"/>
                <w:szCs w:val="20"/>
              </w:rPr>
              <w:t xml:space="preserve"> </w:t>
            </w:r>
          </w:p>
          <w:p w14:paraId="31402072" w14:textId="3ED086A7" w:rsidR="00377E52" w:rsidRPr="00377E52" w:rsidRDefault="00377E52" w:rsidP="00C562F2">
            <w:pPr>
              <w:spacing w:before="120" w:after="120" w:line="240" w:lineRule="auto"/>
              <w:jc w:val="both"/>
              <w:rPr>
                <w:rFonts w:ascii="Commissioner" w:eastAsiaTheme="minorEastAsia" w:hAnsi="Commissioner"/>
                <w:color w:val="000000" w:themeColor="text1"/>
                <w:sz w:val="20"/>
                <w:szCs w:val="20"/>
              </w:rPr>
            </w:pPr>
            <w:r w:rsidRPr="00377E52">
              <w:rPr>
                <w:rFonts w:ascii="Commissioner" w:eastAsia="Commissioner" w:hAnsi="Commissioner" w:cs="Arial"/>
                <w:bCs/>
                <w:sz w:val="20"/>
                <w:szCs w:val="20"/>
              </w:rPr>
              <w:t xml:space="preserve">5. </w:t>
            </w:r>
            <w:r w:rsidRPr="00377E52">
              <w:rPr>
                <w:rFonts w:ascii="Commissioner" w:hAnsi="Commissioner"/>
                <w:color w:val="000000" w:themeColor="text1"/>
                <w:sz w:val="20"/>
                <w:szCs w:val="20"/>
              </w:rPr>
              <w:t xml:space="preserve">Jonathan afirma que </w:t>
            </w:r>
            <m:oMath>
              <m:r>
                <w:rPr>
                  <w:rFonts w:ascii="Cambria Math" w:hAnsi="Cambria Math"/>
                  <w:color w:val="000000" w:themeColor="text1"/>
                  <w:sz w:val="20"/>
                  <w:szCs w:val="20"/>
                </w:rPr>
                <m:t>-5/3</m:t>
              </m:r>
            </m:oMath>
            <w:r w:rsidRPr="00377E52">
              <w:rPr>
                <w:rFonts w:ascii="Commissioner" w:eastAsiaTheme="minorEastAsia" w:hAnsi="Commissioner"/>
                <w:color w:val="000000" w:themeColor="text1"/>
                <w:sz w:val="20"/>
                <w:szCs w:val="20"/>
              </w:rPr>
              <w:t xml:space="preserve"> es un número racional y Gisela afirma que es un número real. ¿Quién tiene la razón? Justifica tu respuesta. </w:t>
            </w:r>
          </w:p>
          <w:p w14:paraId="0429819F" w14:textId="6F237871" w:rsidR="00377E52" w:rsidRPr="00377E52" w:rsidRDefault="00377E52" w:rsidP="00377E52">
            <w:pPr>
              <w:spacing w:before="120" w:after="120" w:line="240" w:lineRule="auto"/>
              <w:jc w:val="both"/>
              <w:rPr>
                <w:rFonts w:ascii="Commissioner" w:eastAsiaTheme="minorEastAsia" w:hAnsi="Commissioner"/>
                <w:iCs/>
                <w:color w:val="000000" w:themeColor="text1"/>
                <w:sz w:val="20"/>
                <w:szCs w:val="20"/>
              </w:rPr>
            </w:pPr>
            <w:r w:rsidRPr="00377E52">
              <w:rPr>
                <w:rFonts w:ascii="Commissioner" w:eastAsiaTheme="minorEastAsia" w:hAnsi="Commissioner"/>
                <w:color w:val="000000" w:themeColor="text1"/>
                <w:sz w:val="20"/>
                <w:szCs w:val="20"/>
              </w:rPr>
              <w:t>6. La temperatura en La Rosilla, Durango es –7 °C,</w:t>
            </w:r>
            <w:r w:rsidRPr="00377E52">
              <w:rPr>
                <w:rFonts w:ascii="Commissioner" w:eastAsiaTheme="minorEastAsia" w:hAnsi="Commissioner"/>
                <w:iCs/>
                <w:color w:val="000000" w:themeColor="text1"/>
                <w:sz w:val="20"/>
                <w:szCs w:val="20"/>
              </w:rPr>
              <w:t xml:space="preserve"> mientras que en la sierra de Sonora es de </w:t>
            </w:r>
            <m:oMath>
              <m:sSup>
                <m:sSupPr>
                  <m:ctrlPr>
                    <w:rPr>
                      <w:rFonts w:ascii="Cambria Math" w:eastAsiaTheme="minorEastAsia" w:hAnsi="Cambria Math"/>
                      <w:iCs/>
                      <w:color w:val="000000" w:themeColor="text1"/>
                      <w:sz w:val="20"/>
                      <w:szCs w:val="20"/>
                    </w:rPr>
                  </m:ctrlPr>
                </m:sSupPr>
                <m:e>
                  <m:r>
                    <m:rPr>
                      <m:sty m:val="p"/>
                    </m:rPr>
                    <w:rPr>
                      <w:rFonts w:ascii="Cambria Math" w:eastAsiaTheme="minorEastAsia" w:hAnsi="Cambria Math"/>
                      <w:color w:val="000000" w:themeColor="text1"/>
                      <w:sz w:val="20"/>
                      <w:szCs w:val="20"/>
                    </w:rPr>
                    <m:t>-2</m:t>
                  </m:r>
                </m:e>
                <m:sup>
                  <m:r>
                    <w:rPr>
                      <w:rFonts w:ascii="Cambria Math" w:eastAsiaTheme="minorEastAsia" w:hAnsi="Cambria Math"/>
                      <w:color w:val="000000" w:themeColor="text1"/>
                      <w:sz w:val="20"/>
                      <w:szCs w:val="20"/>
                    </w:rPr>
                    <m:t>ο</m:t>
                  </m:r>
                </m:sup>
              </m:sSup>
              <m:r>
                <w:rPr>
                  <w:rFonts w:ascii="Cambria Math" w:eastAsiaTheme="minorEastAsia" w:hAnsi="Cambria Math"/>
                  <w:color w:val="000000" w:themeColor="text1"/>
                  <w:sz w:val="20"/>
                  <w:szCs w:val="20"/>
                </w:rPr>
                <m:t>∁</m:t>
              </m:r>
            </m:oMath>
            <w:r w:rsidRPr="00377E52">
              <w:rPr>
                <w:rFonts w:ascii="Commissioner" w:eastAsiaTheme="minorEastAsia" w:hAnsi="Commissioner"/>
                <w:iCs/>
                <w:color w:val="000000" w:themeColor="text1"/>
                <w:sz w:val="20"/>
                <w:szCs w:val="20"/>
              </w:rPr>
              <w:t>. ¿En cuál lugar es mayor la temperatura?</w:t>
            </w:r>
          </w:p>
          <w:p w14:paraId="475E59D3" w14:textId="0758A7A1" w:rsidR="00377E52" w:rsidRPr="00377E52" w:rsidRDefault="00377E52" w:rsidP="00377E52">
            <w:pPr>
              <w:spacing w:before="120" w:after="120" w:line="240" w:lineRule="auto"/>
              <w:jc w:val="both"/>
              <w:rPr>
                <w:rFonts w:ascii="Commissioner" w:eastAsiaTheme="minorEastAsia" w:hAnsi="Commissioner"/>
                <w:color w:val="000000" w:themeColor="text1"/>
                <w:sz w:val="20"/>
                <w:szCs w:val="20"/>
              </w:rPr>
            </w:pPr>
            <w:r w:rsidRPr="00377E52">
              <w:rPr>
                <w:rFonts w:ascii="Commissioner" w:eastAsiaTheme="minorEastAsia" w:hAnsi="Commissioner"/>
                <w:iCs/>
                <w:color w:val="000000" w:themeColor="text1"/>
                <w:sz w:val="20"/>
                <w:szCs w:val="20"/>
              </w:rPr>
              <w:t xml:space="preserve">7. Dos submarinos navegan </w:t>
            </w:r>
            <w:r w:rsidRPr="00377E52">
              <w:rPr>
                <w:rFonts w:ascii="Commissioner" w:eastAsiaTheme="minorEastAsia" w:hAnsi="Commissioner"/>
                <w:color w:val="000000" w:themeColor="text1"/>
                <w:sz w:val="20"/>
                <w:szCs w:val="20"/>
              </w:rPr>
              <w:t xml:space="preserve">sobre el nivel del mar, el primero a –12 m y el segundo a </w:t>
            </w:r>
            <m:oMath>
              <m:r>
                <m:rPr>
                  <m:sty m:val="p"/>
                </m:rPr>
                <w:rPr>
                  <w:rFonts w:ascii="Cambria Math" w:eastAsiaTheme="minorEastAsia" w:hAnsi="Cambria Math"/>
                  <w:color w:val="000000" w:themeColor="text1"/>
                  <w:sz w:val="20"/>
                  <w:szCs w:val="20"/>
                </w:rPr>
                <m:t>-30</m:t>
              </m:r>
              <m:r>
                <w:rPr>
                  <w:rFonts w:ascii="Cambria Math" w:eastAsiaTheme="minorEastAsia" w:hAnsi="Cambria Math"/>
                  <w:color w:val="000000" w:themeColor="text1"/>
                  <w:sz w:val="20"/>
                  <w:szCs w:val="20"/>
                </w:rPr>
                <m:t xml:space="preserve"> </m:t>
              </m:r>
              <m:r>
                <m:rPr>
                  <m:sty m:val="p"/>
                </m:rPr>
                <w:rPr>
                  <w:rFonts w:ascii="Cambria Math" w:eastAsiaTheme="minorEastAsia" w:hAnsi="Cambria Math"/>
                  <w:color w:val="000000" w:themeColor="text1"/>
                  <w:sz w:val="20"/>
                  <w:szCs w:val="20"/>
                </w:rPr>
                <m:t>m</m:t>
              </m:r>
            </m:oMath>
            <w:r w:rsidRPr="00377E52">
              <w:rPr>
                <w:rFonts w:ascii="Commissioner" w:eastAsiaTheme="minorEastAsia" w:hAnsi="Commissioner"/>
                <w:color w:val="000000" w:themeColor="text1"/>
                <w:sz w:val="20"/>
                <w:szCs w:val="20"/>
              </w:rPr>
              <w:t>. ¿Cuál de ellos se encuentra a menor profundidad?</w:t>
            </w:r>
          </w:p>
          <w:p w14:paraId="09A8BBD0" w14:textId="23762AE7" w:rsidR="00377E52" w:rsidRPr="00377E52" w:rsidRDefault="00377E52" w:rsidP="00377E52">
            <w:pPr>
              <w:spacing w:before="120" w:after="120" w:line="240" w:lineRule="auto"/>
              <w:rPr>
                <w:rFonts w:ascii="Commissioner" w:eastAsiaTheme="minorEastAsia" w:hAnsi="Commissioner"/>
                <w:color w:val="000000" w:themeColor="text1"/>
                <w:sz w:val="20"/>
                <w:szCs w:val="20"/>
              </w:rPr>
            </w:pPr>
            <w:r w:rsidRPr="00377E52">
              <w:rPr>
                <w:rFonts w:ascii="Commissioner" w:eastAsiaTheme="minorEastAsia" w:hAnsi="Commissioner"/>
                <w:color w:val="000000" w:themeColor="text1"/>
                <w:sz w:val="20"/>
                <w:szCs w:val="20"/>
              </w:rPr>
              <w:t xml:space="preserve">8. En la carretera a Sanalona, un agricultor vende 10 litros de miel por $750. ¿Cuál sería el costo por 6 litros de miel? </w:t>
            </w:r>
          </w:p>
          <w:p w14:paraId="2939CAF8" w14:textId="220B3828" w:rsidR="00377E52" w:rsidRPr="00377E52" w:rsidRDefault="00377E52" w:rsidP="00377E52">
            <w:pPr>
              <w:spacing w:before="120" w:after="120" w:line="240" w:lineRule="auto"/>
              <w:jc w:val="both"/>
              <w:rPr>
                <w:rFonts w:ascii="Commissioner" w:eastAsiaTheme="minorEastAsia" w:hAnsi="Commissioner"/>
                <w:color w:val="000000" w:themeColor="text1"/>
                <w:sz w:val="20"/>
                <w:szCs w:val="20"/>
              </w:rPr>
            </w:pPr>
            <w:r w:rsidRPr="00377E52">
              <w:rPr>
                <w:rFonts w:ascii="Commissioner" w:eastAsiaTheme="minorEastAsia" w:hAnsi="Commissioner"/>
                <w:color w:val="000000" w:themeColor="text1"/>
                <w:sz w:val="20"/>
                <w:szCs w:val="20"/>
              </w:rPr>
              <w:t xml:space="preserve">9. Calcula el radio de una circunferencia si se sabe que el área comprendida por la misma es de </w:t>
            </w:r>
            <m:oMath>
              <m:r>
                <w:rPr>
                  <w:rFonts w:ascii="Cambria Math" w:eastAsiaTheme="minorEastAsia" w:hAnsi="Cambria Math"/>
                  <w:color w:val="000000" w:themeColor="text1"/>
                  <w:sz w:val="20"/>
                  <w:szCs w:val="20"/>
                </w:rPr>
                <m:t xml:space="preserve">40 </m:t>
              </m:r>
              <m:sSup>
                <m:sSupPr>
                  <m:ctrlPr>
                    <w:rPr>
                      <w:rFonts w:ascii="Cambria Math" w:eastAsiaTheme="minorEastAsia" w:hAnsi="Cambria Math"/>
                      <w:iCs/>
                      <w:color w:val="000000" w:themeColor="text1"/>
                      <w:sz w:val="20"/>
                      <w:szCs w:val="20"/>
                    </w:rPr>
                  </m:ctrlPr>
                </m:sSupPr>
                <m:e>
                  <m:r>
                    <m:rPr>
                      <m:sty m:val="p"/>
                    </m:rPr>
                    <w:rPr>
                      <w:rFonts w:ascii="Cambria Math" w:eastAsiaTheme="minorEastAsia" w:hAnsi="Cambria Math"/>
                      <w:color w:val="000000" w:themeColor="text1"/>
                      <w:sz w:val="20"/>
                      <w:szCs w:val="20"/>
                    </w:rPr>
                    <m:t>cm</m:t>
                  </m:r>
                </m:e>
                <m:sup>
                  <m:r>
                    <m:rPr>
                      <m:sty m:val="p"/>
                    </m:rPr>
                    <w:rPr>
                      <w:rFonts w:ascii="Cambria Math" w:eastAsiaTheme="minorEastAsia" w:hAnsi="Cambria Math"/>
                      <w:color w:val="000000" w:themeColor="text1"/>
                      <w:sz w:val="20"/>
                      <w:szCs w:val="20"/>
                    </w:rPr>
                    <m:t>2</m:t>
                  </m:r>
                </m:sup>
              </m:sSup>
            </m:oMath>
            <w:r w:rsidRPr="00377E52">
              <w:rPr>
                <w:rFonts w:ascii="Commissioner" w:eastAsiaTheme="minorEastAsia" w:hAnsi="Commissioner"/>
                <w:iCs/>
                <w:color w:val="000000" w:themeColor="text1"/>
                <w:sz w:val="20"/>
                <w:szCs w:val="20"/>
              </w:rPr>
              <w:t>.</w:t>
            </w:r>
            <w:r w:rsidRPr="00377E52">
              <w:rPr>
                <w:rFonts w:ascii="Commissioner" w:eastAsiaTheme="minorEastAsia" w:hAnsi="Commissioner"/>
                <w:color w:val="000000" w:themeColor="text1"/>
                <w:sz w:val="20"/>
                <w:szCs w:val="20"/>
              </w:rPr>
              <w:t xml:space="preserve"> </w:t>
            </w:r>
          </w:p>
          <w:p w14:paraId="4353008C" w14:textId="77777777" w:rsidR="00377E52" w:rsidRDefault="00377E52" w:rsidP="00377E52">
            <w:pPr>
              <w:spacing w:after="0"/>
              <w:jc w:val="both"/>
              <w:rPr>
                <w:rFonts w:ascii="Commissioner" w:hAnsi="Commissioner"/>
                <w:sz w:val="20"/>
                <w:szCs w:val="20"/>
              </w:rPr>
            </w:pPr>
            <w:r w:rsidRPr="00377E52">
              <w:rPr>
                <w:rFonts w:ascii="Commissioner" w:eastAsiaTheme="minorEastAsia" w:hAnsi="Commissioner"/>
                <w:color w:val="000000" w:themeColor="text1"/>
                <w:sz w:val="20"/>
                <w:szCs w:val="20"/>
              </w:rPr>
              <w:t>10</w:t>
            </w:r>
            <w:r w:rsidRPr="00377E52">
              <w:rPr>
                <w:rFonts w:ascii="Commissioner" w:hAnsi="Commissioner"/>
                <w:sz w:val="20"/>
                <w:szCs w:val="20"/>
              </w:rPr>
              <w:t>. Si el sueldo de un repartidor de pizza a la semana es de $1,852, ¿cuánto gana por día?</w:t>
            </w:r>
          </w:p>
          <w:p w14:paraId="1C90DCAC" w14:textId="77777777" w:rsidR="00FD3409" w:rsidRDefault="00FD3409" w:rsidP="00377E52">
            <w:pPr>
              <w:spacing w:after="0"/>
              <w:jc w:val="both"/>
              <w:rPr>
                <w:rFonts w:ascii="Commissioner" w:hAnsi="Commissioner"/>
                <w:sz w:val="20"/>
                <w:szCs w:val="20"/>
              </w:rPr>
            </w:pPr>
          </w:p>
          <w:p w14:paraId="5A5CE3D7" w14:textId="292C4C9C" w:rsidR="00FD3409" w:rsidRPr="00BE2288" w:rsidRDefault="00FD3409" w:rsidP="00377E52">
            <w:pPr>
              <w:spacing w:after="0"/>
              <w:jc w:val="both"/>
              <w:rPr>
                <w:rFonts w:ascii="Commissioner" w:eastAsia="Commissioner" w:hAnsi="Commissioner" w:cs="Commissioner"/>
                <w:sz w:val="20"/>
                <w:szCs w:val="20"/>
              </w:rPr>
            </w:pPr>
          </w:p>
        </w:tc>
        <w:tc>
          <w:tcPr>
            <w:tcW w:w="693" w:type="pct"/>
            <w:gridSpan w:val="3"/>
            <w:vAlign w:val="center"/>
          </w:tcPr>
          <w:p w14:paraId="389D9190" w14:textId="77777777" w:rsidR="00026058" w:rsidRPr="00776DAC" w:rsidRDefault="00026058" w:rsidP="005A08B6">
            <w:pPr>
              <w:spacing w:after="0" w:line="240" w:lineRule="auto"/>
              <w:rPr>
                <w:rFonts w:ascii="Commissioner" w:eastAsia="Commissioner" w:hAnsi="Commissioner" w:cs="Commissioner"/>
                <w:sz w:val="16"/>
                <w:szCs w:val="16"/>
              </w:rPr>
            </w:pPr>
          </w:p>
        </w:tc>
        <w:tc>
          <w:tcPr>
            <w:tcW w:w="444" w:type="pct"/>
            <w:gridSpan w:val="4"/>
            <w:vAlign w:val="center"/>
          </w:tcPr>
          <w:p w14:paraId="0FE60EB7" w14:textId="77777777" w:rsidR="00026058" w:rsidRPr="00776DAC" w:rsidRDefault="00026058" w:rsidP="005A08B6">
            <w:pPr>
              <w:spacing w:after="0"/>
              <w:rPr>
                <w:rFonts w:ascii="Commissioner" w:eastAsia="Commissioner" w:hAnsi="Commissioner" w:cs="Commissioner"/>
                <w:sz w:val="20"/>
                <w:szCs w:val="20"/>
              </w:rPr>
            </w:pPr>
          </w:p>
        </w:tc>
        <w:tc>
          <w:tcPr>
            <w:tcW w:w="537" w:type="pct"/>
            <w:gridSpan w:val="4"/>
            <w:vAlign w:val="center"/>
          </w:tcPr>
          <w:p w14:paraId="07CF4E50" w14:textId="77777777" w:rsidR="00026058" w:rsidRPr="00776DAC" w:rsidRDefault="00026058" w:rsidP="005A08B6">
            <w:pPr>
              <w:spacing w:after="0"/>
              <w:rPr>
                <w:rFonts w:ascii="Commissioner" w:eastAsia="Commissioner" w:hAnsi="Commissioner" w:cs="Commissioner"/>
                <w:sz w:val="20"/>
                <w:szCs w:val="20"/>
              </w:rPr>
            </w:pPr>
          </w:p>
        </w:tc>
        <w:tc>
          <w:tcPr>
            <w:tcW w:w="590" w:type="pct"/>
            <w:gridSpan w:val="5"/>
            <w:vAlign w:val="center"/>
          </w:tcPr>
          <w:p w14:paraId="36FBFFA5" w14:textId="77777777" w:rsidR="00026058" w:rsidRPr="00CA14B5" w:rsidRDefault="00026058" w:rsidP="005A08B6">
            <w:pPr>
              <w:spacing w:after="0"/>
              <w:jc w:val="center"/>
              <w:rPr>
                <w:rFonts w:ascii="Commissioner" w:eastAsia="Commissioner" w:hAnsi="Commissioner" w:cs="Commissioner"/>
                <w:b/>
                <w:bCs/>
                <w:sz w:val="20"/>
                <w:szCs w:val="20"/>
              </w:rPr>
            </w:pPr>
          </w:p>
        </w:tc>
      </w:tr>
      <w:tr w:rsidR="00A20BBC" w:rsidRPr="00776DAC" w14:paraId="4F0911B0" w14:textId="77777777" w:rsidTr="00A20BB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124" w:type="pct"/>
          <w:trHeight w:val="438"/>
        </w:trPr>
        <w:tc>
          <w:tcPr>
            <w:tcW w:w="256" w:type="pct"/>
            <w:shd w:val="clear" w:color="auto" w:fill="BFBFBF"/>
            <w:vAlign w:val="center"/>
          </w:tcPr>
          <w:p w14:paraId="0431834A" w14:textId="77777777" w:rsidR="00026058" w:rsidRPr="00776DAC" w:rsidRDefault="00026058" w:rsidP="005A08B6">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lastRenderedPageBreak/>
              <w:t>Sesión</w:t>
            </w:r>
          </w:p>
        </w:tc>
        <w:tc>
          <w:tcPr>
            <w:tcW w:w="1083" w:type="pct"/>
            <w:gridSpan w:val="3"/>
            <w:shd w:val="clear" w:color="auto" w:fill="BFBFBF"/>
            <w:vAlign w:val="center"/>
          </w:tcPr>
          <w:p w14:paraId="7A8659B6" w14:textId="77777777" w:rsidR="00026058" w:rsidRPr="00776DAC" w:rsidRDefault="00026058" w:rsidP="005A08B6">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274" w:type="pct"/>
            <w:gridSpan w:val="2"/>
            <w:shd w:val="clear" w:color="auto" w:fill="BFBFBF"/>
            <w:vAlign w:val="center"/>
          </w:tcPr>
          <w:p w14:paraId="0F2CA54A" w14:textId="77777777" w:rsidR="00026058" w:rsidRPr="00776DAC" w:rsidRDefault="00026058" w:rsidP="005A08B6">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93" w:type="pct"/>
            <w:gridSpan w:val="3"/>
            <w:shd w:val="clear" w:color="auto" w:fill="BFBFBF"/>
          </w:tcPr>
          <w:p w14:paraId="3ECDB943" w14:textId="77777777" w:rsidR="00026058" w:rsidRDefault="00026058" w:rsidP="005A08B6">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75490DB6" w14:textId="77777777" w:rsidR="00026058" w:rsidRPr="00776DAC" w:rsidRDefault="00026058" w:rsidP="005A08B6">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503" w:type="pct"/>
            <w:gridSpan w:val="5"/>
            <w:shd w:val="clear" w:color="auto" w:fill="BFBFBF"/>
            <w:vAlign w:val="center"/>
          </w:tcPr>
          <w:p w14:paraId="0E9FFF2C" w14:textId="77777777" w:rsidR="00026058" w:rsidRPr="00776DAC" w:rsidRDefault="00026058" w:rsidP="005A08B6">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22" w:type="pct"/>
            <w:gridSpan w:val="5"/>
            <w:shd w:val="clear" w:color="auto" w:fill="BFBFBF"/>
            <w:vAlign w:val="center"/>
          </w:tcPr>
          <w:p w14:paraId="2B0CFECC" w14:textId="77777777" w:rsidR="00026058" w:rsidRPr="00776DAC" w:rsidRDefault="00026058" w:rsidP="005A08B6">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45" w:type="pct"/>
            <w:gridSpan w:val="3"/>
            <w:shd w:val="clear" w:color="auto" w:fill="BFBFBF"/>
            <w:vAlign w:val="center"/>
          </w:tcPr>
          <w:p w14:paraId="2C979A59" w14:textId="77777777" w:rsidR="00026058" w:rsidRPr="00776DAC" w:rsidRDefault="00026058" w:rsidP="005A08B6">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A20BBC" w:rsidRPr="00776DAC" w14:paraId="740AD14D" w14:textId="77777777" w:rsidTr="00A20BB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124" w:type="pct"/>
          <w:cantSplit/>
          <w:trHeight w:val="1134"/>
        </w:trPr>
        <w:tc>
          <w:tcPr>
            <w:tcW w:w="256" w:type="pct"/>
            <w:shd w:val="clear" w:color="auto" w:fill="DEEAF6" w:themeFill="accent5" w:themeFillTint="33"/>
            <w:textDirection w:val="btLr"/>
            <w:vAlign w:val="center"/>
          </w:tcPr>
          <w:p w14:paraId="53A976E3" w14:textId="5914BC44" w:rsidR="00026058" w:rsidRPr="00776DAC" w:rsidRDefault="00C855AF" w:rsidP="00C855AF">
            <w:pPr>
              <w:widowControl w:val="0"/>
              <w:pBdr>
                <w:top w:val="nil"/>
                <w:left w:val="nil"/>
                <w:bottom w:val="nil"/>
                <w:right w:val="nil"/>
                <w:between w:val="nil"/>
              </w:pBdr>
              <w:spacing w:line="276" w:lineRule="auto"/>
              <w:ind w:left="113" w:right="113"/>
              <w:rPr>
                <w:rFonts w:ascii="Commissioner" w:eastAsia="Commissioner" w:hAnsi="Commissioner" w:cs="Commissioner"/>
                <w:i/>
                <w:sz w:val="20"/>
                <w:szCs w:val="20"/>
                <w:shd w:val="clear" w:color="auto" w:fill="D9D9D9"/>
              </w:rPr>
            </w:pPr>
            <w:r w:rsidRPr="003C6AFA">
              <w:rPr>
                <w:rFonts w:ascii="Commissioner" w:eastAsia="Commissioner" w:hAnsi="Commissioner" w:cs="Commissioner"/>
                <w:b/>
                <w:bCs/>
              </w:rPr>
              <w:t>Autoestudio</w:t>
            </w:r>
          </w:p>
        </w:tc>
        <w:tc>
          <w:tcPr>
            <w:tcW w:w="1083" w:type="pct"/>
            <w:gridSpan w:val="3"/>
            <w:shd w:val="clear" w:color="auto" w:fill="auto"/>
            <w:vAlign w:val="center"/>
          </w:tcPr>
          <w:p w14:paraId="2742C24D" w14:textId="6F4EBEFE" w:rsidR="00026058" w:rsidRDefault="00026058" w:rsidP="005A08B6">
            <w:pPr>
              <w:spacing w:after="0"/>
              <w:jc w:val="both"/>
              <w:rPr>
                <w:rFonts w:ascii="Commissioner" w:hAnsi="Commissioner" w:cs="Arial"/>
                <w:sz w:val="20"/>
                <w:szCs w:val="20"/>
                <w:lang w:val="es-ES"/>
              </w:rPr>
            </w:pPr>
          </w:p>
        </w:tc>
        <w:tc>
          <w:tcPr>
            <w:tcW w:w="1274" w:type="pct"/>
            <w:gridSpan w:val="2"/>
            <w:shd w:val="clear" w:color="auto" w:fill="auto"/>
            <w:vAlign w:val="center"/>
          </w:tcPr>
          <w:p w14:paraId="2B0DA3BE" w14:textId="6B861F61" w:rsidR="00C855AF" w:rsidRDefault="00C855AF" w:rsidP="00C855AF">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o individual. </w:t>
            </w:r>
            <w:r w:rsidRPr="00BC0EDC">
              <w:rPr>
                <w:rFonts w:ascii="Commissioner" w:eastAsia="Commissioner" w:hAnsi="Commissioner" w:cs="Commissioner"/>
                <w:sz w:val="20"/>
                <w:szCs w:val="20"/>
                <w:lang w:val="es-ES"/>
              </w:rPr>
              <w:t xml:space="preserve">Revisa los apuntes y materiales de clase </w:t>
            </w:r>
            <w:r w:rsidR="00AC2F10">
              <w:rPr>
                <w:rFonts w:ascii="Commissioner" w:eastAsia="Commissioner" w:hAnsi="Commissioner" w:cs="Commissioner"/>
                <w:sz w:val="20"/>
                <w:szCs w:val="20"/>
                <w:lang w:val="es-ES"/>
              </w:rPr>
              <w:t>sobre el campo ordenado de los números reales</w:t>
            </w:r>
            <w:r>
              <w:rPr>
                <w:rFonts w:ascii="Commissioner" w:eastAsia="Commissioner" w:hAnsi="Commissioner" w:cs="Commissioner"/>
                <w:sz w:val="20"/>
                <w:szCs w:val="20"/>
                <w:lang w:val="es-ES"/>
              </w:rPr>
              <w:t>.</w:t>
            </w:r>
          </w:p>
          <w:p w14:paraId="454F807F" w14:textId="77777777" w:rsidR="00C855AF" w:rsidRDefault="00C855AF" w:rsidP="00C855AF">
            <w:pPr>
              <w:spacing w:after="0"/>
              <w:jc w:val="both"/>
              <w:rPr>
                <w:rFonts w:ascii="Commissioner" w:eastAsia="Commissioner" w:hAnsi="Commissioner" w:cs="Commissioner"/>
                <w:sz w:val="20"/>
                <w:szCs w:val="20"/>
                <w:lang w:val="es-ES"/>
              </w:rPr>
            </w:pPr>
            <w:r w:rsidRPr="00BC0EDC">
              <w:rPr>
                <w:rFonts w:ascii="Commissioner" w:eastAsia="Commissioner" w:hAnsi="Commissioner" w:cs="Commissioner"/>
                <w:sz w:val="20"/>
                <w:szCs w:val="20"/>
                <w:lang w:val="es-ES"/>
              </w:rPr>
              <w:t>Identifica los conceptos clave</w:t>
            </w:r>
            <w:r>
              <w:rPr>
                <w:rFonts w:ascii="Commissioner" w:eastAsia="Commissioner" w:hAnsi="Commissioner" w:cs="Commissioner"/>
                <w:sz w:val="20"/>
                <w:szCs w:val="20"/>
                <w:lang w:val="es-ES"/>
              </w:rPr>
              <w:t>.</w:t>
            </w:r>
          </w:p>
          <w:p w14:paraId="21BAE959" w14:textId="2A8EBEBF" w:rsidR="00026058" w:rsidRPr="00AC2F10" w:rsidRDefault="00C855AF" w:rsidP="00C855AF">
            <w:pPr>
              <w:spacing w:after="0"/>
              <w:jc w:val="both"/>
              <w:rPr>
                <w:rFonts w:ascii="Commissioner" w:eastAsia="Commissioner" w:hAnsi="Commissioner" w:cs="Commissioner"/>
                <w:sz w:val="20"/>
                <w:szCs w:val="20"/>
                <w:lang w:val="es-ES"/>
              </w:rPr>
            </w:pPr>
            <w:r>
              <w:rPr>
                <w:rFonts w:ascii="Commissioner" w:eastAsia="Commissioner" w:hAnsi="Commissioner" w:cs="Commissioner"/>
                <w:sz w:val="20"/>
                <w:szCs w:val="20"/>
                <w:lang w:val="es-ES"/>
              </w:rPr>
              <w:t xml:space="preserve">Consulta los </w:t>
            </w:r>
            <w:r w:rsidRPr="001F78AE">
              <w:rPr>
                <w:rFonts w:ascii="Commissioner" w:eastAsia="Calibri" w:hAnsi="Commissioner"/>
                <w:i/>
                <w:iCs/>
                <w:color w:val="00B050"/>
                <w:sz w:val="20"/>
                <w:szCs w:val="20"/>
              </w:rPr>
              <w:t>ejemplo</w:t>
            </w:r>
            <w:r>
              <w:rPr>
                <w:rFonts w:ascii="Commissioner" w:eastAsia="Calibri" w:hAnsi="Commissioner"/>
                <w:i/>
                <w:iCs/>
                <w:color w:val="00B050"/>
                <w:sz w:val="20"/>
                <w:szCs w:val="20"/>
              </w:rPr>
              <w:t xml:space="preserve">s </w:t>
            </w:r>
            <w:r w:rsidRPr="001F78AE">
              <w:rPr>
                <w:rFonts w:ascii="Commissioner" w:eastAsia="Calibri" w:hAnsi="Commissioner"/>
                <w:i/>
                <w:iCs/>
                <w:color w:val="00B050"/>
                <w:sz w:val="20"/>
                <w:szCs w:val="20"/>
              </w:rPr>
              <w:t>formativo</w:t>
            </w:r>
            <w:r>
              <w:rPr>
                <w:rFonts w:ascii="Commissioner" w:eastAsia="Calibri" w:hAnsi="Commissioner"/>
                <w:i/>
                <w:iCs/>
                <w:color w:val="00B050"/>
                <w:sz w:val="20"/>
                <w:szCs w:val="20"/>
              </w:rPr>
              <w:t>s</w:t>
            </w:r>
            <w:r w:rsidRPr="001F78AE">
              <w:rPr>
                <w:rFonts w:ascii="Commissioner" w:eastAsia="Calibri" w:hAnsi="Commissioner"/>
                <w:i/>
                <w:iCs/>
                <w:color w:val="00B050"/>
                <w:sz w:val="20"/>
                <w:szCs w:val="20"/>
              </w:rPr>
              <w:t xml:space="preserve"> </w:t>
            </w:r>
            <w:r w:rsidR="00B90F9C">
              <w:rPr>
                <w:rFonts w:ascii="Commissioner" w:eastAsia="Calibri" w:hAnsi="Commissioner"/>
                <w:color w:val="00B050"/>
                <w:sz w:val="20"/>
                <w:szCs w:val="20"/>
              </w:rPr>
              <w:t>6</w:t>
            </w:r>
            <w:r>
              <w:rPr>
                <w:rFonts w:ascii="Commissioner" w:eastAsia="Calibri" w:hAnsi="Commissioner"/>
                <w:color w:val="00B050"/>
                <w:sz w:val="20"/>
                <w:szCs w:val="20"/>
              </w:rPr>
              <w:t>.1</w:t>
            </w:r>
            <w:r w:rsidR="00B90F9C">
              <w:rPr>
                <w:rFonts w:ascii="Commissioner" w:eastAsia="Calibri" w:hAnsi="Commissioner"/>
                <w:color w:val="00B050"/>
                <w:sz w:val="20"/>
                <w:szCs w:val="20"/>
              </w:rPr>
              <w:t>, 6.2, 6.3, 6.4</w:t>
            </w:r>
            <w:r>
              <w:rPr>
                <w:rFonts w:ascii="Commissioner" w:eastAsia="Calibri" w:hAnsi="Commissioner"/>
                <w:color w:val="00B050"/>
                <w:sz w:val="20"/>
                <w:szCs w:val="20"/>
              </w:rPr>
              <w:t xml:space="preserve"> </w:t>
            </w:r>
            <w:r w:rsidRPr="00330506">
              <w:rPr>
                <w:rFonts w:ascii="Commissioner" w:eastAsia="Calibri" w:hAnsi="Commissioner"/>
                <w:sz w:val="20"/>
                <w:szCs w:val="20"/>
              </w:rPr>
              <w:t>y</w:t>
            </w:r>
            <w:r w:rsidR="00B90F9C">
              <w:rPr>
                <w:rFonts w:ascii="Commissioner" w:eastAsia="Calibri" w:hAnsi="Commissioner"/>
                <w:color w:val="00B050"/>
                <w:sz w:val="20"/>
                <w:szCs w:val="20"/>
              </w:rPr>
              <w:t xml:space="preserve"> 6.5</w:t>
            </w:r>
            <w:r>
              <w:rPr>
                <w:rFonts w:ascii="Commissioner" w:eastAsia="Calibri" w:hAnsi="Commissioner"/>
                <w:sz w:val="20"/>
                <w:szCs w:val="20"/>
              </w:rPr>
              <w:t xml:space="preserve"> sobre </w:t>
            </w:r>
            <w:r w:rsidR="00AC2F10">
              <w:rPr>
                <w:rFonts w:ascii="Commissioner" w:eastAsia="Commissioner" w:hAnsi="Commissioner" w:cs="Commissioner"/>
                <w:sz w:val="20"/>
                <w:szCs w:val="20"/>
                <w:lang w:val="es-ES"/>
              </w:rPr>
              <w:t>el campo ordenado de los números reales.</w:t>
            </w:r>
          </w:p>
        </w:tc>
        <w:tc>
          <w:tcPr>
            <w:tcW w:w="693" w:type="pct"/>
            <w:gridSpan w:val="3"/>
            <w:vAlign w:val="center"/>
          </w:tcPr>
          <w:p w14:paraId="1A96B9E6" w14:textId="77777777" w:rsidR="00026058" w:rsidRPr="00055837" w:rsidRDefault="00026058" w:rsidP="005A08B6">
            <w:pPr>
              <w:spacing w:after="0" w:line="240" w:lineRule="auto"/>
              <w:jc w:val="center"/>
              <w:rPr>
                <w:rFonts w:ascii="Commissioner" w:eastAsia="Commissioner" w:hAnsi="Commissioner" w:cs="Commissioner"/>
                <w:sz w:val="16"/>
                <w:szCs w:val="16"/>
                <w:lang w:val="es-ES"/>
              </w:rPr>
            </w:pPr>
          </w:p>
        </w:tc>
        <w:tc>
          <w:tcPr>
            <w:tcW w:w="503" w:type="pct"/>
            <w:gridSpan w:val="5"/>
            <w:vAlign w:val="center"/>
          </w:tcPr>
          <w:p w14:paraId="236679BC" w14:textId="77777777" w:rsidR="00026058" w:rsidRPr="00776DAC" w:rsidRDefault="00026058" w:rsidP="005A08B6">
            <w:pPr>
              <w:spacing w:after="0"/>
              <w:rPr>
                <w:rFonts w:ascii="Commissioner" w:eastAsia="Commissioner" w:hAnsi="Commissioner" w:cs="Commissioner"/>
                <w:sz w:val="20"/>
                <w:szCs w:val="20"/>
              </w:rPr>
            </w:pPr>
          </w:p>
        </w:tc>
        <w:tc>
          <w:tcPr>
            <w:tcW w:w="522" w:type="pct"/>
            <w:gridSpan w:val="5"/>
            <w:vAlign w:val="center"/>
          </w:tcPr>
          <w:p w14:paraId="2D58D839" w14:textId="77777777" w:rsidR="00026058" w:rsidRPr="00776DAC" w:rsidRDefault="00026058" w:rsidP="005A08B6">
            <w:pPr>
              <w:jc w:val="center"/>
              <w:rPr>
                <w:rFonts w:ascii="Commissioner" w:eastAsia="Commissioner" w:hAnsi="Commissioner" w:cs="Commissioner"/>
                <w:sz w:val="20"/>
                <w:szCs w:val="20"/>
              </w:rPr>
            </w:pPr>
          </w:p>
        </w:tc>
        <w:tc>
          <w:tcPr>
            <w:tcW w:w="545" w:type="pct"/>
            <w:gridSpan w:val="3"/>
            <w:vAlign w:val="center"/>
          </w:tcPr>
          <w:p w14:paraId="446BBBA7" w14:textId="5AECEF1C" w:rsidR="00026058" w:rsidRPr="00CA14B5" w:rsidRDefault="00026058" w:rsidP="005A08B6">
            <w:pPr>
              <w:jc w:val="center"/>
              <w:rPr>
                <w:rFonts w:ascii="Commissioner" w:eastAsia="Commissioner" w:hAnsi="Commissioner" w:cs="Commissioner"/>
                <w:b/>
                <w:bCs/>
                <w:sz w:val="20"/>
                <w:szCs w:val="20"/>
              </w:rPr>
            </w:pPr>
            <w:r w:rsidRPr="00CA14B5">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w:t>
            </w:r>
            <w:r w:rsidR="00C855AF">
              <w:rPr>
                <w:rFonts w:ascii="Commissioner" w:eastAsia="Commissioner" w:hAnsi="Commissioner" w:cs="Commissioner"/>
                <w:sz w:val="20"/>
                <w:szCs w:val="20"/>
              </w:rPr>
              <w:t>60</w:t>
            </w:r>
            <w:r>
              <w:rPr>
                <w:rFonts w:ascii="Commissioner" w:eastAsia="Commissioner" w:hAnsi="Commissioner" w:cs="Commissioner"/>
                <w:sz w:val="20"/>
                <w:szCs w:val="20"/>
              </w:rPr>
              <w:t xml:space="preserve"> min.</w:t>
            </w:r>
          </w:p>
        </w:tc>
      </w:tr>
      <w:tr w:rsidR="00423EE3" w:rsidRPr="00776DAC" w14:paraId="3A0C33C7" w14:textId="77777777" w:rsidTr="00A20BB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124" w:type="pct"/>
          <w:trHeight w:val="438"/>
        </w:trPr>
        <w:tc>
          <w:tcPr>
            <w:tcW w:w="256" w:type="pct"/>
            <w:shd w:val="clear" w:color="auto" w:fill="BFBFBF"/>
            <w:vAlign w:val="center"/>
          </w:tcPr>
          <w:p w14:paraId="5E0C7CCB" w14:textId="77777777" w:rsidR="00026058" w:rsidRPr="00776DAC" w:rsidRDefault="00026058" w:rsidP="005A08B6">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083" w:type="pct"/>
            <w:gridSpan w:val="3"/>
            <w:shd w:val="clear" w:color="auto" w:fill="BFBFBF"/>
            <w:vAlign w:val="center"/>
          </w:tcPr>
          <w:p w14:paraId="201C6179" w14:textId="77777777" w:rsidR="00026058" w:rsidRPr="00776DAC" w:rsidRDefault="00026058" w:rsidP="005A08B6">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274" w:type="pct"/>
            <w:gridSpan w:val="2"/>
            <w:shd w:val="clear" w:color="auto" w:fill="BFBFBF"/>
            <w:vAlign w:val="center"/>
          </w:tcPr>
          <w:p w14:paraId="7BD41DBE" w14:textId="77777777" w:rsidR="00026058" w:rsidRPr="00776DAC" w:rsidRDefault="00026058" w:rsidP="005A08B6">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713" w:type="pct"/>
            <w:gridSpan w:val="4"/>
            <w:shd w:val="clear" w:color="auto" w:fill="BFBFBF"/>
          </w:tcPr>
          <w:p w14:paraId="13860A79" w14:textId="77777777" w:rsidR="00026058" w:rsidRDefault="00026058" w:rsidP="005A08B6">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184C6E98" w14:textId="77777777" w:rsidR="00026058" w:rsidRPr="00776DAC" w:rsidRDefault="00026058" w:rsidP="005A08B6">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97" w:type="pct"/>
            <w:gridSpan w:val="5"/>
            <w:shd w:val="clear" w:color="auto" w:fill="BFBFBF"/>
            <w:vAlign w:val="center"/>
          </w:tcPr>
          <w:p w14:paraId="473B7E42" w14:textId="77777777" w:rsidR="00026058" w:rsidRPr="00776DAC" w:rsidRDefault="00026058" w:rsidP="005A08B6">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01" w:type="pct"/>
            <w:gridSpan w:val="3"/>
            <w:shd w:val="clear" w:color="auto" w:fill="BFBFBF"/>
            <w:vAlign w:val="center"/>
          </w:tcPr>
          <w:p w14:paraId="506776ED" w14:textId="77777777" w:rsidR="00026058" w:rsidRPr="00776DAC" w:rsidRDefault="00026058" w:rsidP="005A08B6">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52" w:type="pct"/>
            <w:gridSpan w:val="4"/>
            <w:shd w:val="clear" w:color="auto" w:fill="BFBFBF"/>
            <w:vAlign w:val="center"/>
          </w:tcPr>
          <w:p w14:paraId="2C4A50D8" w14:textId="77777777" w:rsidR="00026058" w:rsidRPr="00776DAC" w:rsidRDefault="00026058" w:rsidP="005A08B6">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481F63" w:rsidRPr="00776DAC" w14:paraId="56578596" w14:textId="77777777" w:rsidTr="00A20BB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124" w:type="pct"/>
          <w:trHeight w:val="226"/>
        </w:trPr>
        <w:tc>
          <w:tcPr>
            <w:tcW w:w="256" w:type="pct"/>
            <w:vMerge w:val="restart"/>
            <w:shd w:val="clear" w:color="auto" w:fill="DEEAF6" w:themeFill="accent5" w:themeFillTint="33"/>
            <w:textDirection w:val="btLr"/>
            <w:vAlign w:val="center"/>
          </w:tcPr>
          <w:p w14:paraId="012B33CF" w14:textId="1576D620" w:rsidR="00481F63" w:rsidRPr="00DD6273" w:rsidRDefault="00481F63" w:rsidP="00481F63">
            <w:pPr>
              <w:widowControl w:val="0"/>
              <w:pBdr>
                <w:top w:val="nil"/>
                <w:left w:val="nil"/>
                <w:bottom w:val="nil"/>
                <w:right w:val="nil"/>
                <w:between w:val="nil"/>
              </w:pBdr>
              <w:spacing w:after="0" w:line="276" w:lineRule="auto"/>
              <w:jc w:val="center"/>
              <w:rPr>
                <w:rFonts w:ascii="Commissioner" w:eastAsia="Commissioner" w:hAnsi="Commissioner" w:cs="Commissioner"/>
                <w:i/>
                <w:sz w:val="40"/>
                <w:szCs w:val="40"/>
                <w:shd w:val="clear" w:color="auto" w:fill="D9D9D9"/>
              </w:rPr>
            </w:pPr>
            <w:r w:rsidRPr="00617ABD">
              <w:rPr>
                <w:rFonts w:ascii="Commissioner" w:eastAsia="Commissioner" w:hAnsi="Commissioner" w:cs="Commissioner"/>
                <w:b/>
                <w:bCs/>
                <w:iCs/>
              </w:rPr>
              <w:t>Asesorías personalizadas o por equipo</w:t>
            </w:r>
          </w:p>
        </w:tc>
        <w:tc>
          <w:tcPr>
            <w:tcW w:w="4620" w:type="pct"/>
            <w:gridSpan w:val="21"/>
            <w:shd w:val="clear" w:color="auto" w:fill="E2EFD9" w:themeFill="accent6" w:themeFillTint="33"/>
            <w:vAlign w:val="center"/>
          </w:tcPr>
          <w:p w14:paraId="716F4FDB" w14:textId="77777777" w:rsidR="00481F63" w:rsidRPr="00776DAC" w:rsidRDefault="00481F63" w:rsidP="00481F6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A20BBC" w:rsidRPr="00776DAC" w14:paraId="351104E8" w14:textId="77777777" w:rsidTr="00A20BB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124" w:type="pct"/>
          <w:trHeight w:val="54"/>
        </w:trPr>
        <w:tc>
          <w:tcPr>
            <w:tcW w:w="256" w:type="pct"/>
            <w:vMerge/>
            <w:shd w:val="clear" w:color="auto" w:fill="DEEAF6" w:themeFill="accent5" w:themeFillTint="33"/>
            <w:vAlign w:val="center"/>
          </w:tcPr>
          <w:p w14:paraId="76ACA8A0" w14:textId="77777777" w:rsidR="00221D08" w:rsidRPr="00776DAC" w:rsidRDefault="00221D08" w:rsidP="00221D08">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083" w:type="pct"/>
            <w:gridSpan w:val="3"/>
            <w:shd w:val="clear" w:color="auto" w:fill="auto"/>
          </w:tcPr>
          <w:p w14:paraId="58CDF9DC" w14:textId="04BE9DD3" w:rsidR="00221D08" w:rsidRPr="00776DAC" w:rsidRDefault="00221D08" w:rsidP="00221D08">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Solicita comenten </w:t>
            </w:r>
            <w:r w:rsidRPr="00261E76">
              <w:rPr>
                <w:rFonts w:ascii="Commissioner" w:eastAsia="Commissioner" w:hAnsi="Commissioner" w:cs="Commissioner"/>
                <w:sz w:val="20"/>
                <w:szCs w:val="20"/>
              </w:rPr>
              <w:t>las dudas y áreas de dificultad.</w:t>
            </w:r>
          </w:p>
        </w:tc>
        <w:tc>
          <w:tcPr>
            <w:tcW w:w="1274" w:type="pct"/>
            <w:gridSpan w:val="2"/>
            <w:shd w:val="clear" w:color="auto" w:fill="auto"/>
          </w:tcPr>
          <w:p w14:paraId="70F750F3" w14:textId="22579047" w:rsidR="00221D08" w:rsidRPr="006D5A1B" w:rsidRDefault="00221D08" w:rsidP="00221D08">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261E76">
              <w:rPr>
                <w:rFonts w:ascii="Commissioner" w:eastAsia="Commissioner" w:hAnsi="Commissioner" w:cs="Commissioner"/>
                <w:sz w:val="20"/>
                <w:szCs w:val="20"/>
                <w:lang w:val="es-ES"/>
              </w:rPr>
              <w:t>Expresa</w:t>
            </w:r>
            <w:r>
              <w:rPr>
                <w:rFonts w:ascii="Commissioner" w:eastAsia="Commissioner" w:hAnsi="Commissioner" w:cs="Commissioner"/>
                <w:sz w:val="20"/>
                <w:szCs w:val="20"/>
                <w:lang w:val="es-ES"/>
              </w:rPr>
              <w:t>n</w:t>
            </w:r>
            <w:r w:rsidRPr="00261E76">
              <w:rPr>
                <w:rFonts w:ascii="Commissioner" w:eastAsia="Commissioner" w:hAnsi="Commissioner" w:cs="Commissioner"/>
                <w:sz w:val="20"/>
                <w:szCs w:val="20"/>
                <w:lang w:val="es-ES"/>
              </w:rPr>
              <w:t xml:space="preserve"> sus dudas y áreas de dificultad.</w:t>
            </w:r>
          </w:p>
        </w:tc>
        <w:tc>
          <w:tcPr>
            <w:tcW w:w="713" w:type="pct"/>
            <w:gridSpan w:val="4"/>
            <w:vAlign w:val="center"/>
          </w:tcPr>
          <w:p w14:paraId="5AE966EC" w14:textId="4F59F7E2" w:rsidR="00221D08" w:rsidRPr="002F658E" w:rsidRDefault="00221D08" w:rsidP="00221D08">
            <w:pPr>
              <w:spacing w:after="0" w:line="240" w:lineRule="auto"/>
              <w:jc w:val="center"/>
              <w:rPr>
                <w:rFonts w:ascii="Commissioner" w:eastAsia="Commissioner" w:hAnsi="Commissioner" w:cs="Commissioner"/>
                <w:sz w:val="20"/>
                <w:szCs w:val="20"/>
              </w:rPr>
            </w:pPr>
          </w:p>
        </w:tc>
        <w:tc>
          <w:tcPr>
            <w:tcW w:w="497" w:type="pct"/>
            <w:gridSpan w:val="5"/>
            <w:vAlign w:val="center"/>
          </w:tcPr>
          <w:p w14:paraId="471E5442" w14:textId="25B29710" w:rsidR="00221D08" w:rsidRPr="002F658E" w:rsidRDefault="00221D08" w:rsidP="00221D08">
            <w:pPr>
              <w:spacing w:after="0" w:line="240" w:lineRule="auto"/>
              <w:jc w:val="center"/>
              <w:rPr>
                <w:rFonts w:ascii="Commissioner" w:eastAsia="Commissioner" w:hAnsi="Commissioner" w:cs="Commissioner"/>
                <w:sz w:val="20"/>
                <w:szCs w:val="20"/>
              </w:rPr>
            </w:pPr>
          </w:p>
        </w:tc>
        <w:tc>
          <w:tcPr>
            <w:tcW w:w="501" w:type="pct"/>
            <w:gridSpan w:val="3"/>
            <w:vAlign w:val="center"/>
          </w:tcPr>
          <w:p w14:paraId="719350B9" w14:textId="65CC62F6" w:rsidR="00221D08" w:rsidRPr="00E0698A" w:rsidRDefault="00221D08" w:rsidP="00221D08">
            <w:pPr>
              <w:spacing w:after="0" w:line="240" w:lineRule="auto"/>
              <w:jc w:val="center"/>
              <w:rPr>
                <w:rFonts w:ascii="Commissioner" w:eastAsia="Commissioner" w:hAnsi="Commissioner" w:cs="Commissioner"/>
                <w:sz w:val="20"/>
                <w:szCs w:val="20"/>
              </w:rPr>
            </w:pPr>
            <w:r>
              <w:rPr>
                <w:rFonts w:ascii="Commissioner" w:eastAsia="Commissioner" w:hAnsi="Commissioner" w:cs="Commissioner"/>
                <w:i/>
                <w:iCs/>
                <w:color w:val="00B050"/>
                <w:sz w:val="20"/>
                <w:szCs w:val="20"/>
              </w:rPr>
              <w:t>.</w:t>
            </w:r>
          </w:p>
        </w:tc>
        <w:tc>
          <w:tcPr>
            <w:tcW w:w="552" w:type="pct"/>
            <w:gridSpan w:val="4"/>
            <w:vAlign w:val="center"/>
          </w:tcPr>
          <w:p w14:paraId="3B8CC6DD" w14:textId="77777777" w:rsidR="00221D08" w:rsidRDefault="00221D08" w:rsidP="00221D08">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22B5D74A" w14:textId="18D7E9ED" w:rsidR="00221D08" w:rsidRPr="00E0698A" w:rsidRDefault="00221D08" w:rsidP="00221D08">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5 min.</w:t>
            </w:r>
          </w:p>
        </w:tc>
      </w:tr>
      <w:tr w:rsidR="00481F63" w:rsidRPr="00776DAC" w14:paraId="5A057BC3" w14:textId="77777777" w:rsidTr="00A20BB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124" w:type="pct"/>
          <w:trHeight w:val="219"/>
        </w:trPr>
        <w:tc>
          <w:tcPr>
            <w:tcW w:w="256" w:type="pct"/>
            <w:vMerge/>
            <w:shd w:val="clear" w:color="auto" w:fill="DEEAF6" w:themeFill="accent5" w:themeFillTint="33"/>
            <w:vAlign w:val="center"/>
          </w:tcPr>
          <w:p w14:paraId="68F5F5A5" w14:textId="77777777" w:rsidR="00481F63" w:rsidRPr="00776DAC" w:rsidRDefault="00481F63" w:rsidP="00481F63">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620" w:type="pct"/>
            <w:gridSpan w:val="21"/>
            <w:shd w:val="clear" w:color="auto" w:fill="E2EFD9" w:themeFill="accent6" w:themeFillTint="33"/>
            <w:vAlign w:val="center"/>
          </w:tcPr>
          <w:p w14:paraId="3EDDB214" w14:textId="77777777" w:rsidR="00481F63" w:rsidRPr="00E0698A" w:rsidRDefault="00481F63" w:rsidP="00481F6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A20BBC" w:rsidRPr="00776DAC" w14:paraId="48D8F1D4" w14:textId="77777777" w:rsidTr="00A20BB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124" w:type="pct"/>
          <w:trHeight w:val="486"/>
        </w:trPr>
        <w:tc>
          <w:tcPr>
            <w:tcW w:w="256" w:type="pct"/>
            <w:vMerge/>
            <w:shd w:val="clear" w:color="auto" w:fill="DEEAF6" w:themeFill="accent5" w:themeFillTint="33"/>
            <w:vAlign w:val="center"/>
          </w:tcPr>
          <w:p w14:paraId="1F69C128" w14:textId="77777777" w:rsidR="00A20BBC" w:rsidRPr="00776DAC" w:rsidRDefault="00A20BBC" w:rsidP="00A20BBC">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83" w:type="pct"/>
            <w:gridSpan w:val="3"/>
            <w:shd w:val="clear" w:color="auto" w:fill="auto"/>
            <w:vAlign w:val="center"/>
          </w:tcPr>
          <w:p w14:paraId="00370690" w14:textId="77777777" w:rsidR="00A20BBC" w:rsidRDefault="00A20BBC" w:rsidP="00A20BBC">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Explica los conceptos y procedimientos de forma personalizada</w:t>
            </w:r>
            <w:r>
              <w:rPr>
                <w:rFonts w:ascii="Commissioner" w:eastAsia="Commissioner" w:hAnsi="Commissioner" w:cs="Commissioner"/>
                <w:sz w:val="20"/>
                <w:szCs w:val="20"/>
              </w:rPr>
              <w:t>.</w:t>
            </w:r>
          </w:p>
          <w:p w14:paraId="3723E2CA" w14:textId="3E4728A2" w:rsidR="00A20BBC" w:rsidRPr="00943882" w:rsidRDefault="00A20BBC" w:rsidP="00A20BBC">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Brinda</w:t>
            </w:r>
            <w:r>
              <w:rPr>
                <w:rFonts w:ascii="Commissioner" w:eastAsia="Commissioner" w:hAnsi="Commissioner" w:cs="Commissioner"/>
                <w:sz w:val="20"/>
                <w:szCs w:val="20"/>
              </w:rPr>
              <w:t xml:space="preserve"> retroalimentación sobre la</w:t>
            </w:r>
            <w:r>
              <w:t xml:space="preserve"> </w:t>
            </w:r>
            <w:r w:rsidRPr="003A38EB">
              <w:rPr>
                <w:rFonts w:ascii="Commissioner" w:eastAsia="Commissioner" w:hAnsi="Commissioner" w:cs="Commissioner"/>
                <w:i/>
                <w:iCs/>
                <w:color w:val="00B050"/>
                <w:sz w:val="20"/>
                <w:szCs w:val="20"/>
              </w:rPr>
              <w:t xml:space="preserve">evaluación formativa </w:t>
            </w:r>
            <w:r>
              <w:rPr>
                <w:rFonts w:ascii="Commissioner" w:eastAsia="Commissioner" w:hAnsi="Commissioner" w:cs="Commissioner"/>
                <w:color w:val="00B050"/>
                <w:sz w:val="20"/>
                <w:szCs w:val="20"/>
              </w:rPr>
              <w:t>6</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r w:rsidRPr="00261E76">
              <w:rPr>
                <w:rFonts w:ascii="Commissioner" w:eastAsia="Commissioner" w:hAnsi="Commissioner" w:cs="Commissioner"/>
                <w:sz w:val="20"/>
                <w:szCs w:val="20"/>
              </w:rPr>
              <w:t>oportuna y específica</w:t>
            </w:r>
            <w:r>
              <w:rPr>
                <w:rFonts w:ascii="Commissioner" w:eastAsia="Commissioner" w:hAnsi="Commissioner" w:cs="Commissioner"/>
                <w:sz w:val="20"/>
                <w:szCs w:val="20"/>
              </w:rPr>
              <w:t>.</w:t>
            </w:r>
          </w:p>
        </w:tc>
        <w:tc>
          <w:tcPr>
            <w:tcW w:w="1274" w:type="pct"/>
            <w:gridSpan w:val="2"/>
            <w:shd w:val="clear" w:color="auto" w:fill="auto"/>
            <w:vAlign w:val="center"/>
          </w:tcPr>
          <w:p w14:paraId="73FB169D" w14:textId="56E7FC6A" w:rsidR="00A20BBC" w:rsidRPr="00123502" w:rsidRDefault="00A20BBC" w:rsidP="00A20BBC">
            <w:pPr>
              <w:tabs>
                <w:tab w:val="left" w:pos="3050"/>
                <w:tab w:val="left" w:pos="5993"/>
              </w:tabs>
              <w:spacing w:before="120" w:after="120"/>
              <w:ind w:right="499"/>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o individual. </w:t>
            </w:r>
            <w:r w:rsidRPr="003A38EB">
              <w:rPr>
                <w:rFonts w:ascii="Commissioner" w:eastAsia="Commissioner" w:hAnsi="Commissioner" w:cs="Commissioner"/>
                <w:sz w:val="20"/>
                <w:szCs w:val="20"/>
                <w:lang w:val="es-ES"/>
              </w:rPr>
              <w:t>Hace</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preguntas para aclarar dudas</w:t>
            </w:r>
            <w:r>
              <w:rPr>
                <w:rFonts w:ascii="Commissioner" w:eastAsia="Commissioner" w:hAnsi="Commissioner" w:cs="Commissioner"/>
                <w:sz w:val="20"/>
                <w:szCs w:val="20"/>
                <w:lang w:val="es-ES"/>
              </w:rPr>
              <w:t xml:space="preserve"> y </w:t>
            </w:r>
            <w:r w:rsidRPr="003A38EB">
              <w:rPr>
                <w:rFonts w:ascii="Commissioner" w:eastAsia="Commissioner" w:hAnsi="Commissioner" w:cs="Commissioner"/>
                <w:sz w:val="20"/>
                <w:szCs w:val="20"/>
                <w:lang w:val="es-ES"/>
              </w:rPr>
              <w:t>solicita</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retroalimentación</w:t>
            </w:r>
            <w:r>
              <w:rPr>
                <w:rFonts w:ascii="Commissioner" w:eastAsia="Commissioner" w:hAnsi="Commissioner" w:cs="Commissioner"/>
                <w:sz w:val="20"/>
                <w:szCs w:val="20"/>
                <w:lang w:val="es-ES"/>
              </w:rPr>
              <w:t>.</w:t>
            </w:r>
          </w:p>
        </w:tc>
        <w:tc>
          <w:tcPr>
            <w:tcW w:w="713" w:type="pct"/>
            <w:gridSpan w:val="4"/>
            <w:vAlign w:val="center"/>
          </w:tcPr>
          <w:p w14:paraId="029F7B0D" w14:textId="77777777" w:rsidR="00A20BBC" w:rsidRPr="00921ACF" w:rsidRDefault="00A20BBC" w:rsidP="00A20BBC">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497" w:type="pct"/>
            <w:gridSpan w:val="5"/>
            <w:vAlign w:val="center"/>
          </w:tcPr>
          <w:p w14:paraId="3B406409" w14:textId="77777777" w:rsidR="00A20BBC" w:rsidRPr="00921ACF" w:rsidRDefault="00A20BBC" w:rsidP="00A20BBC">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1" w:type="pct"/>
            <w:gridSpan w:val="3"/>
            <w:vAlign w:val="center"/>
          </w:tcPr>
          <w:p w14:paraId="304A7D99" w14:textId="1C46372C" w:rsidR="00A20BBC" w:rsidRPr="00E0698A" w:rsidRDefault="00A20BBC" w:rsidP="00A20BBC">
            <w:pPr>
              <w:spacing w:after="0"/>
              <w:jc w:val="center"/>
              <w:rPr>
                <w:rFonts w:ascii="Commissioner" w:eastAsia="Commissioner" w:hAnsi="Commissioner" w:cs="Commissioner"/>
                <w:sz w:val="20"/>
                <w:szCs w:val="20"/>
              </w:rPr>
            </w:pPr>
            <w:r>
              <w:rPr>
                <w:rFonts w:ascii="Commissioner" w:hAnsi="Commissioner" w:cs="Arial"/>
                <w:i/>
                <w:iCs/>
                <w:color w:val="00B050"/>
                <w:sz w:val="20"/>
                <w:szCs w:val="20"/>
                <w:lang w:val="es-ES"/>
              </w:rPr>
              <w:t>Participación y notas de clase.</w:t>
            </w:r>
          </w:p>
        </w:tc>
        <w:tc>
          <w:tcPr>
            <w:tcW w:w="552" w:type="pct"/>
            <w:gridSpan w:val="4"/>
            <w:vAlign w:val="center"/>
          </w:tcPr>
          <w:p w14:paraId="34C11646" w14:textId="77777777" w:rsidR="00A20BBC" w:rsidRDefault="00A20BBC" w:rsidP="00A20BBC">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6E803E0A" w14:textId="67CB31FD" w:rsidR="00A20BBC" w:rsidRPr="00E0698A" w:rsidRDefault="00A20BBC" w:rsidP="00A20BBC">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35 min.</w:t>
            </w:r>
          </w:p>
        </w:tc>
      </w:tr>
      <w:tr w:rsidR="00481F63" w:rsidRPr="00776DAC" w14:paraId="35C3E2A4" w14:textId="77777777" w:rsidTr="00A20BB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124" w:type="pct"/>
          <w:trHeight w:val="219"/>
        </w:trPr>
        <w:tc>
          <w:tcPr>
            <w:tcW w:w="256" w:type="pct"/>
            <w:vMerge/>
            <w:shd w:val="clear" w:color="auto" w:fill="DEEAF6" w:themeFill="accent5" w:themeFillTint="33"/>
            <w:vAlign w:val="center"/>
          </w:tcPr>
          <w:p w14:paraId="45C236F2" w14:textId="77777777" w:rsidR="00481F63" w:rsidRPr="00776DAC" w:rsidRDefault="00481F63" w:rsidP="00481F63">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620" w:type="pct"/>
            <w:gridSpan w:val="21"/>
            <w:shd w:val="clear" w:color="auto" w:fill="E2EFD9" w:themeFill="accent6" w:themeFillTint="33"/>
            <w:vAlign w:val="center"/>
          </w:tcPr>
          <w:p w14:paraId="46C2AF17" w14:textId="77777777" w:rsidR="00481F63" w:rsidRPr="00E0698A" w:rsidRDefault="00481F63" w:rsidP="00481F6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A20BBC" w:rsidRPr="00776DAC" w14:paraId="5C3943C5" w14:textId="77777777" w:rsidTr="00A20BB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124" w:type="pct"/>
          <w:trHeight w:val="747"/>
        </w:trPr>
        <w:tc>
          <w:tcPr>
            <w:tcW w:w="256" w:type="pct"/>
            <w:vMerge/>
            <w:shd w:val="clear" w:color="auto" w:fill="DEEAF6" w:themeFill="accent5" w:themeFillTint="33"/>
            <w:vAlign w:val="center"/>
          </w:tcPr>
          <w:p w14:paraId="36DA8CE3" w14:textId="77777777" w:rsidR="00A20BBC" w:rsidRPr="00776DAC" w:rsidRDefault="00A20BBC" w:rsidP="00A20BBC">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083" w:type="pct"/>
            <w:gridSpan w:val="3"/>
            <w:shd w:val="clear" w:color="auto" w:fill="auto"/>
            <w:vAlign w:val="center"/>
          </w:tcPr>
          <w:p w14:paraId="795BBC19" w14:textId="6AD7A9EA" w:rsidR="00A20BBC" w:rsidRPr="003B1E60" w:rsidRDefault="00A20BBC" w:rsidP="00A20BBC">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Fomenta la autoevaluación.</w:t>
            </w:r>
          </w:p>
        </w:tc>
        <w:tc>
          <w:tcPr>
            <w:tcW w:w="1274" w:type="pct"/>
            <w:gridSpan w:val="2"/>
            <w:shd w:val="clear" w:color="auto" w:fill="auto"/>
            <w:vAlign w:val="center"/>
          </w:tcPr>
          <w:p w14:paraId="6E9E5C48" w14:textId="77777777" w:rsidR="00A20BBC" w:rsidRPr="00D02A7D" w:rsidRDefault="00A20BBC" w:rsidP="00A20BBC">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individual. </w:t>
            </w:r>
            <w:r w:rsidRPr="00D02A7D">
              <w:rPr>
                <w:rFonts w:ascii="Commissioner" w:eastAsia="Commissioner" w:hAnsi="Commissioner" w:cs="Commissioner"/>
                <w:sz w:val="20"/>
                <w:szCs w:val="20"/>
                <w:lang w:val="es-ES"/>
              </w:rPr>
              <w:t>Autoevalúa su progreso y Reflexiona sobre su propio aprendizaje y áreas de mejora.</w:t>
            </w:r>
          </w:p>
          <w:p w14:paraId="4C47341C" w14:textId="54E948F0" w:rsidR="00A20BBC" w:rsidRDefault="00A20BBC" w:rsidP="00A20BBC">
            <w:pPr>
              <w:spacing w:after="0" w:line="240" w:lineRule="auto"/>
              <w:jc w:val="both"/>
              <w:rPr>
                <w:rFonts w:ascii="Commissioner" w:eastAsia="Commissioner" w:hAnsi="Commissioner" w:cs="Commissioner"/>
                <w:i/>
                <w:iCs/>
                <w:color w:val="00B050"/>
                <w:sz w:val="20"/>
                <w:szCs w:val="20"/>
                <w:lang w:val="es-ES"/>
              </w:rPr>
            </w:pPr>
            <w:r w:rsidRPr="00D02A7D">
              <w:rPr>
                <w:rFonts w:ascii="Commissioner" w:eastAsia="Commissioner" w:hAnsi="Commissioner" w:cs="Commissioner"/>
                <w:i/>
                <w:iCs/>
                <w:color w:val="00B050"/>
                <w:sz w:val="20"/>
                <w:szCs w:val="20"/>
                <w:lang w:val="es-ES"/>
              </w:rPr>
              <w:t xml:space="preserve">Autoevaluación y coevaluación </w:t>
            </w:r>
            <w:r>
              <w:rPr>
                <w:rFonts w:ascii="Commissioner" w:eastAsia="Commissioner" w:hAnsi="Commissioner" w:cs="Commissioner"/>
                <w:color w:val="00B050"/>
                <w:sz w:val="20"/>
                <w:szCs w:val="20"/>
                <w:lang w:val="es-ES"/>
              </w:rPr>
              <w:t>6</w:t>
            </w:r>
            <w:r w:rsidRPr="00AC7E88">
              <w:rPr>
                <w:rFonts w:ascii="Commissioner" w:eastAsia="Commissioner" w:hAnsi="Commissioner" w:cs="Commissioner"/>
                <w:color w:val="00B050"/>
                <w:sz w:val="20"/>
                <w:szCs w:val="20"/>
                <w:lang w:val="es-ES"/>
              </w:rPr>
              <w:t>.1</w:t>
            </w:r>
            <w:r w:rsidRPr="00D02A7D">
              <w:rPr>
                <w:rFonts w:ascii="Commissioner" w:eastAsia="Commissioner" w:hAnsi="Commissioner" w:cs="Commissioner"/>
                <w:i/>
                <w:iCs/>
                <w:color w:val="00B050"/>
                <w:sz w:val="20"/>
                <w:szCs w:val="20"/>
                <w:lang w:val="es-ES"/>
              </w:rPr>
              <w:t xml:space="preserve"> </w:t>
            </w:r>
          </w:p>
          <w:p w14:paraId="62A6FD0C" w14:textId="77777777" w:rsidR="00A20BBC" w:rsidRPr="00D02A7D" w:rsidRDefault="00A20BBC" w:rsidP="00A20BBC">
            <w:pPr>
              <w:spacing w:after="0" w:line="240" w:lineRule="auto"/>
              <w:jc w:val="both"/>
              <w:rPr>
                <w:rFonts w:ascii="Commissioner" w:hAnsi="Commissioner"/>
                <w:b/>
                <w:bCs/>
                <w:sz w:val="20"/>
                <w:szCs w:val="20"/>
              </w:rPr>
            </w:pPr>
            <w:r w:rsidRPr="00D02A7D">
              <w:rPr>
                <w:rFonts w:ascii="Commissioner" w:hAnsi="Commissioner"/>
                <w:b/>
                <w:bCs/>
                <w:sz w:val="20"/>
                <w:szCs w:val="20"/>
              </w:rPr>
              <w:t>Autoevaluación para el aprendizaje</w:t>
            </w:r>
          </w:p>
          <w:p w14:paraId="4F4C10E7" w14:textId="646810B0" w:rsidR="00A20BBC" w:rsidRPr="004A4D9C" w:rsidRDefault="00A20BBC" w:rsidP="00A20BBC">
            <w:pPr>
              <w:spacing w:after="0"/>
              <w:jc w:val="both"/>
              <w:rPr>
                <w:rFonts w:ascii="Commissioner" w:eastAsia="Commissioner" w:hAnsi="Commissioner" w:cs="Commissioner"/>
                <w:sz w:val="20"/>
                <w:szCs w:val="20"/>
              </w:rPr>
            </w:pPr>
            <w:r w:rsidRPr="00D02A7D">
              <w:rPr>
                <w:rFonts w:ascii="Commissioner" w:hAnsi="Commissioner" w:cs="Arial"/>
                <w:sz w:val="20"/>
                <w:szCs w:val="20"/>
              </w:rPr>
              <w:t>Selecciona en la columna la opción que mejor refleje tu nivel de desempeño en el proceso para el aprendizaje de la progresión de aprendizaje</w:t>
            </w:r>
            <w:r>
              <w:rPr>
                <w:rFonts w:ascii="Commissioner" w:hAnsi="Commissioner" w:cs="Arial"/>
                <w:sz w:val="20"/>
                <w:szCs w:val="20"/>
              </w:rPr>
              <w:t xml:space="preserve"> 6</w:t>
            </w:r>
            <w:r w:rsidRPr="00D02A7D">
              <w:rPr>
                <w:rFonts w:ascii="Commissioner" w:hAnsi="Commissioner" w:cs="Arial"/>
                <w:sz w:val="20"/>
                <w:szCs w:val="20"/>
              </w:rPr>
              <w:t xml:space="preserve">. Responde con honestidad a la evaluación de cada uno de los criterios </w:t>
            </w:r>
            <w:r w:rsidRPr="00D02A7D">
              <w:rPr>
                <w:rFonts w:ascii="Commissioner" w:hAnsi="Commissioner" w:cs="Arial"/>
                <w:sz w:val="20"/>
                <w:szCs w:val="20"/>
              </w:rPr>
              <w:lastRenderedPageBreak/>
              <w:t>que se enlistan a continuación</w:t>
            </w:r>
            <w:r>
              <w:rPr>
                <w:rFonts w:ascii="Commissioner" w:hAnsi="Commissioner" w:cs="Arial"/>
                <w:sz w:val="20"/>
                <w:szCs w:val="20"/>
              </w:rPr>
              <w:t xml:space="preserve"> (llenar formato en el libro de texto)</w:t>
            </w:r>
            <w:r w:rsidRPr="00D02A7D">
              <w:rPr>
                <w:rFonts w:ascii="Commissioner" w:hAnsi="Commissioner" w:cs="Arial"/>
                <w:sz w:val="20"/>
                <w:szCs w:val="20"/>
              </w:rPr>
              <w:t>.</w:t>
            </w:r>
          </w:p>
        </w:tc>
        <w:tc>
          <w:tcPr>
            <w:tcW w:w="713" w:type="pct"/>
            <w:gridSpan w:val="4"/>
            <w:vAlign w:val="center"/>
          </w:tcPr>
          <w:p w14:paraId="343157A5" w14:textId="77777777" w:rsidR="00A20BBC" w:rsidRPr="00776DAC" w:rsidRDefault="00A20BBC" w:rsidP="00A20BBC">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lastRenderedPageBreak/>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497" w:type="pct"/>
            <w:gridSpan w:val="5"/>
            <w:vAlign w:val="center"/>
          </w:tcPr>
          <w:p w14:paraId="63FC13BB" w14:textId="77777777" w:rsidR="00A20BBC" w:rsidRPr="00776DAC" w:rsidRDefault="00A20BBC" w:rsidP="00A20BBC">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1" w:type="pct"/>
            <w:gridSpan w:val="3"/>
            <w:vAlign w:val="center"/>
          </w:tcPr>
          <w:p w14:paraId="588DCF03" w14:textId="75319062" w:rsidR="00A20BBC" w:rsidRPr="00E0698A" w:rsidRDefault="00A20BBC" w:rsidP="00A20BBC">
            <w:pPr>
              <w:spacing w:after="0"/>
              <w:jc w:val="center"/>
              <w:rPr>
                <w:rFonts w:ascii="Commissioner" w:eastAsia="Commissioner" w:hAnsi="Commissioner" w:cs="Commissioner"/>
                <w:sz w:val="20"/>
                <w:szCs w:val="20"/>
              </w:rPr>
            </w:pPr>
            <w:r w:rsidRPr="009D7126">
              <w:rPr>
                <w:rFonts w:ascii="Commissioner" w:hAnsi="Commissioner"/>
                <w:i/>
                <w:iCs/>
                <w:color w:val="00B050"/>
                <w:sz w:val="20"/>
                <w:szCs w:val="20"/>
              </w:rPr>
              <w:t>Autoevaluación y coevaluación</w:t>
            </w:r>
            <w:r w:rsidRPr="00857575">
              <w:rPr>
                <w:rFonts w:ascii="Commissioner" w:hAnsi="Commissioner"/>
                <w:i/>
                <w:iCs/>
                <w:color w:val="00B050"/>
                <w:sz w:val="20"/>
                <w:szCs w:val="20"/>
              </w:rPr>
              <w:t xml:space="preserve"> </w:t>
            </w:r>
            <w:r>
              <w:rPr>
                <w:rFonts w:ascii="Commissioner" w:hAnsi="Commissioner"/>
                <w:i/>
                <w:iCs/>
                <w:color w:val="00B050"/>
                <w:sz w:val="20"/>
                <w:szCs w:val="20"/>
              </w:rPr>
              <w:t>6</w:t>
            </w:r>
            <w:r w:rsidRPr="00857575">
              <w:rPr>
                <w:rFonts w:ascii="Commissioner" w:hAnsi="Commissioner"/>
                <w:i/>
                <w:iCs/>
                <w:color w:val="00B050"/>
                <w:sz w:val="20"/>
                <w:szCs w:val="20"/>
              </w:rPr>
              <w:t>.1</w:t>
            </w:r>
            <w:r>
              <w:rPr>
                <w:rFonts w:ascii="Commissioner" w:hAnsi="Commissioner"/>
                <w:i/>
                <w:iCs/>
                <w:color w:val="00B050"/>
                <w:sz w:val="20"/>
                <w:szCs w:val="20"/>
              </w:rPr>
              <w:t>.</w:t>
            </w:r>
          </w:p>
        </w:tc>
        <w:tc>
          <w:tcPr>
            <w:tcW w:w="552" w:type="pct"/>
            <w:gridSpan w:val="4"/>
            <w:vAlign w:val="center"/>
          </w:tcPr>
          <w:p w14:paraId="534B9D60" w14:textId="77777777" w:rsidR="00A20BBC" w:rsidRDefault="00A20BBC" w:rsidP="00A20BBC">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16E14C4F" w14:textId="77777777" w:rsidR="00A20BBC" w:rsidRPr="00E0698A" w:rsidRDefault="00A20BBC" w:rsidP="00A20BBC">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A20BBC" w:rsidRPr="00776DAC" w14:paraId="1BF87AFB" w14:textId="77777777" w:rsidTr="00A20BB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124" w:type="pct"/>
          <w:trHeight w:val="747"/>
        </w:trPr>
        <w:tc>
          <w:tcPr>
            <w:tcW w:w="256" w:type="pct"/>
            <w:vMerge/>
            <w:shd w:val="clear" w:color="auto" w:fill="DEEAF6" w:themeFill="accent5" w:themeFillTint="33"/>
            <w:vAlign w:val="center"/>
          </w:tcPr>
          <w:p w14:paraId="2708F094" w14:textId="77777777" w:rsidR="00A20BBC" w:rsidRPr="00776DAC" w:rsidRDefault="00A20BBC" w:rsidP="00A20BBC">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083" w:type="pct"/>
            <w:gridSpan w:val="3"/>
            <w:shd w:val="clear" w:color="auto" w:fill="auto"/>
            <w:vAlign w:val="center"/>
          </w:tcPr>
          <w:p w14:paraId="1D02228D" w14:textId="1F322F35" w:rsidR="00A20BBC" w:rsidRPr="003B1E60" w:rsidRDefault="00A20BBC" w:rsidP="00A20BBC">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Fomenta la coevaluación entre pares.</w:t>
            </w:r>
          </w:p>
        </w:tc>
        <w:tc>
          <w:tcPr>
            <w:tcW w:w="1274" w:type="pct"/>
            <w:gridSpan w:val="2"/>
            <w:shd w:val="clear" w:color="auto" w:fill="auto"/>
            <w:vAlign w:val="center"/>
          </w:tcPr>
          <w:p w14:paraId="6349C6F0" w14:textId="77777777" w:rsidR="00A20BBC" w:rsidRPr="00D02A7D" w:rsidRDefault="00A20BBC" w:rsidP="00A20BBC">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w:t>
            </w:r>
            <w:r>
              <w:rPr>
                <w:rFonts w:ascii="Commissioner" w:eastAsia="Commissioner" w:hAnsi="Commissioner" w:cs="Commissioner"/>
                <w:b/>
                <w:bCs/>
                <w:sz w:val="20"/>
                <w:szCs w:val="20"/>
                <w:lang w:val="es-ES"/>
              </w:rPr>
              <w:t>en equipo</w:t>
            </w:r>
            <w:r w:rsidRPr="00D02A7D">
              <w:rPr>
                <w:rFonts w:ascii="Commissioner" w:eastAsia="Commissioner" w:hAnsi="Commissioner" w:cs="Commissioner"/>
                <w:b/>
                <w:bCs/>
                <w:sz w:val="20"/>
                <w:szCs w:val="20"/>
                <w:lang w:val="es-ES"/>
              </w:rPr>
              <w:t xml:space="preserve">. </w:t>
            </w:r>
            <w:proofErr w:type="spellStart"/>
            <w:r>
              <w:rPr>
                <w:rFonts w:ascii="Commissioner" w:eastAsia="Commissioner" w:hAnsi="Commissioner" w:cs="Commissioner"/>
                <w:sz w:val="20"/>
                <w:szCs w:val="20"/>
                <w:lang w:val="es-ES"/>
              </w:rPr>
              <w:t>C</w:t>
            </w:r>
            <w:r w:rsidRPr="00D02A7D">
              <w:rPr>
                <w:rFonts w:ascii="Commissioner" w:eastAsia="Commissioner" w:hAnsi="Commissioner" w:cs="Commissioner"/>
                <w:sz w:val="20"/>
                <w:szCs w:val="20"/>
                <w:lang w:val="es-ES"/>
              </w:rPr>
              <w:t>oevalúa</w:t>
            </w:r>
            <w:proofErr w:type="spellEnd"/>
            <w:r w:rsidRPr="00D02A7D">
              <w:rPr>
                <w:rFonts w:ascii="Commissioner" w:eastAsia="Commissioner" w:hAnsi="Commissioner" w:cs="Commissioner"/>
                <w:sz w:val="20"/>
                <w:szCs w:val="20"/>
                <w:lang w:val="es-ES"/>
              </w:rPr>
              <w:t xml:space="preserve"> su progreso y Reflexiona sobre su propio aprendizaje y áreas de mejora.</w:t>
            </w:r>
          </w:p>
          <w:p w14:paraId="2061D85B" w14:textId="77777777" w:rsidR="00A20BBC" w:rsidRDefault="00A20BBC" w:rsidP="00A20BBC">
            <w:pPr>
              <w:spacing w:after="0" w:line="240" w:lineRule="auto"/>
              <w:jc w:val="both"/>
              <w:rPr>
                <w:rFonts w:ascii="Commissioner" w:eastAsia="Commissioner" w:hAnsi="Commissioner" w:cs="Commissioner"/>
                <w:i/>
                <w:iCs/>
                <w:color w:val="00B050"/>
                <w:sz w:val="20"/>
                <w:szCs w:val="20"/>
                <w:lang w:val="es-ES"/>
              </w:rPr>
            </w:pPr>
          </w:p>
          <w:p w14:paraId="64B5D580" w14:textId="5760BBE1" w:rsidR="00A20BBC" w:rsidRPr="00D02A7D" w:rsidRDefault="00A20BBC" w:rsidP="00A20BBC">
            <w:pPr>
              <w:spacing w:after="0" w:line="240" w:lineRule="auto"/>
              <w:jc w:val="both"/>
              <w:rPr>
                <w:rFonts w:ascii="Commissioner" w:hAnsi="Commissioner"/>
                <w:b/>
                <w:bCs/>
                <w:sz w:val="20"/>
                <w:szCs w:val="20"/>
              </w:rPr>
            </w:pPr>
            <w:r w:rsidRPr="00D02A7D">
              <w:rPr>
                <w:rFonts w:ascii="Commissioner" w:eastAsia="Commissioner" w:hAnsi="Commissioner" w:cs="Commissioner"/>
                <w:i/>
                <w:iCs/>
                <w:color w:val="00B050"/>
                <w:sz w:val="20"/>
                <w:szCs w:val="20"/>
                <w:lang w:val="es-ES"/>
              </w:rPr>
              <w:t xml:space="preserve">Autoevaluación y coevaluación </w:t>
            </w:r>
            <w:r>
              <w:rPr>
                <w:rFonts w:ascii="Commissioner" w:eastAsia="Commissioner" w:hAnsi="Commissioner" w:cs="Commissioner"/>
                <w:color w:val="00B050"/>
                <w:sz w:val="20"/>
                <w:szCs w:val="20"/>
                <w:lang w:val="es-ES"/>
              </w:rPr>
              <w:t>6</w:t>
            </w:r>
            <w:r w:rsidRPr="00AC7E88">
              <w:rPr>
                <w:rFonts w:ascii="Commissioner" w:eastAsia="Commissioner" w:hAnsi="Commissioner" w:cs="Commissioner"/>
                <w:color w:val="00B050"/>
                <w:sz w:val="20"/>
                <w:szCs w:val="20"/>
                <w:lang w:val="es-ES"/>
              </w:rPr>
              <w:t>.1</w:t>
            </w:r>
          </w:p>
          <w:p w14:paraId="2ECC836A" w14:textId="77777777" w:rsidR="00A20BBC" w:rsidRPr="00D02A7D" w:rsidRDefault="00A20BBC" w:rsidP="00A20BBC">
            <w:pPr>
              <w:spacing w:after="0" w:line="240" w:lineRule="auto"/>
              <w:jc w:val="both"/>
              <w:rPr>
                <w:rFonts w:ascii="Commissioner" w:hAnsi="Commissioner"/>
                <w:b/>
                <w:bCs/>
                <w:sz w:val="20"/>
                <w:szCs w:val="20"/>
              </w:rPr>
            </w:pPr>
            <w:r w:rsidRPr="00D02A7D">
              <w:rPr>
                <w:rFonts w:ascii="Commissioner" w:hAnsi="Commissioner"/>
                <w:b/>
                <w:bCs/>
                <w:sz w:val="20"/>
                <w:szCs w:val="20"/>
              </w:rPr>
              <w:t>Coevaluación para el aprendizaje</w:t>
            </w:r>
          </w:p>
          <w:p w14:paraId="75F44B51" w14:textId="67FCBF94" w:rsidR="00A20BBC" w:rsidRPr="004A4D9C" w:rsidRDefault="00A20BBC" w:rsidP="00A20BBC">
            <w:pPr>
              <w:spacing w:after="0"/>
              <w:jc w:val="both"/>
              <w:rPr>
                <w:rFonts w:ascii="Commissioner" w:eastAsia="Commissioner" w:hAnsi="Commissioner" w:cs="Commissioner"/>
                <w:sz w:val="20"/>
                <w:szCs w:val="20"/>
              </w:rPr>
            </w:pPr>
            <w:r w:rsidRPr="00D02A7D">
              <w:rPr>
                <w:rFonts w:ascii="Commissioner" w:hAnsi="Commissioner"/>
                <w:sz w:val="20"/>
                <w:szCs w:val="20"/>
              </w:rPr>
              <w:t xml:space="preserve">Solicita a un compañero del equipo que marque en la columna la opción que mejor describa tu desempeño durante el trabajo colectivo, concluida la progresión de aprendizaje </w:t>
            </w:r>
            <w:r>
              <w:rPr>
                <w:rFonts w:ascii="Commissioner" w:hAnsi="Commissioner"/>
                <w:sz w:val="20"/>
                <w:szCs w:val="20"/>
              </w:rPr>
              <w:t>6</w:t>
            </w:r>
            <w:r w:rsidRPr="00D02A7D">
              <w:rPr>
                <w:rFonts w:ascii="Commissioner" w:hAnsi="Commissioner"/>
                <w:sz w:val="20"/>
                <w:szCs w:val="20"/>
              </w:rPr>
              <w:t>, y que r</w:t>
            </w:r>
            <w:r w:rsidRPr="00D02A7D">
              <w:rPr>
                <w:rFonts w:ascii="Commissioner" w:hAnsi="Commissioner" w:cs="Arial"/>
                <w:sz w:val="20"/>
                <w:szCs w:val="20"/>
              </w:rPr>
              <w:t>esponda con honestidad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sz w:val="20"/>
                <w:szCs w:val="20"/>
              </w:rPr>
              <w:t>.</w:t>
            </w:r>
          </w:p>
        </w:tc>
        <w:tc>
          <w:tcPr>
            <w:tcW w:w="713" w:type="pct"/>
            <w:gridSpan w:val="4"/>
            <w:vAlign w:val="center"/>
          </w:tcPr>
          <w:p w14:paraId="37FA694C" w14:textId="77777777" w:rsidR="00A20BBC" w:rsidRDefault="00A20BBC" w:rsidP="00A20BBC">
            <w:pPr>
              <w:spacing w:after="0" w:line="240" w:lineRule="auto"/>
              <w:jc w:val="center"/>
              <w:rPr>
                <w:rFonts w:ascii="Commissioner" w:eastAsia="Commissioner" w:hAnsi="Commissioner" w:cs="Commissioner"/>
                <w:sz w:val="20"/>
                <w:szCs w:val="20"/>
              </w:rPr>
            </w:pPr>
          </w:p>
        </w:tc>
        <w:tc>
          <w:tcPr>
            <w:tcW w:w="497" w:type="pct"/>
            <w:gridSpan w:val="5"/>
            <w:vAlign w:val="center"/>
          </w:tcPr>
          <w:p w14:paraId="1CA660A7" w14:textId="77777777" w:rsidR="00A20BBC" w:rsidRPr="002F658E" w:rsidRDefault="00A20BBC" w:rsidP="00A20BBC">
            <w:pPr>
              <w:spacing w:after="0"/>
              <w:jc w:val="center"/>
              <w:rPr>
                <w:rFonts w:ascii="Commissioner" w:eastAsia="Commissioner" w:hAnsi="Commissioner" w:cs="Commissioner"/>
                <w:sz w:val="20"/>
                <w:szCs w:val="20"/>
              </w:rPr>
            </w:pPr>
          </w:p>
        </w:tc>
        <w:tc>
          <w:tcPr>
            <w:tcW w:w="501" w:type="pct"/>
            <w:gridSpan w:val="3"/>
            <w:vAlign w:val="center"/>
          </w:tcPr>
          <w:p w14:paraId="35D6AA8E" w14:textId="77777777" w:rsidR="00A20BBC" w:rsidRDefault="00A20BBC" w:rsidP="00A20BBC">
            <w:pPr>
              <w:spacing w:after="0"/>
              <w:jc w:val="center"/>
              <w:rPr>
                <w:rFonts w:ascii="Commissioner" w:eastAsia="Commissioner" w:hAnsi="Commissioner" w:cs="Commissioner"/>
                <w:sz w:val="20"/>
                <w:szCs w:val="20"/>
              </w:rPr>
            </w:pPr>
          </w:p>
        </w:tc>
        <w:tc>
          <w:tcPr>
            <w:tcW w:w="552" w:type="pct"/>
            <w:gridSpan w:val="4"/>
            <w:vAlign w:val="center"/>
          </w:tcPr>
          <w:p w14:paraId="0759D2CB" w14:textId="77777777" w:rsidR="00A20BBC" w:rsidRPr="00CA14B5" w:rsidRDefault="00A20BBC" w:rsidP="00A20BBC">
            <w:pPr>
              <w:spacing w:after="0" w:line="240" w:lineRule="auto"/>
              <w:jc w:val="center"/>
              <w:rPr>
                <w:rFonts w:ascii="Commissioner" w:eastAsia="Commissioner" w:hAnsi="Commissioner" w:cs="Commissioner"/>
                <w:b/>
                <w:bCs/>
                <w:sz w:val="20"/>
                <w:szCs w:val="20"/>
              </w:rPr>
            </w:pPr>
          </w:p>
        </w:tc>
      </w:tr>
      <w:tr w:rsidR="00481F63" w:rsidRPr="00776DAC" w14:paraId="72F4E292" w14:textId="77777777" w:rsidTr="00A20BB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124" w:type="pct"/>
          <w:trHeight w:val="176"/>
        </w:trPr>
        <w:tc>
          <w:tcPr>
            <w:tcW w:w="256" w:type="pct"/>
            <w:vMerge/>
            <w:shd w:val="clear" w:color="auto" w:fill="DEEAF6" w:themeFill="accent5" w:themeFillTint="33"/>
            <w:vAlign w:val="center"/>
          </w:tcPr>
          <w:p w14:paraId="1BE9CAF0" w14:textId="77777777" w:rsidR="00481F63" w:rsidRPr="00776DAC" w:rsidRDefault="00481F63" w:rsidP="00481F63">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620" w:type="pct"/>
            <w:gridSpan w:val="21"/>
            <w:shd w:val="clear" w:color="auto" w:fill="FFF2CC" w:themeFill="accent4" w:themeFillTint="33"/>
            <w:vAlign w:val="center"/>
          </w:tcPr>
          <w:p w14:paraId="731B2204" w14:textId="77777777" w:rsidR="00481F63" w:rsidRPr="00776DAC" w:rsidRDefault="00481F63" w:rsidP="00481F6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A20BBC" w:rsidRPr="00776DAC" w14:paraId="087D92A0" w14:textId="77777777" w:rsidTr="00A20BB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124" w:type="pct"/>
          <w:trHeight w:val="812"/>
        </w:trPr>
        <w:tc>
          <w:tcPr>
            <w:tcW w:w="256" w:type="pct"/>
            <w:vMerge/>
            <w:shd w:val="clear" w:color="auto" w:fill="DEEAF6" w:themeFill="accent5" w:themeFillTint="33"/>
            <w:vAlign w:val="center"/>
          </w:tcPr>
          <w:p w14:paraId="37A4E344" w14:textId="77777777" w:rsidR="00A20BBC" w:rsidRPr="00776DAC" w:rsidRDefault="00A20BBC" w:rsidP="00A20BBC">
            <w:pPr>
              <w:widowControl w:val="0"/>
              <w:pBdr>
                <w:top w:val="nil"/>
                <w:left w:val="nil"/>
                <w:bottom w:val="nil"/>
                <w:right w:val="nil"/>
                <w:between w:val="nil"/>
              </w:pBdr>
              <w:spacing w:line="276" w:lineRule="auto"/>
              <w:rPr>
                <w:rFonts w:ascii="Commissioner" w:eastAsia="Commissioner" w:hAnsi="Commissioner" w:cs="Commissioner"/>
                <w:i/>
                <w:sz w:val="20"/>
                <w:szCs w:val="20"/>
                <w:shd w:val="clear" w:color="auto" w:fill="D9D9D9"/>
              </w:rPr>
            </w:pPr>
          </w:p>
        </w:tc>
        <w:tc>
          <w:tcPr>
            <w:tcW w:w="1083" w:type="pct"/>
            <w:gridSpan w:val="3"/>
            <w:shd w:val="clear" w:color="auto" w:fill="auto"/>
            <w:vAlign w:val="center"/>
          </w:tcPr>
          <w:p w14:paraId="4BAF74A7" w14:textId="686022B8" w:rsidR="00A20BBC" w:rsidRPr="00BE2288" w:rsidRDefault="00A20BBC" w:rsidP="00A20BBC">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concluir la </w:t>
            </w:r>
            <w:r w:rsidRPr="003A38EB">
              <w:rPr>
                <w:rFonts w:ascii="Commissioner" w:eastAsia="Commissioner" w:hAnsi="Commissioner" w:cs="Commissioner"/>
                <w:i/>
                <w:iCs/>
                <w:color w:val="00B050"/>
                <w:sz w:val="20"/>
                <w:szCs w:val="20"/>
              </w:rPr>
              <w:t xml:space="preserve">evaluación formativa </w:t>
            </w:r>
            <w:r>
              <w:rPr>
                <w:rFonts w:ascii="Commissioner" w:eastAsia="Commissioner" w:hAnsi="Commissioner" w:cs="Commissioner"/>
                <w:color w:val="00B050"/>
                <w:sz w:val="20"/>
                <w:szCs w:val="20"/>
              </w:rPr>
              <w:t>6.</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1274" w:type="pct"/>
            <w:gridSpan w:val="2"/>
            <w:shd w:val="clear" w:color="auto" w:fill="auto"/>
            <w:vAlign w:val="center"/>
          </w:tcPr>
          <w:p w14:paraId="251B196A" w14:textId="463059B1" w:rsidR="00A20BBC" w:rsidRPr="0018695F" w:rsidRDefault="00A20BBC" w:rsidP="00A20BBC">
            <w:pPr>
              <w:spacing w:before="120" w:after="120" w:line="240" w:lineRule="auto"/>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Finalizan la </w:t>
            </w:r>
            <w:r w:rsidRPr="003A38EB">
              <w:rPr>
                <w:rFonts w:ascii="Commissioner" w:eastAsia="Commissioner" w:hAnsi="Commissioner" w:cs="Commissioner"/>
                <w:i/>
                <w:iCs/>
                <w:color w:val="00B050"/>
                <w:sz w:val="20"/>
                <w:szCs w:val="20"/>
              </w:rPr>
              <w:t xml:space="preserve">evaluación formativa </w:t>
            </w:r>
            <w:r>
              <w:rPr>
                <w:rFonts w:ascii="Commissioner" w:eastAsia="Commissioner" w:hAnsi="Commissioner" w:cs="Commissioner"/>
                <w:color w:val="00B050"/>
                <w:sz w:val="20"/>
                <w:szCs w:val="20"/>
              </w:rPr>
              <w:t>6</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713" w:type="pct"/>
            <w:gridSpan w:val="4"/>
          </w:tcPr>
          <w:p w14:paraId="1BAABCD2" w14:textId="77777777" w:rsidR="00A20BBC" w:rsidRPr="00776DAC" w:rsidRDefault="00A20BBC" w:rsidP="00A20BBC">
            <w:pPr>
              <w:spacing w:after="0" w:line="240" w:lineRule="auto"/>
              <w:rPr>
                <w:rFonts w:ascii="Commissioner" w:eastAsia="Commissioner" w:hAnsi="Commissioner" w:cs="Commissioner"/>
                <w:sz w:val="16"/>
                <w:szCs w:val="16"/>
              </w:rPr>
            </w:pPr>
          </w:p>
        </w:tc>
        <w:tc>
          <w:tcPr>
            <w:tcW w:w="497" w:type="pct"/>
            <w:gridSpan w:val="5"/>
            <w:vAlign w:val="center"/>
          </w:tcPr>
          <w:p w14:paraId="001A7872" w14:textId="77777777" w:rsidR="00A20BBC" w:rsidRPr="00776DAC" w:rsidRDefault="00A20BBC" w:rsidP="00A20BBC">
            <w:pPr>
              <w:spacing w:after="0"/>
              <w:rPr>
                <w:rFonts w:ascii="Commissioner" w:eastAsia="Commissioner" w:hAnsi="Commissioner" w:cs="Commissioner"/>
                <w:sz w:val="20"/>
                <w:szCs w:val="20"/>
              </w:rPr>
            </w:pPr>
          </w:p>
        </w:tc>
        <w:tc>
          <w:tcPr>
            <w:tcW w:w="501" w:type="pct"/>
            <w:gridSpan w:val="3"/>
            <w:vAlign w:val="center"/>
          </w:tcPr>
          <w:p w14:paraId="128B4AB7" w14:textId="77777777" w:rsidR="00A20BBC" w:rsidRPr="00776DAC" w:rsidRDefault="00A20BBC" w:rsidP="00A20BBC">
            <w:pPr>
              <w:jc w:val="center"/>
              <w:rPr>
                <w:rFonts w:ascii="Commissioner" w:eastAsia="Commissioner" w:hAnsi="Commissioner" w:cs="Commissioner"/>
                <w:sz w:val="20"/>
                <w:szCs w:val="20"/>
              </w:rPr>
            </w:pPr>
          </w:p>
        </w:tc>
        <w:tc>
          <w:tcPr>
            <w:tcW w:w="552" w:type="pct"/>
            <w:gridSpan w:val="4"/>
            <w:vAlign w:val="center"/>
          </w:tcPr>
          <w:p w14:paraId="429DA8BE" w14:textId="77777777" w:rsidR="00A20BBC" w:rsidRDefault="00A20BBC" w:rsidP="00A20BBC">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04BE02C9" w14:textId="41DF4DE5" w:rsidR="00A20BBC" w:rsidRPr="00E034E8" w:rsidRDefault="00A20BBC" w:rsidP="00A20BBC">
            <w:pPr>
              <w:jc w:val="center"/>
              <w:rPr>
                <w:rFonts w:ascii="Commissioner" w:eastAsia="Commissioner" w:hAnsi="Commissioner" w:cs="Commissioner"/>
                <w:sz w:val="20"/>
                <w:szCs w:val="20"/>
              </w:rPr>
            </w:pPr>
            <w:r>
              <w:rPr>
                <w:rFonts w:ascii="Commissioner" w:eastAsia="Commissioner" w:hAnsi="Commissioner" w:cs="Commissioner"/>
                <w:sz w:val="20"/>
                <w:szCs w:val="20"/>
              </w:rPr>
              <w:t>60 min.</w:t>
            </w:r>
          </w:p>
        </w:tc>
      </w:tr>
    </w:tbl>
    <w:p w14:paraId="66838FFE" w14:textId="77777777" w:rsidR="00EA54D6" w:rsidRDefault="00EA54D6"/>
    <w:p w14:paraId="34C25CBB" w14:textId="2BEB40F1" w:rsidR="008650D8" w:rsidRDefault="008650D8">
      <w:r>
        <w:br w:type="page"/>
      </w:r>
    </w:p>
    <w:p w14:paraId="0BCA07C2" w14:textId="7B5834FB" w:rsidR="00D92631" w:rsidRDefault="006220D5" w:rsidP="006220D5">
      <w:pPr>
        <w:pStyle w:val="Ttulo1"/>
        <w:shd w:val="clear" w:color="auto" w:fill="BDD6EE" w:themeFill="accent5" w:themeFillTint="66"/>
      </w:pPr>
      <w:bookmarkStart w:id="15" w:name="_Toc170895188"/>
      <w:r>
        <w:lastRenderedPageBreak/>
        <w:t xml:space="preserve">Progresión de aprendizaje 7. </w:t>
      </w:r>
      <w:r w:rsidR="00CA0739" w:rsidRPr="00CA0739">
        <w:t>Proporcionalidad directa e inversa</w:t>
      </w:r>
      <w:bookmarkEnd w:id="15"/>
    </w:p>
    <w:tbl>
      <w:tblPr>
        <w:tblW w:w="5002" w:type="pct"/>
        <w:tblBorders>
          <w:insideH w:val="single" w:sz="4" w:space="0" w:color="BFBFBF"/>
        </w:tblBorders>
        <w:tblLook w:val="0400" w:firstRow="0" w:lastRow="0" w:firstColumn="0" w:lastColumn="0" w:noHBand="0" w:noVBand="1"/>
      </w:tblPr>
      <w:tblGrid>
        <w:gridCol w:w="767"/>
        <w:gridCol w:w="507"/>
        <w:gridCol w:w="158"/>
        <w:gridCol w:w="1575"/>
        <w:gridCol w:w="3669"/>
        <w:gridCol w:w="40"/>
        <w:gridCol w:w="1285"/>
        <w:gridCol w:w="377"/>
        <w:gridCol w:w="723"/>
        <w:gridCol w:w="956"/>
        <w:gridCol w:w="1020"/>
        <w:gridCol w:w="1097"/>
        <w:gridCol w:w="680"/>
        <w:gridCol w:w="429"/>
        <w:gridCol w:w="1118"/>
      </w:tblGrid>
      <w:tr w:rsidR="00481F63" w:rsidRPr="00776DAC" w14:paraId="3B714FE8" w14:textId="77777777" w:rsidTr="00F863C0">
        <w:trPr>
          <w:trHeight w:val="283"/>
        </w:trPr>
        <w:tc>
          <w:tcPr>
            <w:tcW w:w="442" w:type="pct"/>
            <w:gridSpan w:val="2"/>
            <w:vMerge w:val="restart"/>
            <w:tcBorders>
              <w:top w:val="single" w:sz="4" w:space="0" w:color="BFBFBF" w:themeColor="background1" w:themeShade="BF"/>
              <w:left w:val="single" w:sz="4" w:space="0" w:color="FFFFFF"/>
              <w:right w:val="single" w:sz="4" w:space="0" w:color="FFFFFF"/>
            </w:tcBorders>
            <w:shd w:val="clear" w:color="auto" w:fill="F2F2F2"/>
            <w:vAlign w:val="center"/>
          </w:tcPr>
          <w:p w14:paraId="51852594" w14:textId="45D63512" w:rsidR="00EA54D6" w:rsidRPr="00776DAC" w:rsidRDefault="00EA54D6" w:rsidP="00E8291B">
            <w:pPr>
              <w:spacing w:after="0" w:line="240" w:lineRule="auto"/>
              <w:jc w:val="center"/>
              <w:rPr>
                <w:rFonts w:ascii="Commissioner" w:eastAsia="Commissioner" w:hAnsi="Commissioner" w:cs="Commissioner"/>
                <w:b/>
                <w:bCs/>
                <w:sz w:val="20"/>
                <w:szCs w:val="20"/>
              </w:rPr>
            </w:pPr>
            <w:r>
              <w:rPr>
                <w:rFonts w:ascii="Arial" w:eastAsia="Arial" w:hAnsi="Arial" w:cs="Arial"/>
                <w:b/>
                <w:bCs/>
                <w:color w:val="000000"/>
                <w:sz w:val="22"/>
                <w:szCs w:val="22"/>
              </w:rPr>
              <w:t>UAC</w:t>
            </w:r>
          </w:p>
        </w:tc>
        <w:tc>
          <w:tcPr>
            <w:tcW w:w="2718" w:type="pct"/>
            <w:gridSpan w:val="7"/>
            <w:vMerge w:val="restart"/>
            <w:tcBorders>
              <w:top w:val="single" w:sz="4" w:space="0" w:color="BFBFBF" w:themeColor="background1" w:themeShade="BF"/>
              <w:left w:val="single" w:sz="4" w:space="0" w:color="FFFFFF"/>
            </w:tcBorders>
            <w:vAlign w:val="center"/>
          </w:tcPr>
          <w:p w14:paraId="7BFF8FAE" w14:textId="01F58416" w:rsidR="00EA54D6" w:rsidRPr="00776DAC" w:rsidRDefault="00EA54D6" w:rsidP="00E8291B">
            <w:pPr>
              <w:pBdr>
                <w:top w:val="nil"/>
                <w:left w:val="nil"/>
                <w:bottom w:val="nil"/>
                <w:right w:val="nil"/>
                <w:between w:val="nil"/>
              </w:pBdr>
              <w:spacing w:after="0" w:line="240" w:lineRule="auto"/>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Pensamiento matemático I</w:t>
            </w:r>
            <w:r>
              <w:rPr>
                <w:rFonts w:ascii="Commissioner" w:eastAsia="Commissioner" w:hAnsi="Commissioner" w:cs="Commissioner"/>
                <w:sz w:val="20"/>
                <w:szCs w:val="20"/>
              </w:rPr>
              <w:t>I</w:t>
            </w:r>
          </w:p>
        </w:tc>
        <w:tc>
          <w:tcPr>
            <w:tcW w:w="332" w:type="pct"/>
            <w:vMerge w:val="restart"/>
            <w:tcBorders>
              <w:top w:val="single" w:sz="4" w:space="0" w:color="BFBFBF" w:themeColor="background1" w:themeShade="BF"/>
            </w:tcBorders>
            <w:shd w:val="clear" w:color="auto" w:fill="F2F2F2" w:themeFill="background1" w:themeFillShade="F2"/>
            <w:vAlign w:val="center"/>
          </w:tcPr>
          <w:p w14:paraId="1637FC27" w14:textId="77777777" w:rsidR="00EA54D6" w:rsidRPr="00776DAC" w:rsidRDefault="00EA54D6" w:rsidP="00E8291B">
            <w:pPr>
              <w:pBdr>
                <w:top w:val="nil"/>
                <w:left w:val="nil"/>
                <w:bottom w:val="nil"/>
                <w:right w:val="nil"/>
                <w:between w:val="nil"/>
              </w:pBdr>
              <w:spacing w:after="0" w:line="240" w:lineRule="auto"/>
              <w:rPr>
                <w:rFonts w:ascii="Commissioner" w:eastAsia="Commissioner" w:hAnsi="Commissioner" w:cs="Commissioner"/>
                <w:b/>
                <w:bCs/>
                <w:color w:val="000000" w:themeColor="text1"/>
                <w:sz w:val="20"/>
                <w:szCs w:val="20"/>
              </w:rPr>
            </w:pPr>
            <w:r w:rsidRPr="00776DAC">
              <w:rPr>
                <w:rFonts w:ascii="Commissioner" w:eastAsia="Commissioner" w:hAnsi="Commissioner" w:cs="Commissioner"/>
                <w:b/>
                <w:bCs/>
                <w:sz w:val="20"/>
                <w:szCs w:val="20"/>
              </w:rPr>
              <w:t>Fecha</w:t>
            </w:r>
          </w:p>
        </w:tc>
        <w:tc>
          <w:tcPr>
            <w:tcW w:w="354" w:type="pct"/>
            <w:tcBorders>
              <w:top w:val="single" w:sz="4" w:space="0" w:color="BFBFBF" w:themeColor="background1" w:themeShade="BF"/>
              <w:bottom w:val="single" w:sz="4" w:space="0" w:color="BFBFBF" w:themeColor="background1" w:themeShade="BF"/>
            </w:tcBorders>
            <w:vAlign w:val="center"/>
          </w:tcPr>
          <w:p w14:paraId="7CD1140B" w14:textId="77777777" w:rsidR="00EA54D6" w:rsidRPr="00776DAC" w:rsidRDefault="00EA54D6" w:rsidP="00E8291B">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617" w:type="pct"/>
            <w:gridSpan w:val="2"/>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BFAECD1" w14:textId="77777777" w:rsidR="00EA54D6" w:rsidRPr="00776DAC" w:rsidRDefault="00EA54D6" w:rsidP="00E8291B">
            <w:pPr>
              <w:pBdr>
                <w:top w:val="nil"/>
                <w:left w:val="nil"/>
                <w:bottom w:val="nil"/>
                <w:right w:val="nil"/>
                <w:between w:val="nil"/>
              </w:pBdr>
              <w:shd w:val="clear" w:color="auto" w:fill="F2F2F2" w:themeFill="background1" w:themeFillShade="F2"/>
              <w:spacing w:after="0" w:line="240" w:lineRule="auto"/>
              <w:rPr>
                <w:rFonts w:ascii="Commissioner" w:eastAsia="Commissioner" w:hAnsi="Commissioner" w:cs="Commissioner"/>
                <w:b/>
                <w:bCs/>
                <w:color w:val="000000"/>
                <w:sz w:val="20"/>
                <w:szCs w:val="20"/>
              </w:rPr>
            </w:pPr>
            <w:r w:rsidRPr="00776DAC">
              <w:rPr>
                <w:rFonts w:ascii="Commissioner" w:eastAsia="Commissioner" w:hAnsi="Commissioner" w:cs="Commissioner"/>
                <w:b/>
                <w:bCs/>
                <w:sz w:val="20"/>
                <w:szCs w:val="20"/>
              </w:rPr>
              <w:t>Núm. de sesiones</w:t>
            </w:r>
          </w:p>
        </w:tc>
        <w:tc>
          <w:tcPr>
            <w:tcW w:w="537" w:type="pct"/>
            <w:gridSpan w:val="2"/>
            <w:tcBorders>
              <w:top w:val="single" w:sz="4" w:space="0" w:color="BFBFBF" w:themeColor="background1" w:themeShade="BF"/>
              <w:bottom w:val="single" w:sz="4" w:space="0" w:color="BFBFBF" w:themeColor="background1" w:themeShade="BF"/>
            </w:tcBorders>
            <w:vAlign w:val="center"/>
          </w:tcPr>
          <w:p w14:paraId="645C13D2" w14:textId="77777777" w:rsidR="00EA54D6" w:rsidRPr="00776DAC" w:rsidRDefault="00EA54D6" w:rsidP="00E8291B">
            <w:pPr>
              <w:pBdr>
                <w:top w:val="nil"/>
                <w:left w:val="nil"/>
                <w:bottom w:val="nil"/>
                <w:right w:val="nil"/>
                <w:between w:val="nil"/>
              </w:pBdr>
              <w:spacing w:after="0" w:line="240" w:lineRule="auto"/>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4</w:t>
            </w:r>
          </w:p>
        </w:tc>
      </w:tr>
      <w:tr w:rsidR="00EA54D6" w:rsidRPr="00776DAC" w14:paraId="5794E109" w14:textId="77777777" w:rsidTr="00F863C0">
        <w:trPr>
          <w:trHeight w:val="283"/>
        </w:trPr>
        <w:tc>
          <w:tcPr>
            <w:tcW w:w="442" w:type="pct"/>
            <w:gridSpan w:val="2"/>
            <w:vMerge/>
            <w:tcBorders>
              <w:left w:val="single" w:sz="4" w:space="0" w:color="FFFFFF"/>
              <w:bottom w:val="single" w:sz="4" w:space="0" w:color="BFBFBF" w:themeColor="background1" w:themeShade="BF"/>
              <w:right w:val="single" w:sz="4" w:space="0" w:color="FFFFFF"/>
            </w:tcBorders>
            <w:shd w:val="clear" w:color="auto" w:fill="F2F2F2"/>
            <w:vAlign w:val="center"/>
          </w:tcPr>
          <w:p w14:paraId="2A535705" w14:textId="77777777" w:rsidR="00EA54D6" w:rsidRDefault="00EA54D6" w:rsidP="00EA54D6">
            <w:pPr>
              <w:spacing w:after="0" w:line="240" w:lineRule="auto"/>
              <w:jc w:val="center"/>
              <w:rPr>
                <w:rFonts w:ascii="Arial" w:eastAsia="Arial" w:hAnsi="Arial" w:cs="Arial"/>
                <w:b/>
                <w:bCs/>
                <w:color w:val="000000"/>
                <w:sz w:val="22"/>
                <w:szCs w:val="22"/>
              </w:rPr>
            </w:pPr>
          </w:p>
        </w:tc>
        <w:tc>
          <w:tcPr>
            <w:tcW w:w="2718" w:type="pct"/>
            <w:gridSpan w:val="7"/>
            <w:vMerge/>
            <w:tcBorders>
              <w:left w:val="single" w:sz="4" w:space="0" w:color="FFFFFF"/>
              <w:bottom w:val="single" w:sz="4" w:space="0" w:color="BFBFBF" w:themeColor="background1" w:themeShade="BF"/>
            </w:tcBorders>
            <w:vAlign w:val="center"/>
          </w:tcPr>
          <w:p w14:paraId="5A3E1C3A" w14:textId="77777777" w:rsidR="00EA54D6" w:rsidRPr="00776DAC" w:rsidRDefault="00EA54D6" w:rsidP="00EA54D6">
            <w:pPr>
              <w:pBdr>
                <w:top w:val="nil"/>
                <w:left w:val="nil"/>
                <w:bottom w:val="nil"/>
                <w:right w:val="nil"/>
                <w:between w:val="nil"/>
              </w:pBdr>
              <w:spacing w:after="0" w:line="240" w:lineRule="auto"/>
              <w:rPr>
                <w:rFonts w:ascii="Commissioner" w:eastAsia="Commissioner" w:hAnsi="Commissioner" w:cs="Commissioner"/>
                <w:sz w:val="20"/>
                <w:szCs w:val="20"/>
              </w:rPr>
            </w:pPr>
          </w:p>
        </w:tc>
        <w:tc>
          <w:tcPr>
            <w:tcW w:w="332" w:type="pct"/>
            <w:vMerge/>
            <w:tcBorders>
              <w:bottom w:val="single" w:sz="4" w:space="0" w:color="BFBFBF" w:themeColor="background1" w:themeShade="BF"/>
            </w:tcBorders>
            <w:shd w:val="clear" w:color="auto" w:fill="F2F2F2" w:themeFill="background1" w:themeFillShade="F2"/>
            <w:vAlign w:val="center"/>
          </w:tcPr>
          <w:p w14:paraId="1BCDCCDE" w14:textId="77777777" w:rsidR="00EA54D6" w:rsidRPr="00776DAC" w:rsidRDefault="00EA54D6" w:rsidP="00EA54D6">
            <w:pPr>
              <w:pBdr>
                <w:top w:val="nil"/>
                <w:left w:val="nil"/>
                <w:bottom w:val="nil"/>
                <w:right w:val="nil"/>
                <w:between w:val="nil"/>
              </w:pBdr>
              <w:spacing w:after="0" w:line="240" w:lineRule="auto"/>
              <w:rPr>
                <w:rFonts w:ascii="Commissioner" w:eastAsia="Commissioner" w:hAnsi="Commissioner" w:cs="Commissioner"/>
                <w:b/>
                <w:bCs/>
                <w:sz w:val="20"/>
                <w:szCs w:val="20"/>
              </w:rPr>
            </w:pPr>
          </w:p>
        </w:tc>
        <w:tc>
          <w:tcPr>
            <w:tcW w:w="354" w:type="pct"/>
            <w:tcBorders>
              <w:top w:val="single" w:sz="4" w:space="0" w:color="BFBFBF" w:themeColor="background1" w:themeShade="BF"/>
              <w:bottom w:val="single" w:sz="4" w:space="0" w:color="BFBFBF" w:themeColor="background1" w:themeShade="BF"/>
            </w:tcBorders>
            <w:vAlign w:val="center"/>
          </w:tcPr>
          <w:p w14:paraId="4139146D" w14:textId="77777777" w:rsidR="00EA54D6" w:rsidRPr="00776DAC" w:rsidRDefault="00EA54D6" w:rsidP="00EA54D6">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381" w:type="pct"/>
            <w:tcBorders>
              <w:top w:val="single" w:sz="4" w:space="0" w:color="BFBFBF" w:themeColor="background1" w:themeShade="BF"/>
              <w:bottom w:val="single" w:sz="4" w:space="0" w:color="BFBFBF" w:themeColor="background1" w:themeShade="BF"/>
            </w:tcBorders>
            <w:shd w:val="clear" w:color="auto" w:fill="auto"/>
            <w:vAlign w:val="center"/>
          </w:tcPr>
          <w:p w14:paraId="7DA2E9C5" w14:textId="3592D19D" w:rsidR="00EA54D6" w:rsidRPr="00EA54D6" w:rsidRDefault="00EA54D6" w:rsidP="00EA54D6">
            <w:pPr>
              <w:pBdr>
                <w:top w:val="nil"/>
                <w:left w:val="nil"/>
                <w:bottom w:val="nil"/>
                <w:right w:val="nil"/>
                <w:between w:val="nil"/>
              </w:pBdr>
              <w:shd w:val="clear" w:color="auto" w:fill="F2F2F2" w:themeFill="background1" w:themeFillShade="F2"/>
              <w:spacing w:after="0" w:line="240" w:lineRule="auto"/>
              <w:jc w:val="center"/>
              <w:rPr>
                <w:rFonts w:ascii="Commissioner" w:eastAsia="Commissioner" w:hAnsi="Commissioner" w:cs="Commissioner"/>
                <w:b/>
                <w:bCs/>
                <w:sz w:val="20"/>
                <w:szCs w:val="20"/>
              </w:rPr>
            </w:pPr>
            <w:r w:rsidRPr="00EA54D6">
              <w:rPr>
                <w:rFonts w:ascii="Commissioner" w:hAnsi="Commissioner" w:cs="Arial"/>
                <w:b/>
                <w:bCs/>
                <w:sz w:val="20"/>
                <w:szCs w:val="20"/>
              </w:rPr>
              <w:t xml:space="preserve">APG: </w:t>
            </w:r>
            <w:r w:rsidRPr="00EA54D6">
              <w:rPr>
                <w:rFonts w:ascii="Commissioner" w:hAnsi="Commissioner" w:cs="Arial"/>
                <w:sz w:val="20"/>
                <w:szCs w:val="20"/>
              </w:rPr>
              <w:t>1</w:t>
            </w:r>
          </w:p>
        </w:tc>
        <w:tc>
          <w:tcPr>
            <w:tcW w:w="385" w:type="pct"/>
            <w:gridSpan w:val="2"/>
            <w:tcBorders>
              <w:top w:val="single" w:sz="4" w:space="0" w:color="BFBFBF" w:themeColor="background1" w:themeShade="BF"/>
              <w:bottom w:val="single" w:sz="4" w:space="0" w:color="BFBFBF" w:themeColor="background1" w:themeShade="BF"/>
            </w:tcBorders>
            <w:shd w:val="clear" w:color="auto" w:fill="auto"/>
            <w:vAlign w:val="center"/>
          </w:tcPr>
          <w:p w14:paraId="45D160C8" w14:textId="5C804C99" w:rsidR="00EA54D6" w:rsidRPr="00EA54D6" w:rsidRDefault="00EA54D6" w:rsidP="00EA54D6">
            <w:pPr>
              <w:pBdr>
                <w:top w:val="nil"/>
                <w:left w:val="nil"/>
                <w:bottom w:val="nil"/>
                <w:right w:val="nil"/>
                <w:between w:val="nil"/>
              </w:pBdr>
              <w:shd w:val="clear" w:color="auto" w:fill="F2F2F2" w:themeFill="background1" w:themeFillShade="F2"/>
              <w:spacing w:after="0" w:line="240" w:lineRule="auto"/>
              <w:jc w:val="center"/>
              <w:rPr>
                <w:rFonts w:ascii="Commissioner" w:eastAsia="Commissioner" w:hAnsi="Commissioner" w:cs="Commissioner"/>
                <w:b/>
                <w:bCs/>
                <w:sz w:val="20"/>
                <w:szCs w:val="20"/>
              </w:rPr>
            </w:pPr>
            <w:r w:rsidRPr="00EA54D6">
              <w:rPr>
                <w:rFonts w:ascii="Commissioner" w:hAnsi="Commissioner" w:cs="Arial"/>
                <w:b/>
                <w:bCs/>
                <w:sz w:val="20"/>
                <w:szCs w:val="20"/>
              </w:rPr>
              <w:t xml:space="preserve">AUTE: </w:t>
            </w:r>
            <w:r w:rsidRPr="00EA54D6">
              <w:rPr>
                <w:rFonts w:ascii="Commissioner" w:hAnsi="Commissioner" w:cs="Arial"/>
                <w:sz w:val="20"/>
                <w:szCs w:val="20"/>
              </w:rPr>
              <w:t>2</w:t>
            </w:r>
          </w:p>
        </w:tc>
        <w:tc>
          <w:tcPr>
            <w:tcW w:w="388" w:type="pct"/>
            <w:tcBorders>
              <w:top w:val="single" w:sz="4" w:space="0" w:color="BFBFBF" w:themeColor="background1" w:themeShade="BF"/>
              <w:bottom w:val="single" w:sz="4" w:space="0" w:color="BFBFBF" w:themeColor="background1" w:themeShade="BF"/>
            </w:tcBorders>
            <w:vAlign w:val="center"/>
          </w:tcPr>
          <w:p w14:paraId="0C7AA191" w14:textId="41077E3F" w:rsidR="00EA54D6" w:rsidRPr="00776DAC" w:rsidRDefault="00EA54D6" w:rsidP="00EA54D6">
            <w:pPr>
              <w:pBdr>
                <w:top w:val="nil"/>
                <w:left w:val="nil"/>
                <w:bottom w:val="nil"/>
                <w:right w:val="nil"/>
                <w:between w:val="nil"/>
              </w:pBdr>
              <w:spacing w:after="0" w:line="240" w:lineRule="auto"/>
              <w:jc w:val="center"/>
              <w:rPr>
                <w:rFonts w:ascii="Commissioner" w:eastAsia="Commissioner" w:hAnsi="Commissioner" w:cs="Commissioner"/>
                <w:sz w:val="20"/>
                <w:szCs w:val="20"/>
              </w:rPr>
            </w:pPr>
            <w:r w:rsidRPr="00A53B89">
              <w:rPr>
                <w:rFonts w:ascii="Commissioner" w:hAnsi="Commissioner" w:cs="Arial"/>
                <w:b/>
                <w:bCs/>
                <w:sz w:val="20"/>
                <w:szCs w:val="20"/>
              </w:rPr>
              <w:t xml:space="preserve">AP: </w:t>
            </w:r>
            <w:r w:rsidRPr="00A53B89">
              <w:rPr>
                <w:rFonts w:ascii="Commissioner" w:hAnsi="Commissioner" w:cs="Arial"/>
                <w:sz w:val="20"/>
                <w:szCs w:val="20"/>
              </w:rPr>
              <w:t>1</w:t>
            </w:r>
          </w:p>
        </w:tc>
      </w:tr>
      <w:tr w:rsidR="00CF3EC1" w:rsidRPr="00776DAC" w14:paraId="00D75EE4" w14:textId="77777777" w:rsidTr="00F863C0">
        <w:trPr>
          <w:trHeight w:val="438"/>
        </w:trPr>
        <w:tc>
          <w:tcPr>
            <w:tcW w:w="442"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05135159" w14:textId="77777777" w:rsidR="00CF3EC1" w:rsidRPr="00776DAC" w:rsidRDefault="00CF3EC1" w:rsidP="00E8291B">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Progresión 7</w:t>
            </w:r>
          </w:p>
        </w:tc>
        <w:tc>
          <w:tcPr>
            <w:tcW w:w="4558" w:type="pct"/>
            <w:gridSpan w:val="13"/>
            <w:tcBorders>
              <w:top w:val="single" w:sz="4" w:space="0" w:color="BFBFBF" w:themeColor="background1" w:themeShade="BF"/>
              <w:left w:val="single" w:sz="4" w:space="0" w:color="FFFFFF"/>
              <w:bottom w:val="single" w:sz="4" w:space="0" w:color="BFBFBF" w:themeColor="background1" w:themeShade="BF"/>
            </w:tcBorders>
            <w:vAlign w:val="center"/>
          </w:tcPr>
          <w:p w14:paraId="5124838B" w14:textId="37BF85CB" w:rsidR="00CF3EC1" w:rsidRPr="00776DAC" w:rsidRDefault="00CA0739" w:rsidP="00E8291B">
            <w:pPr>
              <w:spacing w:after="0" w:line="240" w:lineRule="auto"/>
              <w:jc w:val="both"/>
              <w:rPr>
                <w:rFonts w:ascii="Commissioner" w:eastAsia="Commissioner" w:hAnsi="Commissioner" w:cs="Commissioner"/>
                <w:sz w:val="20"/>
                <w:szCs w:val="20"/>
              </w:rPr>
            </w:pPr>
            <w:r w:rsidRPr="00CA0739">
              <w:rPr>
                <w:rFonts w:ascii="Commissioner" w:eastAsia="Commissioner" w:hAnsi="Commissioner" w:cs="Commissioner"/>
                <w:sz w:val="20"/>
                <w:szCs w:val="20"/>
              </w:rPr>
              <w:t>Resuelve situaciones-problema significativas para el estudiantado que involucren el estudio de proporcionalidad tanto directa como inversa, así como también el estudio de porcentajes, empleando la estructura algebraica de los números reales.</w:t>
            </w:r>
          </w:p>
        </w:tc>
      </w:tr>
      <w:tr w:rsidR="004858AB" w:rsidRPr="00776DAC" w14:paraId="0A52B5FE" w14:textId="77777777" w:rsidTr="00F863C0">
        <w:trPr>
          <w:trHeight w:val="367"/>
        </w:trPr>
        <w:tc>
          <w:tcPr>
            <w:tcW w:w="497" w:type="pct"/>
            <w:gridSpan w:val="3"/>
            <w:tcBorders>
              <w:top w:val="single" w:sz="4" w:space="0" w:color="BFBFBF" w:themeColor="background1" w:themeShade="BF"/>
              <w:left w:val="single" w:sz="4" w:space="0" w:color="FFFFFF"/>
            </w:tcBorders>
            <w:shd w:val="clear" w:color="auto" w:fill="F2F2F2"/>
            <w:vAlign w:val="center"/>
          </w:tcPr>
          <w:p w14:paraId="615FF9D0" w14:textId="1C7A0305" w:rsidR="00CF3EC1" w:rsidRPr="00776DAC" w:rsidRDefault="00CF3EC1" w:rsidP="00CF3EC1">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Categorías</w:t>
            </w:r>
          </w:p>
        </w:tc>
        <w:tc>
          <w:tcPr>
            <w:tcW w:w="547" w:type="pct"/>
            <w:tcBorders>
              <w:top w:val="single" w:sz="4" w:space="0" w:color="BFBFBF" w:themeColor="background1" w:themeShade="BF"/>
              <w:left w:val="single" w:sz="4" w:space="0" w:color="FFFFFF"/>
              <w:bottom w:val="single" w:sz="4" w:space="0" w:color="BFBFBF"/>
              <w:right w:val="single" w:sz="4" w:space="0" w:color="FFFFFF" w:themeColor="background1"/>
            </w:tcBorders>
            <w:shd w:val="clear" w:color="auto" w:fill="F2F2F2"/>
            <w:vAlign w:val="center"/>
          </w:tcPr>
          <w:p w14:paraId="39FF881E" w14:textId="0FD2AAE4" w:rsidR="00CF3EC1" w:rsidRPr="00776DAC" w:rsidRDefault="00CF3EC1" w:rsidP="00CF3EC1">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Subcategorías</w:t>
            </w:r>
          </w:p>
        </w:tc>
        <w:tc>
          <w:tcPr>
            <w:tcW w:w="1734" w:type="pct"/>
            <w:gridSpan w:val="3"/>
            <w:tcBorders>
              <w:top w:val="single" w:sz="4" w:space="0" w:color="BFBFBF" w:themeColor="background1" w:themeShade="BF"/>
              <w:left w:val="single" w:sz="4" w:space="0" w:color="FFFFFF" w:themeColor="background1"/>
              <w:bottom w:val="single" w:sz="4" w:space="0" w:color="BFBFBF"/>
              <w:right w:val="single" w:sz="4" w:space="0" w:color="FFFFFF" w:themeColor="background1"/>
            </w:tcBorders>
            <w:shd w:val="clear" w:color="auto" w:fill="F2F2F2"/>
            <w:vAlign w:val="center"/>
          </w:tcPr>
          <w:p w14:paraId="1B15A6E4" w14:textId="7992ED6E" w:rsidR="00CF3EC1" w:rsidRPr="00776DAC" w:rsidRDefault="00CF3EC1" w:rsidP="00CF3EC1">
            <w:pPr>
              <w:spacing w:after="0" w:line="240" w:lineRule="auto"/>
              <w:ind w:left="35"/>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Aprendizajes de trayectoria</w:t>
            </w:r>
          </w:p>
        </w:tc>
        <w:tc>
          <w:tcPr>
            <w:tcW w:w="2222" w:type="pct"/>
            <w:gridSpan w:val="8"/>
            <w:tcBorders>
              <w:top w:val="single" w:sz="4" w:space="0" w:color="BFBFBF" w:themeColor="background1" w:themeShade="BF"/>
              <w:left w:val="single" w:sz="4" w:space="0" w:color="FFFFFF" w:themeColor="background1"/>
              <w:bottom w:val="single" w:sz="4" w:space="0" w:color="BFBFBF"/>
            </w:tcBorders>
            <w:shd w:val="clear" w:color="auto" w:fill="F2F2F2"/>
            <w:vAlign w:val="center"/>
          </w:tcPr>
          <w:p w14:paraId="28B030F3" w14:textId="13E290E4" w:rsidR="00CF3EC1" w:rsidRPr="00776DAC" w:rsidRDefault="00CF3EC1" w:rsidP="00CF3EC1">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Metas de aprendizaje</w:t>
            </w:r>
          </w:p>
        </w:tc>
      </w:tr>
      <w:tr w:rsidR="004858AB" w:rsidRPr="00776DAC" w14:paraId="60DBC309" w14:textId="77777777" w:rsidTr="00F863C0">
        <w:trPr>
          <w:trHeight w:val="1494"/>
        </w:trPr>
        <w:tc>
          <w:tcPr>
            <w:tcW w:w="497" w:type="pct"/>
            <w:gridSpan w:val="3"/>
            <w:tcBorders>
              <w:top w:val="nil"/>
              <w:left w:val="single" w:sz="4" w:space="0" w:color="FFFFFF"/>
              <w:right w:val="single" w:sz="4" w:space="0" w:color="FFFFFF"/>
            </w:tcBorders>
            <w:shd w:val="clear" w:color="auto" w:fill="auto"/>
            <w:vAlign w:val="center"/>
          </w:tcPr>
          <w:p w14:paraId="221C9157" w14:textId="48CAE66C" w:rsidR="00CA0739" w:rsidRPr="00776DAC" w:rsidRDefault="00CA0739" w:rsidP="00CA0739">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C2</w:t>
            </w:r>
            <w:r w:rsidRPr="00776DAC">
              <w:rPr>
                <w:rFonts w:ascii="Commissioner" w:eastAsia="Commissioner" w:hAnsi="Commissioner" w:cs="Commissioner"/>
                <w:sz w:val="20"/>
                <w:szCs w:val="20"/>
              </w:rPr>
              <w:t xml:space="preserve"> Procesos de intuición y razonamiento.</w:t>
            </w:r>
          </w:p>
        </w:tc>
        <w:tc>
          <w:tcPr>
            <w:tcW w:w="547" w:type="pct"/>
            <w:tcBorders>
              <w:top w:val="single" w:sz="4" w:space="0" w:color="BFBFBF"/>
              <w:left w:val="single" w:sz="4" w:space="0" w:color="FFFFFF"/>
            </w:tcBorders>
            <w:vAlign w:val="center"/>
          </w:tcPr>
          <w:p w14:paraId="4BC6ADA0" w14:textId="77777777" w:rsidR="00CA0739" w:rsidRDefault="00CA0739" w:rsidP="00CA0739">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S2 </w:t>
            </w:r>
            <w:r w:rsidRPr="00776DAC">
              <w:rPr>
                <w:rFonts w:ascii="Commissioner" w:eastAsia="Commissioner" w:hAnsi="Commissioner" w:cs="Commissioner"/>
                <w:sz w:val="20"/>
                <w:szCs w:val="20"/>
              </w:rPr>
              <w:t>Pensamiento intuitivo.</w:t>
            </w:r>
          </w:p>
          <w:p w14:paraId="3D0075B2" w14:textId="571A830C" w:rsidR="00CA0739" w:rsidRPr="00776DAC" w:rsidRDefault="00CA0739" w:rsidP="00CA0739">
            <w:pPr>
              <w:spacing w:after="0" w:line="240" w:lineRule="auto"/>
              <w:rPr>
                <w:rFonts w:ascii="Commissioner" w:eastAsia="Commissioner" w:hAnsi="Commissioner" w:cs="Commissioner"/>
                <w:sz w:val="20"/>
                <w:szCs w:val="20"/>
              </w:rPr>
            </w:pPr>
            <w:r w:rsidRPr="00CA0739">
              <w:rPr>
                <w:rFonts w:ascii="Commissioner" w:eastAsia="Commissioner" w:hAnsi="Commissioner" w:cs="Commissioner"/>
                <w:b/>
                <w:bCs/>
                <w:sz w:val="20"/>
                <w:szCs w:val="20"/>
              </w:rPr>
              <w:t>S3</w:t>
            </w:r>
            <w:r w:rsidRPr="00CA0739">
              <w:rPr>
                <w:rFonts w:ascii="Commissioner" w:eastAsia="Commissioner" w:hAnsi="Commissioner" w:cs="Commissioner"/>
                <w:sz w:val="20"/>
                <w:szCs w:val="20"/>
              </w:rPr>
              <w:t xml:space="preserve"> Pensamiento formal.</w:t>
            </w:r>
          </w:p>
        </w:tc>
        <w:tc>
          <w:tcPr>
            <w:tcW w:w="1734" w:type="pct"/>
            <w:gridSpan w:val="3"/>
            <w:tcBorders>
              <w:top w:val="single" w:sz="4" w:space="0" w:color="BFBFBF"/>
            </w:tcBorders>
            <w:shd w:val="clear" w:color="auto" w:fill="auto"/>
            <w:vAlign w:val="center"/>
          </w:tcPr>
          <w:p w14:paraId="55B00541" w14:textId="4135ACA9" w:rsidR="00CA0739" w:rsidRPr="00776DAC" w:rsidRDefault="00CA0739" w:rsidP="00CA0739">
            <w:pPr>
              <w:spacing w:after="0" w:line="240" w:lineRule="auto"/>
              <w:ind w:left="35"/>
              <w:rPr>
                <w:rFonts w:ascii="Commissioner" w:eastAsia="Commissioner" w:hAnsi="Commissioner" w:cs="Commissioner"/>
                <w:sz w:val="20"/>
                <w:szCs w:val="20"/>
              </w:rPr>
            </w:pPr>
            <w:r w:rsidRPr="00776DAC">
              <w:rPr>
                <w:rFonts w:ascii="Commissioner" w:eastAsia="Commissioner" w:hAnsi="Commissioner" w:cs="Commissioner"/>
                <w:sz w:val="20"/>
                <w:szCs w:val="20"/>
              </w:rPr>
              <w:t>Adopta procesos de razonamiento matemático tanto intuitivos como formales tales como observar, intuir, conjeturar y argumentar, para relacionar información y obtener conclusiones de problemas (matemáticos, de las ciencias naturales, experimentales y tecnología, sociales, humanidades y de la vida cotidiana.)</w:t>
            </w:r>
          </w:p>
        </w:tc>
        <w:tc>
          <w:tcPr>
            <w:tcW w:w="2222" w:type="pct"/>
            <w:gridSpan w:val="8"/>
            <w:tcBorders>
              <w:top w:val="single" w:sz="4" w:space="0" w:color="BFBFBF"/>
            </w:tcBorders>
            <w:shd w:val="clear" w:color="auto" w:fill="auto"/>
            <w:vAlign w:val="center"/>
          </w:tcPr>
          <w:p w14:paraId="44934570" w14:textId="5B85386F" w:rsidR="00CA0739" w:rsidRPr="00776DAC" w:rsidRDefault="00CA0739" w:rsidP="00CA0739">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M</w:t>
            </w:r>
            <w:r>
              <w:rPr>
                <w:rFonts w:ascii="Commissioner" w:eastAsia="Commissioner" w:hAnsi="Commissioner" w:cs="Commissioner"/>
                <w:b/>
                <w:bCs/>
                <w:sz w:val="20"/>
                <w:szCs w:val="20"/>
              </w:rPr>
              <w:t>3-C2</w:t>
            </w:r>
            <w:r w:rsidRPr="00776DAC">
              <w:rPr>
                <w:rFonts w:ascii="Commissioner" w:eastAsia="Commissioner" w:hAnsi="Commissioner" w:cs="Commissioner"/>
                <w:sz w:val="20"/>
                <w:szCs w:val="20"/>
              </w:rPr>
              <w:t xml:space="preserve"> </w:t>
            </w:r>
            <w:r w:rsidRPr="00CA0739">
              <w:rPr>
                <w:rFonts w:ascii="Commissioner" w:eastAsia="Commissioner" w:hAnsi="Commissioner" w:cs="Commissioner"/>
                <w:sz w:val="20"/>
                <w:szCs w:val="20"/>
              </w:rPr>
              <w:t>Compara hechos, opiniones o afirmaciones para organizarlos en formas lógicas útiles en la solución de problemas y explicación de situaciones y fenómenos.</w:t>
            </w:r>
          </w:p>
        </w:tc>
      </w:tr>
      <w:tr w:rsidR="004858AB" w:rsidRPr="00776DAC" w14:paraId="05CDD7F9" w14:textId="77777777" w:rsidTr="00F863C0">
        <w:trPr>
          <w:trHeight w:val="367"/>
        </w:trPr>
        <w:tc>
          <w:tcPr>
            <w:tcW w:w="497" w:type="pct"/>
            <w:gridSpan w:val="3"/>
            <w:tcBorders>
              <w:top w:val="nil"/>
              <w:left w:val="single" w:sz="4" w:space="0" w:color="FFFFFF"/>
              <w:right w:val="single" w:sz="4" w:space="0" w:color="FFFFFF"/>
            </w:tcBorders>
            <w:shd w:val="clear" w:color="auto" w:fill="auto"/>
          </w:tcPr>
          <w:p w14:paraId="020FA068" w14:textId="778D912D" w:rsidR="00CA0739" w:rsidRPr="00CA0739" w:rsidRDefault="00CA0739" w:rsidP="00CA0739">
            <w:pPr>
              <w:spacing w:after="0" w:line="240" w:lineRule="auto"/>
              <w:rPr>
                <w:rFonts w:ascii="Commissioner" w:eastAsia="Commissioner" w:hAnsi="Commissioner" w:cs="Commissioner"/>
                <w:sz w:val="20"/>
                <w:szCs w:val="20"/>
              </w:rPr>
            </w:pPr>
            <w:r w:rsidRPr="00CA0739">
              <w:rPr>
                <w:rFonts w:ascii="Commissioner" w:hAnsi="Commissioner"/>
                <w:b/>
                <w:bCs/>
                <w:sz w:val="20"/>
                <w:szCs w:val="20"/>
              </w:rPr>
              <w:t xml:space="preserve">C3 </w:t>
            </w:r>
            <w:r w:rsidRPr="00CA0739">
              <w:rPr>
                <w:rFonts w:ascii="Commissioner" w:hAnsi="Commissioner"/>
                <w:sz w:val="20"/>
                <w:szCs w:val="20"/>
              </w:rPr>
              <w:t>Solución de problemas y modelación.</w:t>
            </w:r>
          </w:p>
        </w:tc>
        <w:tc>
          <w:tcPr>
            <w:tcW w:w="547" w:type="pct"/>
            <w:tcBorders>
              <w:top w:val="single" w:sz="4" w:space="0" w:color="BFBFBF"/>
              <w:left w:val="single" w:sz="4" w:space="0" w:color="FFFFFF"/>
            </w:tcBorders>
          </w:tcPr>
          <w:p w14:paraId="2C896390" w14:textId="0D0751C7" w:rsidR="00CA0739" w:rsidRPr="00CA0739" w:rsidRDefault="00CA0739" w:rsidP="00CA0739">
            <w:pPr>
              <w:spacing w:after="0" w:line="240" w:lineRule="auto"/>
              <w:rPr>
                <w:rFonts w:ascii="Commissioner" w:eastAsia="Commissioner" w:hAnsi="Commissioner" w:cs="Commissioner"/>
                <w:sz w:val="20"/>
                <w:szCs w:val="20"/>
              </w:rPr>
            </w:pPr>
            <w:r w:rsidRPr="00CA0739">
              <w:rPr>
                <w:rFonts w:ascii="Commissioner" w:hAnsi="Commissioner"/>
                <w:b/>
                <w:bCs/>
                <w:sz w:val="20"/>
                <w:szCs w:val="20"/>
              </w:rPr>
              <w:t xml:space="preserve">S3 </w:t>
            </w:r>
            <w:r w:rsidRPr="00CA0739">
              <w:rPr>
                <w:rFonts w:ascii="Commissioner" w:hAnsi="Commissioner"/>
                <w:sz w:val="20"/>
                <w:szCs w:val="20"/>
              </w:rPr>
              <w:t>Estrategias heurísticas y ejecución de procedimientos no rutinarios.</w:t>
            </w:r>
          </w:p>
        </w:tc>
        <w:tc>
          <w:tcPr>
            <w:tcW w:w="1734" w:type="pct"/>
            <w:gridSpan w:val="3"/>
            <w:shd w:val="clear" w:color="auto" w:fill="auto"/>
            <w:vAlign w:val="center"/>
          </w:tcPr>
          <w:p w14:paraId="2DBD647B" w14:textId="3B4554EA" w:rsidR="00CA0739" w:rsidRPr="00776DAC" w:rsidRDefault="00CA0739" w:rsidP="00CA0739">
            <w:pPr>
              <w:spacing w:after="0" w:line="240" w:lineRule="auto"/>
              <w:ind w:left="35"/>
              <w:rPr>
                <w:rFonts w:ascii="Commissioner" w:eastAsia="Commissioner" w:hAnsi="Commissioner" w:cs="Commissioner"/>
                <w:sz w:val="20"/>
                <w:szCs w:val="20"/>
              </w:rPr>
            </w:pPr>
            <w:r w:rsidRPr="00CA0739">
              <w:rPr>
                <w:rFonts w:ascii="Commissioner" w:eastAsia="Commissioner" w:hAnsi="Commissioner" w:cs="Commissioner"/>
                <w:sz w:val="20"/>
                <w:szCs w:val="20"/>
              </w:rPr>
              <w:t>Modela y propone soluciones a problemas tanto teóricos como de su entorno, empleando lenguaje y técnicas matemáticas.</w:t>
            </w:r>
          </w:p>
        </w:tc>
        <w:tc>
          <w:tcPr>
            <w:tcW w:w="2222" w:type="pct"/>
            <w:gridSpan w:val="8"/>
            <w:shd w:val="clear" w:color="auto" w:fill="auto"/>
            <w:vAlign w:val="center"/>
          </w:tcPr>
          <w:p w14:paraId="714882C6" w14:textId="4A261601" w:rsidR="00CA0739" w:rsidRPr="00776DAC" w:rsidRDefault="00CA0739" w:rsidP="00CA0739">
            <w:pPr>
              <w:spacing w:after="0" w:line="240" w:lineRule="auto"/>
              <w:rPr>
                <w:rFonts w:ascii="Commissioner" w:eastAsia="Commissioner" w:hAnsi="Commissioner" w:cs="Commissioner"/>
                <w:sz w:val="20"/>
                <w:szCs w:val="20"/>
              </w:rPr>
            </w:pPr>
            <w:r w:rsidRPr="00CA0739">
              <w:rPr>
                <w:rFonts w:ascii="Commissioner" w:eastAsia="Commissioner" w:hAnsi="Commissioner" w:cs="Commissioner"/>
                <w:b/>
                <w:bCs/>
                <w:sz w:val="20"/>
                <w:szCs w:val="20"/>
              </w:rPr>
              <w:t>M4-C3</w:t>
            </w:r>
            <w:r w:rsidRPr="00CA0739">
              <w:rPr>
                <w:rFonts w:ascii="Commissioner" w:eastAsia="Commissioner" w:hAnsi="Commissioner" w:cs="Commissioner"/>
                <w:sz w:val="20"/>
                <w:szCs w:val="20"/>
              </w:rPr>
              <w:t xml:space="preserve"> Construye y plantea posibles soluciones a problemas de Áreas de Conocimiento, Recursos Sociocognitivos, Recursos Socioemocionales y de su entorno, empleando técnicas y lenguaje matemático.</w:t>
            </w:r>
          </w:p>
        </w:tc>
      </w:tr>
      <w:tr w:rsidR="004858AB" w:rsidRPr="00776DAC" w14:paraId="24A19CB6" w14:textId="77777777" w:rsidTr="00F863C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66" w:type="pct"/>
            <w:shd w:val="clear" w:color="auto" w:fill="BFBFBF"/>
            <w:vAlign w:val="center"/>
          </w:tcPr>
          <w:p w14:paraId="6352E616" w14:textId="77777777" w:rsidR="00591D8D" w:rsidRPr="00776DAC" w:rsidRDefault="00591D8D" w:rsidP="00E8291B">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778" w:type="pct"/>
            <w:gridSpan w:val="3"/>
            <w:shd w:val="clear" w:color="auto" w:fill="BFBFBF"/>
            <w:vAlign w:val="center"/>
          </w:tcPr>
          <w:p w14:paraId="7E51D58C" w14:textId="77777777" w:rsidR="00591D8D" w:rsidRPr="00776DAC" w:rsidRDefault="00591D8D" w:rsidP="00E8291B">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274" w:type="pct"/>
            <w:shd w:val="clear" w:color="auto" w:fill="BFBFBF"/>
            <w:vAlign w:val="center"/>
          </w:tcPr>
          <w:p w14:paraId="247A49DB" w14:textId="77777777" w:rsidR="00591D8D" w:rsidRPr="00776DAC" w:rsidRDefault="00591D8D" w:rsidP="00E8291B">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91" w:type="pct"/>
            <w:gridSpan w:val="3"/>
            <w:shd w:val="clear" w:color="auto" w:fill="BFBFBF"/>
            <w:vAlign w:val="center"/>
          </w:tcPr>
          <w:p w14:paraId="027022EA" w14:textId="77777777" w:rsidR="00591D8D" w:rsidRDefault="00591D8D" w:rsidP="00E8291B">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22F82202" w14:textId="77777777" w:rsidR="00591D8D" w:rsidRPr="00776DAC" w:rsidRDefault="00591D8D" w:rsidP="00E8291B">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¿Para qué evaluar? / ¿Quién evalúa?</w:t>
            </w:r>
          </w:p>
        </w:tc>
        <w:tc>
          <w:tcPr>
            <w:tcW w:w="583" w:type="pct"/>
            <w:gridSpan w:val="2"/>
            <w:shd w:val="clear" w:color="auto" w:fill="BFBFBF"/>
            <w:vAlign w:val="center"/>
          </w:tcPr>
          <w:p w14:paraId="243D66A5" w14:textId="77777777" w:rsidR="00591D8D" w:rsidRPr="00776DAC" w:rsidRDefault="00591D8D" w:rsidP="00E8291B">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971" w:type="pct"/>
            <w:gridSpan w:val="3"/>
            <w:shd w:val="clear" w:color="auto" w:fill="BFBFBF"/>
            <w:vAlign w:val="center"/>
          </w:tcPr>
          <w:p w14:paraId="62979018" w14:textId="77777777" w:rsidR="00591D8D" w:rsidRPr="00776DAC" w:rsidRDefault="00591D8D" w:rsidP="00E8291B">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37" w:type="pct"/>
            <w:gridSpan w:val="2"/>
            <w:shd w:val="clear" w:color="auto" w:fill="BFBFBF"/>
            <w:vAlign w:val="center"/>
          </w:tcPr>
          <w:p w14:paraId="6B7FE5D9" w14:textId="77777777" w:rsidR="00591D8D" w:rsidRPr="00776DAC" w:rsidRDefault="00591D8D" w:rsidP="00E8291B">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591D8D" w:rsidRPr="00776DAC" w14:paraId="092448AC" w14:textId="77777777" w:rsidTr="00521DA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6"/>
        </w:trPr>
        <w:tc>
          <w:tcPr>
            <w:tcW w:w="266" w:type="pct"/>
            <w:vMerge w:val="restart"/>
            <w:shd w:val="clear" w:color="auto" w:fill="DEEAF6" w:themeFill="accent5" w:themeFillTint="33"/>
            <w:textDirection w:val="btLr"/>
            <w:vAlign w:val="center"/>
          </w:tcPr>
          <w:p w14:paraId="04A527CA" w14:textId="1277BF5F" w:rsidR="00591D8D" w:rsidRPr="008650D8" w:rsidRDefault="00481F63" w:rsidP="00481F63">
            <w:pPr>
              <w:widowControl w:val="0"/>
              <w:pBdr>
                <w:top w:val="nil"/>
                <w:left w:val="nil"/>
                <w:bottom w:val="nil"/>
                <w:right w:val="nil"/>
                <w:between w:val="nil"/>
              </w:pBdr>
              <w:spacing w:after="0" w:line="276" w:lineRule="auto"/>
              <w:ind w:left="113" w:right="113"/>
              <w:rPr>
                <w:rFonts w:ascii="Commissioner" w:eastAsia="Commissioner" w:hAnsi="Commissioner" w:cs="Commissioner"/>
                <w:i/>
                <w:sz w:val="40"/>
                <w:szCs w:val="40"/>
                <w:shd w:val="clear" w:color="auto" w:fill="D9D9D9"/>
              </w:rPr>
            </w:pPr>
            <w:r w:rsidRPr="003C6AFA">
              <w:rPr>
                <w:rFonts w:ascii="Commissioner" w:eastAsia="Commissioner" w:hAnsi="Commissioner" w:cs="Commissioner"/>
                <w:b/>
                <w:bCs/>
              </w:rPr>
              <w:t>Asesorías presenciales grupales</w:t>
            </w:r>
          </w:p>
        </w:tc>
        <w:tc>
          <w:tcPr>
            <w:tcW w:w="4734" w:type="pct"/>
            <w:gridSpan w:val="14"/>
            <w:shd w:val="clear" w:color="auto" w:fill="E2EFD9" w:themeFill="accent6" w:themeFillTint="33"/>
            <w:vAlign w:val="center"/>
          </w:tcPr>
          <w:p w14:paraId="4EF431B8" w14:textId="77777777" w:rsidR="00591D8D" w:rsidRPr="00776DAC" w:rsidRDefault="00591D8D" w:rsidP="00E8291B">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4858AB" w:rsidRPr="00776DAC" w14:paraId="26289BA0" w14:textId="77777777" w:rsidTr="00F863C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0"/>
        </w:trPr>
        <w:tc>
          <w:tcPr>
            <w:tcW w:w="266" w:type="pct"/>
            <w:vMerge/>
            <w:shd w:val="clear" w:color="auto" w:fill="DEEAF6" w:themeFill="accent5" w:themeFillTint="33"/>
            <w:vAlign w:val="center"/>
          </w:tcPr>
          <w:p w14:paraId="5004A661" w14:textId="77777777" w:rsidR="00310CB4" w:rsidRPr="00776DAC" w:rsidRDefault="00310CB4" w:rsidP="00310CB4">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778" w:type="pct"/>
            <w:gridSpan w:val="3"/>
            <w:shd w:val="clear" w:color="auto" w:fill="auto"/>
          </w:tcPr>
          <w:p w14:paraId="23CEBC93" w14:textId="507CFCF0" w:rsidR="00310CB4" w:rsidRPr="00776DAC" w:rsidRDefault="00310CB4" w:rsidP="00310CB4">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leer </w:t>
            </w:r>
            <w:r w:rsidRPr="00C065EF">
              <w:rPr>
                <w:rFonts w:ascii="Commissioner" w:eastAsia="Commissioner" w:hAnsi="Commissioner" w:cs="Commissioner"/>
                <w:sz w:val="20"/>
                <w:szCs w:val="20"/>
              </w:rPr>
              <w:t>la progresión</w:t>
            </w:r>
            <w:r>
              <w:rPr>
                <w:rFonts w:ascii="Commissioner" w:eastAsia="Commissioner" w:hAnsi="Commissioner" w:cs="Commissioner"/>
                <w:sz w:val="20"/>
                <w:szCs w:val="20"/>
              </w:rPr>
              <w:t xml:space="preserve"> de aprendizaje 7</w:t>
            </w:r>
            <w:r w:rsidRPr="00C065EF">
              <w:rPr>
                <w:rFonts w:ascii="Commissioner" w:eastAsia="Commissioner" w:hAnsi="Commissioner" w:cs="Commissioner"/>
                <w:sz w:val="20"/>
                <w:szCs w:val="20"/>
              </w:rPr>
              <w:t xml:space="preserve"> para llevar a cabo la identificación de metas de aprendizaje</w:t>
            </w:r>
            <w:r>
              <w:rPr>
                <w:rFonts w:ascii="Commissioner" w:eastAsia="Commissioner" w:hAnsi="Commissioner" w:cs="Commissioner"/>
                <w:sz w:val="20"/>
                <w:szCs w:val="20"/>
              </w:rPr>
              <w:t xml:space="preserve"> a lograr</w:t>
            </w:r>
            <w:r w:rsidRPr="00C065EF">
              <w:rPr>
                <w:rFonts w:ascii="Commissioner" w:eastAsia="Commissioner" w:hAnsi="Commissioner" w:cs="Commissioner"/>
                <w:sz w:val="20"/>
                <w:szCs w:val="20"/>
              </w:rPr>
              <w:t>.</w:t>
            </w:r>
          </w:p>
        </w:tc>
        <w:tc>
          <w:tcPr>
            <w:tcW w:w="1274" w:type="pct"/>
            <w:shd w:val="clear" w:color="auto" w:fill="auto"/>
          </w:tcPr>
          <w:p w14:paraId="135BF93B" w14:textId="362BD0A8" w:rsidR="00310CB4" w:rsidRPr="00776DAC" w:rsidRDefault="00310CB4" w:rsidP="00310CB4">
            <w:pPr>
              <w:jc w:val="both"/>
              <w:rPr>
                <w:rFonts w:ascii="Commissioner" w:eastAsia="Commissioner" w:hAnsi="Commissioner" w:cs="Commissioner"/>
                <w:sz w:val="20"/>
                <w:szCs w:val="20"/>
              </w:rPr>
            </w:pPr>
            <w:r w:rsidRPr="000418D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Realiza la lectura de la progresión de aprendizaje 7 identifica las metas de aprendizaje a lograr.</w:t>
            </w:r>
          </w:p>
        </w:tc>
        <w:tc>
          <w:tcPr>
            <w:tcW w:w="591" w:type="pct"/>
            <w:gridSpan w:val="3"/>
            <w:vMerge w:val="restart"/>
            <w:vAlign w:val="center"/>
          </w:tcPr>
          <w:p w14:paraId="4A750262" w14:textId="77777777" w:rsidR="00310CB4" w:rsidRPr="002F658E" w:rsidRDefault="00310CB4" w:rsidP="00310CB4">
            <w:pPr>
              <w:spacing w:after="0" w:line="240" w:lineRule="auto"/>
              <w:rPr>
                <w:rFonts w:ascii="Commissioner" w:eastAsia="Commissioner" w:hAnsi="Commissioner" w:cs="Commissioner"/>
                <w:sz w:val="20"/>
                <w:szCs w:val="20"/>
              </w:rPr>
            </w:pPr>
            <w:r>
              <w:rPr>
                <w:rFonts w:ascii="Commissioner" w:eastAsia="Commissioner" w:hAnsi="Commissioner" w:cs="Commissioner"/>
                <w:sz w:val="20"/>
                <w:szCs w:val="20"/>
              </w:rPr>
              <w:t>Diagnóstica/ autoevaluación</w:t>
            </w:r>
          </w:p>
        </w:tc>
        <w:tc>
          <w:tcPr>
            <w:tcW w:w="583" w:type="pct"/>
            <w:gridSpan w:val="2"/>
            <w:vMerge w:val="restart"/>
            <w:vAlign w:val="center"/>
          </w:tcPr>
          <w:p w14:paraId="05E93B0D" w14:textId="1F78E226" w:rsidR="00310CB4" w:rsidRPr="002F658E" w:rsidRDefault="00310CB4" w:rsidP="00310CB4">
            <w:pPr>
              <w:spacing w:after="0" w:line="240" w:lineRule="auto"/>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971" w:type="pct"/>
            <w:gridSpan w:val="3"/>
            <w:vMerge w:val="restart"/>
            <w:vAlign w:val="center"/>
          </w:tcPr>
          <w:p w14:paraId="5F8B2635" w14:textId="2D0B6F73" w:rsidR="00310CB4" w:rsidRPr="00E0698A" w:rsidRDefault="00BE56BC" w:rsidP="00310CB4">
            <w:pPr>
              <w:spacing w:after="0" w:line="240" w:lineRule="auto"/>
              <w:rPr>
                <w:rFonts w:ascii="Commissioner" w:eastAsia="Commissioner" w:hAnsi="Commissioner" w:cs="Commissioner"/>
                <w:sz w:val="20"/>
                <w:szCs w:val="20"/>
              </w:rPr>
            </w:pPr>
            <w:r w:rsidRPr="0044645E">
              <w:rPr>
                <w:rFonts w:ascii="Commissioner" w:eastAsia="Commissioner" w:hAnsi="Commissioner" w:cs="Commissioner"/>
                <w:i/>
                <w:iCs/>
                <w:color w:val="00B050"/>
                <w:sz w:val="20"/>
                <w:szCs w:val="20"/>
              </w:rPr>
              <w:t>Evaluación diagnóstica 7.1</w:t>
            </w:r>
          </w:p>
        </w:tc>
        <w:tc>
          <w:tcPr>
            <w:tcW w:w="537" w:type="pct"/>
            <w:gridSpan w:val="2"/>
            <w:vMerge w:val="restart"/>
            <w:vAlign w:val="center"/>
          </w:tcPr>
          <w:p w14:paraId="784599D7" w14:textId="77777777" w:rsidR="00310CB4" w:rsidRDefault="00310CB4" w:rsidP="00310CB4">
            <w:pPr>
              <w:spacing w:after="0"/>
              <w:rPr>
                <w:rFonts w:ascii="Commissioner" w:eastAsia="Commissioner" w:hAnsi="Commissioner" w:cs="Commissioner"/>
                <w:sz w:val="20"/>
                <w:szCs w:val="20"/>
              </w:rPr>
            </w:pPr>
            <w:r w:rsidRPr="002F5FF0">
              <w:rPr>
                <w:rFonts w:ascii="Commissioner" w:eastAsia="Commissioner" w:hAnsi="Commissioner" w:cs="Commissioner"/>
                <w:sz w:val="20"/>
                <w:szCs w:val="20"/>
              </w:rPr>
              <w:t xml:space="preserve">Mediación </w:t>
            </w:r>
            <w:r>
              <w:rPr>
                <w:rFonts w:ascii="Commissioner" w:eastAsia="Commissioner" w:hAnsi="Commissioner" w:cs="Commissioner"/>
                <w:sz w:val="20"/>
                <w:szCs w:val="20"/>
              </w:rPr>
              <w:t xml:space="preserve">  </w:t>
            </w:r>
            <w:r w:rsidRPr="002F5FF0">
              <w:rPr>
                <w:rFonts w:ascii="Commissioner" w:eastAsia="Commissioner" w:hAnsi="Commissioner" w:cs="Commissioner"/>
                <w:sz w:val="20"/>
                <w:szCs w:val="20"/>
              </w:rPr>
              <w:t>docente:</w:t>
            </w:r>
          </w:p>
          <w:p w14:paraId="212BBE19" w14:textId="16A69475" w:rsidR="00310CB4" w:rsidRPr="00E0698A" w:rsidRDefault="00310CB4" w:rsidP="00310CB4">
            <w:pPr>
              <w:spacing w:after="0" w:line="240" w:lineRule="auto"/>
              <w:rPr>
                <w:rFonts w:ascii="Commissioner" w:eastAsia="Commissioner" w:hAnsi="Commissioner" w:cs="Commissioner"/>
                <w:sz w:val="20"/>
                <w:szCs w:val="20"/>
              </w:rPr>
            </w:pPr>
            <w:r>
              <w:rPr>
                <w:rFonts w:ascii="Commissioner" w:eastAsia="Commissioner" w:hAnsi="Commissioner" w:cs="Commissioner"/>
                <w:sz w:val="20"/>
                <w:szCs w:val="20"/>
              </w:rPr>
              <w:t>15 min</w:t>
            </w:r>
          </w:p>
        </w:tc>
      </w:tr>
      <w:tr w:rsidR="004858AB" w:rsidRPr="00776DAC" w14:paraId="713C7C8C" w14:textId="77777777" w:rsidTr="00F863C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0"/>
        </w:trPr>
        <w:tc>
          <w:tcPr>
            <w:tcW w:w="266" w:type="pct"/>
            <w:vMerge/>
            <w:shd w:val="clear" w:color="auto" w:fill="DEEAF6" w:themeFill="accent5" w:themeFillTint="33"/>
            <w:vAlign w:val="center"/>
          </w:tcPr>
          <w:p w14:paraId="7EE71B18" w14:textId="77777777" w:rsidR="00837488" w:rsidRPr="00776DAC" w:rsidRDefault="00837488" w:rsidP="00E8291B">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778" w:type="pct"/>
            <w:gridSpan w:val="3"/>
            <w:shd w:val="clear" w:color="auto" w:fill="auto"/>
          </w:tcPr>
          <w:p w14:paraId="03075CFC" w14:textId="7F5D6695" w:rsidR="00837488" w:rsidRDefault="00837488" w:rsidP="00E8291B">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realizar la </w:t>
            </w:r>
            <w:r w:rsidRPr="0044645E">
              <w:rPr>
                <w:rFonts w:ascii="Commissioner" w:eastAsia="Commissioner" w:hAnsi="Commissioner" w:cs="Commissioner"/>
                <w:i/>
                <w:iCs/>
                <w:color w:val="00B050"/>
                <w:sz w:val="20"/>
                <w:szCs w:val="20"/>
              </w:rPr>
              <w:t>Evaluación diagnóstica 7.1</w:t>
            </w:r>
          </w:p>
        </w:tc>
        <w:tc>
          <w:tcPr>
            <w:tcW w:w="1274" w:type="pct"/>
            <w:shd w:val="clear" w:color="auto" w:fill="auto"/>
          </w:tcPr>
          <w:p w14:paraId="1283C132" w14:textId="02660E7A" w:rsidR="00837488" w:rsidRDefault="00837488" w:rsidP="00E8291B">
            <w:pPr>
              <w:spacing w:after="0"/>
              <w:jc w:val="both"/>
              <w:rPr>
                <w:rFonts w:ascii="Commissioner" w:eastAsia="Commissioner" w:hAnsi="Commissioner" w:cs="Commissioner"/>
                <w:sz w:val="20"/>
                <w:szCs w:val="20"/>
              </w:rPr>
            </w:pPr>
            <w:r w:rsidRPr="005B07E5">
              <w:rPr>
                <w:rFonts w:ascii="Commissioner" w:eastAsia="Commissioner" w:hAnsi="Commissioner" w:cs="Commissioner"/>
                <w:b/>
                <w:bCs/>
                <w:sz w:val="20"/>
                <w:szCs w:val="20"/>
              </w:rPr>
              <w:t xml:space="preserve">Trabajo </w:t>
            </w:r>
            <w:r>
              <w:rPr>
                <w:rFonts w:ascii="Commissioner" w:eastAsia="Commissioner" w:hAnsi="Commissioner" w:cs="Commissioner"/>
                <w:b/>
                <w:bCs/>
                <w:sz w:val="20"/>
                <w:szCs w:val="20"/>
              </w:rPr>
              <w:t>en plenaria</w:t>
            </w:r>
            <w:r w:rsidRPr="005B07E5">
              <w:rPr>
                <w:rFonts w:ascii="Commissioner" w:eastAsia="Commissioner" w:hAnsi="Commissioner" w:cs="Commissioner"/>
                <w:b/>
                <w:bCs/>
                <w:sz w:val="20"/>
                <w:szCs w:val="20"/>
              </w:rPr>
              <w:t>:</w:t>
            </w:r>
            <w:r>
              <w:rPr>
                <w:rFonts w:ascii="Commissioner" w:eastAsia="Commissioner" w:hAnsi="Commissioner" w:cs="Commissioner"/>
                <w:sz w:val="20"/>
                <w:szCs w:val="20"/>
              </w:rPr>
              <w:t xml:space="preserve"> Realiza la </w:t>
            </w:r>
            <w:r w:rsidRPr="0044645E">
              <w:rPr>
                <w:rFonts w:ascii="Commissioner" w:eastAsia="Commissioner" w:hAnsi="Commissioner" w:cs="Commissioner"/>
                <w:i/>
                <w:iCs/>
                <w:color w:val="00B050"/>
                <w:sz w:val="20"/>
                <w:szCs w:val="20"/>
              </w:rPr>
              <w:t>Evaluación diagnóstica 7.1</w:t>
            </w:r>
            <w:r>
              <w:rPr>
                <w:rFonts w:ascii="Commissioner" w:eastAsia="Commissioner" w:hAnsi="Commissioner" w:cs="Commissioner"/>
                <w:sz w:val="20"/>
                <w:szCs w:val="20"/>
              </w:rPr>
              <w:t>.</w:t>
            </w:r>
          </w:p>
          <w:p w14:paraId="3D074E64" w14:textId="77777777" w:rsidR="00837488" w:rsidRDefault="00837488" w:rsidP="00E8291B">
            <w:pPr>
              <w:spacing w:after="0"/>
              <w:jc w:val="both"/>
              <w:rPr>
                <w:rFonts w:ascii="Commissioner" w:eastAsia="Commissioner" w:hAnsi="Commissioner" w:cs="Commissioner"/>
                <w:b/>
                <w:bCs/>
                <w:sz w:val="20"/>
                <w:szCs w:val="20"/>
              </w:rPr>
            </w:pPr>
          </w:p>
          <w:p w14:paraId="4BB1C4BD" w14:textId="77777777" w:rsidR="00837488" w:rsidRPr="007840E7" w:rsidRDefault="00837488" w:rsidP="007840E7">
            <w:pPr>
              <w:autoSpaceDE w:val="0"/>
              <w:autoSpaceDN w:val="0"/>
              <w:adjustRightInd w:val="0"/>
              <w:spacing w:after="0" w:line="240" w:lineRule="auto"/>
              <w:jc w:val="both"/>
              <w:rPr>
                <w:rFonts w:ascii="Commissioner" w:eastAsia="Calibri" w:hAnsi="Commissioner"/>
                <w:i/>
                <w:iCs/>
                <w:color w:val="00B0F0"/>
                <w:sz w:val="20"/>
                <w:szCs w:val="20"/>
              </w:rPr>
            </w:pPr>
            <w:r w:rsidRPr="007840E7">
              <w:rPr>
                <w:rFonts w:ascii="Commissioner" w:eastAsia="Commissioner" w:hAnsi="Commissioner" w:cs="Commissioner"/>
                <w:i/>
                <w:iCs/>
                <w:color w:val="00B050"/>
                <w:sz w:val="20"/>
                <w:szCs w:val="20"/>
              </w:rPr>
              <w:t xml:space="preserve">Evaluación diagnóstica 7.1 </w:t>
            </w:r>
            <w:r w:rsidRPr="007840E7">
              <w:rPr>
                <w:rFonts w:ascii="Commissioner" w:hAnsi="Commissioner"/>
                <w:sz w:val="20"/>
                <w:szCs w:val="20"/>
              </w:rPr>
              <w:t xml:space="preserve">Como parte de la primera aproximación al objeto matemático de la proporcionalidad, </w:t>
            </w:r>
            <w:r w:rsidRPr="007840E7">
              <w:rPr>
                <w:rFonts w:ascii="Commissioner" w:hAnsi="Commissioner"/>
                <w:sz w:val="20"/>
                <w:szCs w:val="20"/>
              </w:rPr>
              <w:lastRenderedPageBreak/>
              <w:t xml:space="preserve">analiza y atiende los planteamientos según corresponda. </w:t>
            </w:r>
            <w:r w:rsidRPr="007840E7">
              <w:rPr>
                <w:rFonts w:ascii="Commissioner" w:eastAsia="Calibri" w:hAnsi="Commissioner"/>
                <w:i/>
                <w:iCs/>
                <w:color w:val="00B0F0"/>
                <w:sz w:val="20"/>
                <w:szCs w:val="20"/>
              </w:rPr>
              <w:t xml:space="preserve"> </w:t>
            </w:r>
          </w:p>
          <w:p w14:paraId="7D76A515" w14:textId="263BAB32" w:rsidR="00837488" w:rsidRPr="006501E4" w:rsidRDefault="00837488" w:rsidP="00642D3B">
            <w:pPr>
              <w:pStyle w:val="Prrafodelista"/>
              <w:numPr>
                <w:ilvl w:val="0"/>
                <w:numId w:val="64"/>
              </w:numPr>
              <w:autoSpaceDE w:val="0"/>
              <w:autoSpaceDN w:val="0"/>
              <w:adjustRightInd w:val="0"/>
              <w:spacing w:after="0" w:line="240" w:lineRule="auto"/>
              <w:ind w:left="437"/>
              <w:jc w:val="both"/>
              <w:rPr>
                <w:rFonts w:ascii="Commissioner" w:hAnsi="Commissioner"/>
                <w:sz w:val="20"/>
                <w:szCs w:val="20"/>
              </w:rPr>
            </w:pPr>
            <w:r w:rsidRPr="006501E4">
              <w:rPr>
                <w:rFonts w:ascii="Commissioner" w:hAnsi="Commissioner"/>
                <w:sz w:val="20"/>
                <w:szCs w:val="20"/>
              </w:rPr>
              <w:t>Define el concep</w:t>
            </w:r>
            <w:r w:rsidRPr="007840E7">
              <w:rPr>
                <w:rFonts w:ascii="Commissioner" w:hAnsi="Commissioner"/>
                <w:noProof/>
                <w:sz w:val="20"/>
                <w:szCs w:val="20"/>
              </w:rPr>
              <mc:AlternateContent>
                <mc:Choice Requires="wps">
                  <w:drawing>
                    <wp:anchor distT="0" distB="0" distL="114300" distR="114300" simplePos="0" relativeHeight="251675648" behindDoc="0" locked="0" layoutInCell="1" allowOverlap="1" wp14:anchorId="4931D607" wp14:editId="17EC9998">
                      <wp:simplePos x="0" y="0"/>
                      <wp:positionH relativeFrom="column">
                        <wp:posOffset>1080135</wp:posOffset>
                      </wp:positionH>
                      <wp:positionV relativeFrom="paragraph">
                        <wp:posOffset>7784465</wp:posOffset>
                      </wp:positionV>
                      <wp:extent cx="2879088" cy="0"/>
                      <wp:effectExtent l="0" t="0" r="0" b="0"/>
                      <wp:wrapNone/>
                      <wp:docPr id="1520408549" name="Conector recto 21"/>
                      <wp:cNvGraphicFramePr/>
                      <a:graphic xmlns:a="http://schemas.openxmlformats.org/drawingml/2006/main">
                        <a:graphicData uri="http://schemas.microsoft.com/office/word/2010/wordprocessingShape">
                          <wps:wsp>
                            <wps:cNvCnPr/>
                            <wps:spPr>
                              <a:xfrm>
                                <a:off x="0" y="0"/>
                                <a:ext cx="2879088" cy="0"/>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9748CB" id="Conector recto 21"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85.05pt,612.95pt" to="311.75pt,6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" strokecolor="#00b050" strokeweight="1pt">
                      <v:stroke joinstyle="miter"/>
                    </v:line>
                  </w:pict>
                </mc:Fallback>
              </mc:AlternateContent>
            </w:r>
            <w:r w:rsidRPr="007840E7">
              <w:rPr>
                <w:rFonts w:ascii="Commissioner" w:hAnsi="Commissioner"/>
                <w:noProof/>
                <w:color w:val="00B050"/>
                <w:sz w:val="20"/>
                <w:szCs w:val="20"/>
              </w:rPr>
              <mc:AlternateContent>
                <mc:Choice Requires="wps">
                  <w:drawing>
                    <wp:anchor distT="0" distB="0" distL="114300" distR="114300" simplePos="0" relativeHeight="251676672" behindDoc="0" locked="0" layoutInCell="1" allowOverlap="1" wp14:anchorId="6ACD27E5" wp14:editId="5B806790">
                      <wp:simplePos x="0" y="0"/>
                      <wp:positionH relativeFrom="column">
                        <wp:posOffset>1072515</wp:posOffset>
                      </wp:positionH>
                      <wp:positionV relativeFrom="paragraph">
                        <wp:posOffset>7066915</wp:posOffset>
                      </wp:positionV>
                      <wp:extent cx="0" cy="720000"/>
                      <wp:effectExtent l="0" t="0" r="38100" b="23495"/>
                      <wp:wrapNone/>
                      <wp:docPr id="270426982" name="Conector recto 3"/>
                      <wp:cNvGraphicFramePr/>
                      <a:graphic xmlns:a="http://schemas.openxmlformats.org/drawingml/2006/main">
                        <a:graphicData uri="http://schemas.microsoft.com/office/word/2010/wordprocessingShape">
                          <wps:wsp>
                            <wps:cNvCnPr/>
                            <wps:spPr>
                              <a:xfrm>
                                <a:off x="0" y="0"/>
                                <a:ext cx="0" cy="720000"/>
                              </a:xfrm>
                              <a:prstGeom prst="line">
                                <a:avLst/>
                              </a:prstGeom>
                              <a:ln>
                                <a:solidFill>
                                  <a:srgbClr val="00B050"/>
                                </a:solidFill>
                              </a:ln>
                            </wps:spPr>
                            <wps:style>
                              <a:lnRef idx="2">
                                <a:schemeClr val="accent6"/>
                              </a:lnRef>
                              <a:fillRef idx="0">
                                <a:schemeClr val="accent6"/>
                              </a:fillRef>
                              <a:effectRef idx="1">
                                <a:schemeClr val="accent6"/>
                              </a:effectRef>
                              <a:fontRef idx="minor">
                                <a:schemeClr val="tx1"/>
                              </a:fontRef>
                            </wps:style>
                            <wps:bodyPr/>
                          </wps:wsp>
                        </a:graphicData>
                      </a:graphic>
                      <wp14:sizeRelV relativeFrom="margin">
                        <wp14:pctHeight>0</wp14:pctHeight>
                      </wp14:sizeRelV>
                    </wp:anchor>
                  </w:drawing>
                </mc:Choice>
                <mc:Fallback>
                  <w:pict>
                    <v:line w14:anchorId="1B8DF954" id="Conector recto 3" o:spid="_x0000_s1026" style="position:absolute;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4.45pt,556.45pt" to="84.45pt,6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" strokecolor="#00b050" strokeweight="1pt">
                      <v:stroke joinstyle="miter"/>
                    </v:line>
                  </w:pict>
                </mc:Fallback>
              </mc:AlternateContent>
            </w:r>
            <w:r w:rsidRPr="006501E4">
              <w:rPr>
                <w:rFonts w:ascii="Commissioner" w:hAnsi="Commissioner"/>
                <w:sz w:val="20"/>
                <w:szCs w:val="20"/>
              </w:rPr>
              <w:t>to de razón matemática y ejemplifica una situación en la que se emplea.</w:t>
            </w:r>
            <w:r w:rsidRPr="006501E4">
              <w:rPr>
                <w:rFonts w:ascii="Commissioner" w:hAnsi="Commissioner"/>
                <w:noProof/>
                <w:sz w:val="20"/>
                <w:szCs w:val="20"/>
              </w:rPr>
              <w:t xml:space="preserve"> </w:t>
            </w:r>
          </w:p>
          <w:p w14:paraId="0AE83679" w14:textId="7BBCD051" w:rsidR="00837488" w:rsidRPr="006501E4" w:rsidRDefault="00837488" w:rsidP="000E6A78">
            <w:pPr>
              <w:pStyle w:val="Prrafodelista"/>
              <w:numPr>
                <w:ilvl w:val="0"/>
                <w:numId w:val="64"/>
              </w:numPr>
              <w:autoSpaceDE w:val="0"/>
              <w:autoSpaceDN w:val="0"/>
              <w:adjustRightInd w:val="0"/>
              <w:spacing w:after="0" w:line="240" w:lineRule="auto"/>
              <w:ind w:left="437"/>
              <w:jc w:val="both"/>
              <w:rPr>
                <w:rFonts w:ascii="Commissioner" w:hAnsi="Commissioner"/>
                <w:sz w:val="20"/>
                <w:szCs w:val="20"/>
              </w:rPr>
            </w:pPr>
            <w:r w:rsidRPr="006501E4">
              <w:rPr>
                <w:rFonts w:ascii="Commissioner" w:hAnsi="Commissioner"/>
                <w:sz w:val="20"/>
                <w:szCs w:val="20"/>
              </w:rPr>
              <w:t>Explica o establece la diferencia entre una fracción y una razón matemática.</w:t>
            </w:r>
          </w:p>
          <w:p w14:paraId="54DCC6F3" w14:textId="7B969A6A" w:rsidR="00837488" w:rsidRPr="006501E4" w:rsidRDefault="00837488" w:rsidP="009A76E6">
            <w:pPr>
              <w:pStyle w:val="Prrafodelista"/>
              <w:numPr>
                <w:ilvl w:val="0"/>
                <w:numId w:val="64"/>
              </w:numPr>
              <w:autoSpaceDE w:val="0"/>
              <w:autoSpaceDN w:val="0"/>
              <w:adjustRightInd w:val="0"/>
              <w:spacing w:after="0" w:line="240" w:lineRule="auto"/>
              <w:ind w:left="437"/>
              <w:jc w:val="both"/>
              <w:rPr>
                <w:rFonts w:ascii="Commissioner" w:hAnsi="Commissioner"/>
                <w:sz w:val="20"/>
                <w:szCs w:val="20"/>
              </w:rPr>
            </w:pPr>
            <w:r w:rsidRPr="006501E4">
              <w:rPr>
                <w:rFonts w:ascii="Commissioner" w:hAnsi="Commissioner"/>
                <w:sz w:val="20"/>
                <w:szCs w:val="20"/>
              </w:rPr>
              <w:t>Establece una definición de proporción.</w:t>
            </w:r>
          </w:p>
          <w:p w14:paraId="2785C433" w14:textId="32349D57" w:rsidR="00837488" w:rsidRPr="006501E4" w:rsidRDefault="00837488" w:rsidP="007F39F6">
            <w:pPr>
              <w:pStyle w:val="Prrafodelista"/>
              <w:numPr>
                <w:ilvl w:val="0"/>
                <w:numId w:val="64"/>
              </w:numPr>
              <w:autoSpaceDE w:val="0"/>
              <w:autoSpaceDN w:val="0"/>
              <w:adjustRightInd w:val="0"/>
              <w:spacing w:after="0" w:line="240" w:lineRule="auto"/>
              <w:ind w:left="437"/>
              <w:jc w:val="both"/>
              <w:rPr>
                <w:rFonts w:ascii="Commissioner" w:hAnsi="Commissioner"/>
                <w:sz w:val="20"/>
                <w:szCs w:val="20"/>
              </w:rPr>
            </w:pPr>
            <w:r w:rsidRPr="006501E4">
              <w:rPr>
                <w:rFonts w:ascii="Commissioner" w:hAnsi="Commissioner"/>
                <w:sz w:val="20"/>
                <w:szCs w:val="20"/>
              </w:rPr>
              <w:t>En una campaña de recaudación de fondos para una organización sin fines de lucro se logró obtener la cantidad de $50,000. La razón en cómo van a distribuirlo en dos de sus programas es de 3:2, ¿cómo sería asignada dicha cantidad?</w:t>
            </w:r>
          </w:p>
          <w:p w14:paraId="4C86ED5D" w14:textId="2784D8F7" w:rsidR="00837488" w:rsidRPr="005B07E5" w:rsidRDefault="00837488" w:rsidP="00837488">
            <w:pPr>
              <w:pStyle w:val="Prrafodelista"/>
              <w:numPr>
                <w:ilvl w:val="0"/>
                <w:numId w:val="64"/>
              </w:numPr>
              <w:autoSpaceDE w:val="0"/>
              <w:autoSpaceDN w:val="0"/>
              <w:adjustRightInd w:val="0"/>
              <w:spacing w:after="0" w:line="240" w:lineRule="auto"/>
              <w:ind w:left="437"/>
              <w:jc w:val="both"/>
              <w:rPr>
                <w:rFonts w:ascii="Commissioner" w:eastAsia="Commissioner" w:hAnsi="Commissioner" w:cs="Commissioner"/>
                <w:b/>
                <w:bCs/>
                <w:sz w:val="20"/>
                <w:szCs w:val="20"/>
              </w:rPr>
            </w:pPr>
            <w:r w:rsidRPr="007840E7">
              <w:rPr>
                <w:rFonts w:ascii="Commissioner" w:hAnsi="Commissioner"/>
                <w:sz w:val="20"/>
                <w:szCs w:val="20"/>
              </w:rPr>
              <w:t xml:space="preserve">Para preparar una jarra con dos litros de agua saborizada se requiere de un sobre que contiene 14 g de concentrado en polvo, ¿cuántos gramos se necesitan para preparar ocho litros de agua saborizada? </w:t>
            </w:r>
          </w:p>
        </w:tc>
        <w:tc>
          <w:tcPr>
            <w:tcW w:w="591" w:type="pct"/>
            <w:gridSpan w:val="3"/>
            <w:vMerge/>
          </w:tcPr>
          <w:p w14:paraId="6F4CDD01" w14:textId="77777777" w:rsidR="00837488" w:rsidRDefault="00837488" w:rsidP="00E8291B">
            <w:pPr>
              <w:spacing w:after="0" w:line="240" w:lineRule="auto"/>
              <w:rPr>
                <w:rFonts w:ascii="Commissioner" w:eastAsia="Commissioner" w:hAnsi="Commissioner" w:cs="Commissioner"/>
                <w:sz w:val="20"/>
                <w:szCs w:val="20"/>
              </w:rPr>
            </w:pPr>
          </w:p>
        </w:tc>
        <w:tc>
          <w:tcPr>
            <w:tcW w:w="583" w:type="pct"/>
            <w:gridSpan w:val="2"/>
            <w:vMerge/>
          </w:tcPr>
          <w:p w14:paraId="72C7667F" w14:textId="77777777" w:rsidR="00837488" w:rsidRDefault="00837488" w:rsidP="00E8291B">
            <w:pPr>
              <w:spacing w:after="0" w:line="240" w:lineRule="auto"/>
              <w:rPr>
                <w:rFonts w:ascii="Commissioner" w:eastAsia="Commissioner" w:hAnsi="Commissioner" w:cs="Commissioner"/>
                <w:sz w:val="20"/>
                <w:szCs w:val="20"/>
              </w:rPr>
            </w:pPr>
          </w:p>
        </w:tc>
        <w:tc>
          <w:tcPr>
            <w:tcW w:w="971" w:type="pct"/>
            <w:gridSpan w:val="3"/>
            <w:vMerge/>
          </w:tcPr>
          <w:p w14:paraId="66B40F25" w14:textId="77777777" w:rsidR="00837488" w:rsidRDefault="00837488" w:rsidP="00E8291B">
            <w:pPr>
              <w:spacing w:after="0" w:line="240" w:lineRule="auto"/>
              <w:rPr>
                <w:rFonts w:ascii="Commissioner" w:eastAsia="Commissioner" w:hAnsi="Commissioner" w:cs="Commissioner"/>
                <w:sz w:val="20"/>
                <w:szCs w:val="20"/>
              </w:rPr>
            </w:pPr>
          </w:p>
        </w:tc>
        <w:tc>
          <w:tcPr>
            <w:tcW w:w="537" w:type="pct"/>
            <w:gridSpan w:val="2"/>
            <w:vMerge/>
          </w:tcPr>
          <w:p w14:paraId="24B5E5C5" w14:textId="77777777" w:rsidR="00837488" w:rsidRPr="002F5FF0" w:rsidRDefault="00837488" w:rsidP="00E8291B">
            <w:pPr>
              <w:spacing w:after="0"/>
              <w:rPr>
                <w:rFonts w:ascii="Commissioner" w:eastAsia="Commissioner" w:hAnsi="Commissioner" w:cs="Commissioner"/>
                <w:sz w:val="20"/>
                <w:szCs w:val="20"/>
              </w:rPr>
            </w:pPr>
          </w:p>
        </w:tc>
      </w:tr>
      <w:tr w:rsidR="00591D8D" w:rsidRPr="00776DAC" w14:paraId="0620522A" w14:textId="77777777" w:rsidTr="00521DA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66" w:type="pct"/>
            <w:vMerge/>
            <w:shd w:val="clear" w:color="auto" w:fill="DEEAF6" w:themeFill="accent5" w:themeFillTint="33"/>
            <w:vAlign w:val="center"/>
          </w:tcPr>
          <w:p w14:paraId="3451F567" w14:textId="77777777" w:rsidR="00591D8D" w:rsidRPr="00776DAC" w:rsidRDefault="00591D8D" w:rsidP="00E8291B">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4734" w:type="pct"/>
            <w:gridSpan w:val="14"/>
            <w:shd w:val="clear" w:color="auto" w:fill="E2EFD9" w:themeFill="accent6" w:themeFillTint="33"/>
            <w:vAlign w:val="center"/>
          </w:tcPr>
          <w:p w14:paraId="47403AE6" w14:textId="77777777" w:rsidR="00591D8D" w:rsidRPr="00E0698A" w:rsidRDefault="00591D8D" w:rsidP="00E8291B">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293416" w:rsidRPr="00776DAC" w14:paraId="7B0AE11F" w14:textId="77777777" w:rsidTr="00F863C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788"/>
        </w:trPr>
        <w:tc>
          <w:tcPr>
            <w:tcW w:w="266" w:type="pct"/>
            <w:vMerge/>
            <w:shd w:val="clear" w:color="auto" w:fill="DEEAF6" w:themeFill="accent5" w:themeFillTint="33"/>
            <w:vAlign w:val="center"/>
          </w:tcPr>
          <w:p w14:paraId="20FCC91C" w14:textId="77777777" w:rsidR="00293416" w:rsidRPr="00776DAC" w:rsidRDefault="00293416" w:rsidP="00723BDF">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778" w:type="pct"/>
            <w:gridSpan w:val="3"/>
            <w:shd w:val="clear" w:color="auto" w:fill="auto"/>
          </w:tcPr>
          <w:p w14:paraId="7A1C0919" w14:textId="380F7EEF" w:rsidR="00293416" w:rsidRPr="00943882" w:rsidRDefault="00293416" w:rsidP="00723BDF">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Define el concepto de razón y el de proporción.</w:t>
            </w:r>
          </w:p>
        </w:tc>
        <w:tc>
          <w:tcPr>
            <w:tcW w:w="1274" w:type="pct"/>
            <w:shd w:val="clear" w:color="auto" w:fill="auto"/>
          </w:tcPr>
          <w:p w14:paraId="0430F705" w14:textId="1BFC4E02" w:rsidR="00293416" w:rsidRPr="00921ACF" w:rsidRDefault="00293416" w:rsidP="00723BDF">
            <w:pPr>
              <w:pBdr>
                <w:top w:val="nil"/>
                <w:left w:val="nil"/>
                <w:bottom w:val="nil"/>
                <w:right w:val="nil"/>
                <w:between w:val="nil"/>
              </w:pBdr>
              <w:spacing w:after="0"/>
              <w:jc w:val="both"/>
              <w:rPr>
                <w:rFonts w:ascii="Commissioner" w:eastAsia="Commissioner" w:hAnsi="Commissioner" w:cs="Commissioner"/>
                <w:b/>
                <w:bCs/>
                <w:sz w:val="20"/>
                <w:szCs w:val="20"/>
                <w:lang w:val="es-ES"/>
              </w:rPr>
            </w:pPr>
            <w:r w:rsidRPr="00E16E9D">
              <w:rPr>
                <w:rFonts w:ascii="Commissioner" w:eastAsia="Commissioner" w:hAnsi="Commissioner" w:cs="Commissioner"/>
                <w:b/>
                <w:sz w:val="20"/>
                <w:szCs w:val="20"/>
              </w:rPr>
              <w:t>Trabajo en equipo</w:t>
            </w:r>
            <w:r w:rsidRPr="00260817">
              <w:rPr>
                <w:rFonts w:ascii="Commissioner" w:eastAsia="Commissioner" w:hAnsi="Commissioner" w:cs="Commissioner"/>
                <w:bCs/>
                <w:sz w:val="20"/>
                <w:szCs w:val="20"/>
              </w:rPr>
              <w:t>: Siguen la explicación del profesor.</w:t>
            </w:r>
          </w:p>
        </w:tc>
        <w:tc>
          <w:tcPr>
            <w:tcW w:w="591" w:type="pct"/>
            <w:gridSpan w:val="3"/>
            <w:vMerge w:val="restart"/>
            <w:vAlign w:val="center"/>
          </w:tcPr>
          <w:p w14:paraId="29919122" w14:textId="5335644F" w:rsidR="00293416" w:rsidRPr="00921ACF" w:rsidRDefault="00293416" w:rsidP="00BB28A9">
            <w:pPr>
              <w:spacing w:after="0" w:line="240" w:lineRule="auto"/>
              <w:rPr>
                <w:rFonts w:ascii="Commissioner" w:eastAsia="Commissioner" w:hAnsi="Commissioner" w:cs="Commissioner"/>
                <w:sz w:val="20"/>
                <w:szCs w:val="20"/>
              </w:rPr>
            </w:pPr>
            <w:r>
              <w:rPr>
                <w:rFonts w:ascii="Commissioner" w:eastAsia="Commissioner" w:hAnsi="Commissioner" w:cs="Commissioner"/>
                <w:sz w:val="20"/>
                <w:szCs w:val="20"/>
              </w:rPr>
              <w:t>F</w:t>
            </w:r>
            <w:r w:rsidRPr="000370EA">
              <w:rPr>
                <w:rFonts w:ascii="Commissioner" w:eastAsia="Commissioner" w:hAnsi="Commissioner" w:cs="Commissioner"/>
                <w:sz w:val="20"/>
                <w:szCs w:val="20"/>
              </w:rPr>
              <w:t xml:space="preserve">ormativa / </w:t>
            </w:r>
            <w:r>
              <w:rPr>
                <w:rFonts w:ascii="Commissioner" w:eastAsia="Commissioner" w:hAnsi="Commissioner" w:cs="Commissioner"/>
                <w:sz w:val="20"/>
                <w:szCs w:val="20"/>
              </w:rPr>
              <w:t>Autoevaluación, coevaluación y heteroevaluación</w:t>
            </w:r>
          </w:p>
        </w:tc>
        <w:tc>
          <w:tcPr>
            <w:tcW w:w="583" w:type="pct"/>
            <w:gridSpan w:val="2"/>
            <w:vMerge w:val="restart"/>
            <w:vAlign w:val="center"/>
          </w:tcPr>
          <w:p w14:paraId="50798E08" w14:textId="3F50D4C3" w:rsidR="00293416" w:rsidRPr="00921ACF" w:rsidRDefault="00293416" w:rsidP="00BB28A9">
            <w:pPr>
              <w:spacing w:after="0"/>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971" w:type="pct"/>
            <w:gridSpan w:val="3"/>
            <w:vMerge w:val="restart"/>
            <w:vAlign w:val="center"/>
          </w:tcPr>
          <w:p w14:paraId="624AAA16" w14:textId="3064F24B" w:rsidR="00293416" w:rsidRPr="006818A5" w:rsidRDefault="00293416" w:rsidP="00BB28A9">
            <w:pPr>
              <w:spacing w:after="0"/>
              <w:jc w:val="center"/>
              <w:rPr>
                <w:rFonts w:ascii="Commissioner" w:eastAsia="Commissioner" w:hAnsi="Commissioner" w:cs="Commissioner"/>
                <w:i/>
                <w:iCs/>
                <w:color w:val="00B050"/>
                <w:sz w:val="20"/>
                <w:szCs w:val="20"/>
              </w:rPr>
            </w:pPr>
            <w:r w:rsidRPr="006818A5">
              <w:rPr>
                <w:rFonts w:ascii="Commissioner" w:hAnsi="Commissioner" w:cs="Arial"/>
                <w:i/>
                <w:iCs/>
                <w:color w:val="00B050"/>
                <w:sz w:val="20"/>
                <w:szCs w:val="20"/>
                <w:lang w:val="es-ES"/>
              </w:rPr>
              <w:t>Particip</w:t>
            </w:r>
            <w:r>
              <w:rPr>
                <w:rFonts w:ascii="Commissioner" w:hAnsi="Commissioner" w:cs="Arial"/>
                <w:i/>
                <w:iCs/>
                <w:color w:val="00B050"/>
                <w:sz w:val="20"/>
                <w:szCs w:val="20"/>
                <w:lang w:val="es-ES"/>
              </w:rPr>
              <w:t>a</w:t>
            </w:r>
            <w:r w:rsidRPr="006818A5">
              <w:rPr>
                <w:rFonts w:ascii="Commissioner" w:hAnsi="Commissioner" w:cs="Arial"/>
                <w:i/>
                <w:iCs/>
                <w:color w:val="00B050"/>
                <w:sz w:val="20"/>
                <w:szCs w:val="20"/>
                <w:lang w:val="es-ES"/>
              </w:rPr>
              <w:t>ción y notas de clase</w:t>
            </w:r>
          </w:p>
        </w:tc>
        <w:tc>
          <w:tcPr>
            <w:tcW w:w="537" w:type="pct"/>
            <w:gridSpan w:val="2"/>
            <w:vMerge w:val="restart"/>
            <w:vAlign w:val="center"/>
          </w:tcPr>
          <w:p w14:paraId="656BFE62" w14:textId="7AA6C774" w:rsidR="00293416" w:rsidRPr="00E0698A" w:rsidRDefault="00293416" w:rsidP="00420EA9">
            <w:pPr>
              <w:spacing w:after="0"/>
              <w:jc w:val="center"/>
              <w:rPr>
                <w:rFonts w:ascii="Commissioner" w:eastAsia="Commissioner" w:hAnsi="Commissioner" w:cs="Commissioner"/>
                <w:sz w:val="20"/>
                <w:szCs w:val="20"/>
              </w:rPr>
            </w:pPr>
            <w:r w:rsidRPr="00F863C0">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40 min</w:t>
            </w:r>
          </w:p>
        </w:tc>
      </w:tr>
      <w:tr w:rsidR="00293416" w:rsidRPr="00776DAC" w14:paraId="6A5C539E" w14:textId="77777777" w:rsidTr="00D83F5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663"/>
        </w:trPr>
        <w:tc>
          <w:tcPr>
            <w:tcW w:w="266" w:type="pct"/>
            <w:vMerge/>
            <w:shd w:val="clear" w:color="auto" w:fill="DEEAF6" w:themeFill="accent5" w:themeFillTint="33"/>
            <w:vAlign w:val="center"/>
          </w:tcPr>
          <w:p w14:paraId="6B6B5533" w14:textId="77777777" w:rsidR="00293416" w:rsidRPr="00776DAC" w:rsidRDefault="00293416" w:rsidP="00BB28A9">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778" w:type="pct"/>
            <w:gridSpan w:val="3"/>
            <w:shd w:val="clear" w:color="auto" w:fill="auto"/>
            <w:vAlign w:val="center"/>
          </w:tcPr>
          <w:p w14:paraId="0FB077F2" w14:textId="59CA8D5F" w:rsidR="00293416" w:rsidRPr="00260817" w:rsidRDefault="00293416" w:rsidP="00BB28A9">
            <w:pPr>
              <w:spacing w:after="0"/>
              <w:jc w:val="both"/>
              <w:rPr>
                <w:rStyle w:val="Hipervnculo"/>
                <w:rFonts w:ascii="Commissioner" w:eastAsia="Commissioner" w:hAnsi="Commissioner"/>
                <w:color w:val="00B050"/>
                <w:sz w:val="20"/>
                <w:szCs w:val="20"/>
                <w:u w:val="none"/>
              </w:rPr>
            </w:pPr>
            <w:r w:rsidRPr="00260817">
              <w:rPr>
                <w:rStyle w:val="Hipervnculo"/>
                <w:rFonts w:ascii="Commissioner" w:eastAsia="Commissioner" w:hAnsi="Commissioner"/>
                <w:color w:val="auto"/>
                <w:sz w:val="20"/>
                <w:szCs w:val="20"/>
                <w:u w:val="none"/>
              </w:rPr>
              <w:t xml:space="preserve">Explica la </w:t>
            </w:r>
            <w:r w:rsidRPr="00D83F5C">
              <w:rPr>
                <w:rStyle w:val="Hipervnculo"/>
                <w:rFonts w:ascii="Commissioner" w:eastAsia="Commissioner" w:hAnsi="Commissioner"/>
                <w:color w:val="auto"/>
                <w:sz w:val="20"/>
                <w:szCs w:val="20"/>
                <w:u w:val="none"/>
              </w:rPr>
              <w:t>proporcionalidad directa</w:t>
            </w:r>
            <w:r w:rsidRPr="00260817">
              <w:rPr>
                <w:rStyle w:val="Hipervnculo"/>
                <w:rFonts w:ascii="Commissioner" w:eastAsia="Commissioner" w:hAnsi="Commissioner"/>
                <w:color w:val="auto"/>
                <w:sz w:val="20"/>
                <w:szCs w:val="20"/>
                <w:u w:val="none"/>
              </w:rPr>
              <w:t xml:space="preserve"> a través del </w:t>
            </w:r>
            <w:r w:rsidRPr="00260817">
              <w:rPr>
                <w:rStyle w:val="Hipervnculo"/>
                <w:rFonts w:ascii="Commissioner" w:eastAsia="Commissioner" w:hAnsi="Commissioner"/>
                <w:i/>
                <w:iCs/>
                <w:color w:val="00B050"/>
                <w:sz w:val="20"/>
                <w:szCs w:val="20"/>
                <w:u w:val="none"/>
              </w:rPr>
              <w:t>Ejemplo formativo 7.1.</w:t>
            </w:r>
          </w:p>
        </w:tc>
        <w:tc>
          <w:tcPr>
            <w:tcW w:w="1274" w:type="pct"/>
            <w:shd w:val="clear" w:color="auto" w:fill="auto"/>
          </w:tcPr>
          <w:p w14:paraId="7FF64079" w14:textId="71C773A6" w:rsidR="00293416" w:rsidRPr="006818A5" w:rsidRDefault="00293416" w:rsidP="00BB28A9">
            <w:pPr>
              <w:spacing w:after="0"/>
              <w:jc w:val="both"/>
              <w:rPr>
                <w:rFonts w:ascii="Commissioner" w:eastAsia="Commissioner" w:hAnsi="Commissioner" w:cs="Commissioner"/>
                <w:sz w:val="20"/>
                <w:szCs w:val="20"/>
              </w:rPr>
            </w:pPr>
            <w:r w:rsidRPr="006818A5">
              <w:rPr>
                <w:rFonts w:ascii="Commissioner" w:eastAsia="Commissioner" w:hAnsi="Commissioner" w:cs="Commissioner"/>
                <w:b/>
                <w:bCs/>
                <w:sz w:val="20"/>
                <w:szCs w:val="20"/>
              </w:rPr>
              <w:t>Trabajo en individual:</w:t>
            </w:r>
            <w:r w:rsidRPr="006818A5">
              <w:rPr>
                <w:rFonts w:ascii="Commissioner" w:eastAsia="Commissioner" w:hAnsi="Commissioner" w:cs="Commissioner"/>
                <w:sz w:val="20"/>
                <w:szCs w:val="20"/>
              </w:rPr>
              <w:t xml:space="preserve"> Realiza </w:t>
            </w:r>
            <w:r>
              <w:rPr>
                <w:rFonts w:ascii="Commissioner" w:eastAsia="Commissioner" w:hAnsi="Commissioner" w:cs="Commissioner"/>
                <w:sz w:val="20"/>
                <w:szCs w:val="20"/>
              </w:rPr>
              <w:t>el</w:t>
            </w:r>
            <w:r w:rsidRPr="006818A5">
              <w:rPr>
                <w:rFonts w:ascii="Commissioner" w:eastAsia="Commissioner" w:hAnsi="Commissioner" w:cs="Commissioner"/>
                <w:sz w:val="20"/>
                <w:szCs w:val="20"/>
              </w:rPr>
              <w:t xml:space="preserve"> </w:t>
            </w:r>
            <w:r w:rsidRPr="006818A5">
              <w:rPr>
                <w:rStyle w:val="Hipervnculo"/>
                <w:rFonts w:ascii="Commissioner" w:eastAsia="Commissioner" w:hAnsi="Commissioner"/>
                <w:i/>
                <w:iCs/>
                <w:color w:val="00B050"/>
                <w:sz w:val="20"/>
                <w:szCs w:val="20"/>
                <w:u w:val="none"/>
              </w:rPr>
              <w:t>ejemplo</w:t>
            </w:r>
            <w:r>
              <w:rPr>
                <w:rStyle w:val="Hipervnculo"/>
                <w:rFonts w:ascii="Commissioner" w:eastAsia="Commissioner" w:hAnsi="Commissioner"/>
                <w:i/>
                <w:iCs/>
                <w:color w:val="00B050"/>
                <w:sz w:val="20"/>
                <w:szCs w:val="20"/>
                <w:u w:val="none"/>
              </w:rPr>
              <w:t xml:space="preserve"> </w:t>
            </w:r>
            <w:r w:rsidRPr="006818A5">
              <w:rPr>
                <w:rStyle w:val="Hipervnculo"/>
                <w:rFonts w:ascii="Commissioner" w:eastAsia="Commissioner" w:hAnsi="Commissioner"/>
                <w:i/>
                <w:iCs/>
                <w:color w:val="00B050"/>
                <w:sz w:val="20"/>
                <w:szCs w:val="20"/>
                <w:u w:val="none"/>
              </w:rPr>
              <w:t>formativo 7.1.</w:t>
            </w:r>
            <w:r w:rsidRPr="006818A5">
              <w:rPr>
                <w:rFonts w:ascii="Commissioner" w:hAnsi="Commissioner" w:cs="Arial"/>
                <w:i/>
                <w:iCs/>
                <w:color w:val="00B050"/>
                <w:sz w:val="20"/>
                <w:szCs w:val="20"/>
                <w:lang w:val="es-ES"/>
              </w:rPr>
              <w:t xml:space="preserve"> </w:t>
            </w:r>
          </w:p>
          <w:p w14:paraId="114547D1" w14:textId="77777777" w:rsidR="00293416" w:rsidRPr="006818A5" w:rsidRDefault="00293416" w:rsidP="00BB28A9">
            <w:pPr>
              <w:spacing w:after="0"/>
              <w:jc w:val="both"/>
              <w:rPr>
                <w:rFonts w:ascii="Commissioner" w:eastAsia="Commissioner" w:hAnsi="Commissioner" w:cs="Commissioner"/>
                <w:sz w:val="20"/>
                <w:szCs w:val="20"/>
              </w:rPr>
            </w:pPr>
          </w:p>
          <w:p w14:paraId="25314C6E" w14:textId="77777777" w:rsidR="00293416" w:rsidRPr="00D83F5C" w:rsidRDefault="00293416" w:rsidP="00D83F5C">
            <w:pPr>
              <w:spacing w:after="0"/>
              <w:jc w:val="both"/>
              <w:rPr>
                <w:rFonts w:ascii="Commissioner" w:hAnsi="Commissioner"/>
                <w:color w:val="00B050"/>
                <w:sz w:val="20"/>
                <w:szCs w:val="20"/>
              </w:rPr>
            </w:pPr>
            <w:r w:rsidRPr="00D83F5C">
              <w:rPr>
                <w:rStyle w:val="Hipervnculo"/>
                <w:rFonts w:ascii="Commissioner" w:eastAsia="Commissioner" w:hAnsi="Commissioner"/>
                <w:i/>
                <w:iCs/>
                <w:color w:val="00B050"/>
                <w:sz w:val="20"/>
                <w:szCs w:val="20"/>
                <w:u w:val="none"/>
              </w:rPr>
              <w:t>Ejemplo formativo 7.1.</w:t>
            </w:r>
            <w:r w:rsidRPr="00D83F5C">
              <w:rPr>
                <w:rFonts w:ascii="Commissioner" w:hAnsi="Commissioner" w:cs="Arial"/>
                <w:i/>
                <w:iCs/>
                <w:color w:val="00B050"/>
                <w:sz w:val="20"/>
                <w:szCs w:val="20"/>
                <w:lang w:val="es-ES"/>
              </w:rPr>
              <w:t xml:space="preserve"> </w:t>
            </w:r>
          </w:p>
          <w:p w14:paraId="19A7B4FD" w14:textId="622F2A12" w:rsidR="00293416" w:rsidRPr="00D83F5C" w:rsidRDefault="00293416" w:rsidP="00D83F5C">
            <w:pPr>
              <w:spacing w:after="0" w:line="240" w:lineRule="auto"/>
              <w:jc w:val="both"/>
              <w:rPr>
                <w:rFonts w:ascii="Commissioner" w:eastAsia="Commissioner" w:hAnsi="Commissioner" w:cs="Commissioner"/>
                <w:b/>
                <w:bCs/>
                <w:sz w:val="20"/>
                <w:szCs w:val="20"/>
                <w:highlight w:val="white"/>
              </w:rPr>
            </w:pPr>
            <w:r w:rsidRPr="00D83F5C">
              <w:rPr>
                <w:rFonts w:ascii="Commissioner" w:hAnsi="Commissioner"/>
                <w:sz w:val="20"/>
                <w:szCs w:val="20"/>
              </w:rPr>
              <w:t xml:space="preserve">Fabiola, quiere aprender a preparar gelatinas cremosas de limón a partir de una receta, que su mamá le entregó con los ingredientes necesarios para cuatro personas, sin embargo, ella tiene la </w:t>
            </w:r>
            <w:r w:rsidRPr="00D83F5C">
              <w:rPr>
                <w:rFonts w:ascii="Commissioner" w:hAnsi="Commissioner"/>
                <w:sz w:val="20"/>
                <w:szCs w:val="20"/>
              </w:rPr>
              <w:lastRenderedPageBreak/>
              <w:t>intención de hacer una tabla de esta receta para un número diferente de personas.</w:t>
            </w:r>
          </w:p>
        </w:tc>
        <w:tc>
          <w:tcPr>
            <w:tcW w:w="591" w:type="pct"/>
            <w:gridSpan w:val="3"/>
            <w:vMerge/>
            <w:vAlign w:val="center"/>
          </w:tcPr>
          <w:p w14:paraId="51D6FD6A" w14:textId="5B11C167" w:rsidR="00293416" w:rsidRDefault="00293416" w:rsidP="00BB28A9">
            <w:pPr>
              <w:spacing w:after="0" w:line="240" w:lineRule="auto"/>
              <w:rPr>
                <w:rFonts w:ascii="Commissioner" w:eastAsia="Commissioner" w:hAnsi="Commissioner" w:cs="Commissioner"/>
                <w:sz w:val="20"/>
                <w:szCs w:val="20"/>
              </w:rPr>
            </w:pPr>
          </w:p>
        </w:tc>
        <w:tc>
          <w:tcPr>
            <w:tcW w:w="583" w:type="pct"/>
            <w:gridSpan w:val="2"/>
            <w:vMerge/>
            <w:vAlign w:val="center"/>
          </w:tcPr>
          <w:p w14:paraId="3FC4AB7E" w14:textId="4C38EFB5" w:rsidR="00293416" w:rsidRPr="002F658E" w:rsidRDefault="00293416" w:rsidP="00BB28A9">
            <w:pPr>
              <w:spacing w:after="0"/>
              <w:rPr>
                <w:rFonts w:ascii="Commissioner" w:eastAsia="Commissioner" w:hAnsi="Commissioner" w:cs="Commissioner"/>
                <w:sz w:val="20"/>
                <w:szCs w:val="20"/>
              </w:rPr>
            </w:pPr>
          </w:p>
        </w:tc>
        <w:tc>
          <w:tcPr>
            <w:tcW w:w="971" w:type="pct"/>
            <w:gridSpan w:val="3"/>
            <w:vMerge/>
            <w:vAlign w:val="center"/>
          </w:tcPr>
          <w:p w14:paraId="76F3CE65" w14:textId="54E187FB" w:rsidR="00293416" w:rsidRPr="002A2CEB" w:rsidRDefault="00293416" w:rsidP="00BB28A9">
            <w:pPr>
              <w:spacing w:after="0"/>
              <w:jc w:val="center"/>
              <w:rPr>
                <w:rFonts w:ascii="Commissioner" w:eastAsia="Commissioner" w:hAnsi="Commissioner" w:cs="Commissioner"/>
                <w:i/>
                <w:iCs/>
                <w:sz w:val="20"/>
                <w:szCs w:val="20"/>
              </w:rPr>
            </w:pPr>
          </w:p>
        </w:tc>
        <w:tc>
          <w:tcPr>
            <w:tcW w:w="537" w:type="pct"/>
            <w:gridSpan w:val="2"/>
            <w:vMerge/>
            <w:vAlign w:val="center"/>
          </w:tcPr>
          <w:p w14:paraId="1D8DF77E" w14:textId="1659E86A" w:rsidR="00293416" w:rsidRPr="00E034E8" w:rsidRDefault="00293416" w:rsidP="00420EA9">
            <w:pPr>
              <w:spacing w:after="0"/>
              <w:jc w:val="center"/>
              <w:rPr>
                <w:rFonts w:ascii="Commissioner" w:eastAsia="Commissioner" w:hAnsi="Commissioner" w:cs="Commissioner"/>
                <w:sz w:val="20"/>
                <w:szCs w:val="20"/>
              </w:rPr>
            </w:pPr>
          </w:p>
        </w:tc>
      </w:tr>
      <w:tr w:rsidR="00293416" w:rsidRPr="00776DAC" w14:paraId="211FACF5" w14:textId="77777777" w:rsidTr="00D83F5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663"/>
        </w:trPr>
        <w:tc>
          <w:tcPr>
            <w:tcW w:w="266" w:type="pct"/>
            <w:vMerge/>
            <w:shd w:val="clear" w:color="auto" w:fill="DEEAF6" w:themeFill="accent5" w:themeFillTint="33"/>
            <w:vAlign w:val="center"/>
          </w:tcPr>
          <w:p w14:paraId="67845EAB" w14:textId="77777777" w:rsidR="00293416" w:rsidRPr="00776DAC" w:rsidRDefault="00293416" w:rsidP="00BB28A9">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778" w:type="pct"/>
            <w:gridSpan w:val="3"/>
            <w:shd w:val="clear" w:color="auto" w:fill="auto"/>
            <w:vAlign w:val="center"/>
          </w:tcPr>
          <w:p w14:paraId="5C30B23E" w14:textId="662A03D1" w:rsidR="00293416" w:rsidRPr="00260817" w:rsidRDefault="00293416" w:rsidP="00BB28A9">
            <w:pPr>
              <w:spacing w:after="0"/>
              <w:jc w:val="both"/>
              <w:rPr>
                <w:rStyle w:val="Hipervnculo"/>
                <w:rFonts w:ascii="Commissioner" w:eastAsia="Commissioner" w:hAnsi="Commissioner"/>
                <w:color w:val="auto"/>
                <w:sz w:val="20"/>
                <w:szCs w:val="20"/>
                <w:u w:val="none"/>
              </w:rPr>
            </w:pPr>
            <w:r w:rsidRPr="00260817">
              <w:rPr>
                <w:rStyle w:val="Hipervnculo"/>
                <w:rFonts w:ascii="Commissioner" w:eastAsia="Commissioner" w:hAnsi="Commissioner"/>
                <w:color w:val="auto"/>
                <w:sz w:val="20"/>
                <w:szCs w:val="20"/>
                <w:u w:val="none"/>
              </w:rPr>
              <w:t xml:space="preserve">Explica la </w:t>
            </w:r>
            <w:r w:rsidRPr="00D83F5C">
              <w:rPr>
                <w:rStyle w:val="Hipervnculo"/>
                <w:rFonts w:ascii="Commissioner" w:eastAsia="Commissioner" w:hAnsi="Commissioner"/>
                <w:color w:val="auto"/>
                <w:sz w:val="20"/>
                <w:szCs w:val="20"/>
                <w:u w:val="none"/>
              </w:rPr>
              <w:t xml:space="preserve">proporcionalidad </w:t>
            </w:r>
            <w:r>
              <w:rPr>
                <w:rStyle w:val="Hipervnculo"/>
                <w:rFonts w:ascii="Commissioner" w:eastAsia="Commissioner" w:hAnsi="Commissioner"/>
                <w:color w:val="auto"/>
                <w:sz w:val="20"/>
                <w:szCs w:val="20"/>
                <w:u w:val="none"/>
              </w:rPr>
              <w:t>inversa a</w:t>
            </w:r>
            <w:r w:rsidRPr="00260817">
              <w:rPr>
                <w:rStyle w:val="Hipervnculo"/>
                <w:rFonts w:ascii="Commissioner" w:eastAsia="Commissioner" w:hAnsi="Commissioner"/>
                <w:color w:val="auto"/>
                <w:sz w:val="20"/>
                <w:szCs w:val="20"/>
                <w:u w:val="none"/>
              </w:rPr>
              <w:t xml:space="preserve"> </w:t>
            </w:r>
            <w:r>
              <w:rPr>
                <w:rStyle w:val="Hipervnculo"/>
                <w:rFonts w:ascii="Commissioner" w:eastAsia="Commissioner" w:hAnsi="Commissioner"/>
                <w:color w:val="auto"/>
                <w:sz w:val="20"/>
                <w:szCs w:val="20"/>
                <w:u w:val="none"/>
              </w:rPr>
              <w:t>mediante</w:t>
            </w:r>
            <w:r w:rsidRPr="00260817">
              <w:rPr>
                <w:rStyle w:val="Hipervnculo"/>
                <w:rFonts w:ascii="Commissioner" w:eastAsia="Commissioner" w:hAnsi="Commissioner"/>
                <w:color w:val="auto"/>
                <w:sz w:val="20"/>
                <w:szCs w:val="20"/>
                <w:u w:val="none"/>
              </w:rPr>
              <w:t xml:space="preserve"> del </w:t>
            </w:r>
            <w:r w:rsidRPr="00260817">
              <w:rPr>
                <w:rStyle w:val="Hipervnculo"/>
                <w:rFonts w:ascii="Commissioner" w:eastAsia="Commissioner" w:hAnsi="Commissioner"/>
                <w:i/>
                <w:iCs/>
                <w:color w:val="00B050"/>
                <w:sz w:val="20"/>
                <w:szCs w:val="20"/>
                <w:u w:val="none"/>
              </w:rPr>
              <w:t>Ejemplo formativo 7.</w:t>
            </w:r>
            <w:r>
              <w:rPr>
                <w:rStyle w:val="Hipervnculo"/>
                <w:rFonts w:ascii="Commissioner" w:eastAsia="Commissioner" w:hAnsi="Commissioner"/>
                <w:i/>
                <w:iCs/>
                <w:color w:val="00B050"/>
                <w:sz w:val="20"/>
                <w:szCs w:val="20"/>
                <w:u w:val="none"/>
              </w:rPr>
              <w:t>2</w:t>
            </w:r>
            <w:r w:rsidRPr="00260817">
              <w:rPr>
                <w:rStyle w:val="Hipervnculo"/>
                <w:rFonts w:ascii="Commissioner" w:eastAsia="Commissioner" w:hAnsi="Commissioner"/>
                <w:i/>
                <w:iCs/>
                <w:color w:val="00B050"/>
                <w:sz w:val="20"/>
                <w:szCs w:val="20"/>
                <w:u w:val="none"/>
              </w:rPr>
              <w:t>.</w:t>
            </w:r>
          </w:p>
        </w:tc>
        <w:tc>
          <w:tcPr>
            <w:tcW w:w="1274" w:type="pct"/>
            <w:shd w:val="clear" w:color="auto" w:fill="auto"/>
          </w:tcPr>
          <w:p w14:paraId="3EA22FA2" w14:textId="561E1C20" w:rsidR="00293416" w:rsidRDefault="00293416" w:rsidP="00111481">
            <w:pPr>
              <w:spacing w:after="0"/>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Analizan el </w:t>
            </w:r>
            <w:r>
              <w:rPr>
                <w:rFonts w:ascii="Commissioner" w:hAnsi="Commissioner" w:cs="Arial"/>
                <w:i/>
                <w:iCs/>
                <w:color w:val="00B050"/>
                <w:sz w:val="20"/>
                <w:szCs w:val="20"/>
                <w:lang w:val="es-ES"/>
              </w:rPr>
              <w:t>Ejemplo formativo 7.2.</w:t>
            </w:r>
            <w:r w:rsidRPr="002008C1">
              <w:rPr>
                <w:rFonts w:ascii="Commissioner" w:hAnsi="Commissioner" w:cs="Arial"/>
                <w:color w:val="00B050"/>
                <w:sz w:val="20"/>
                <w:szCs w:val="20"/>
                <w:lang w:val="es-ES"/>
              </w:rPr>
              <w:t xml:space="preserve"> </w:t>
            </w:r>
          </w:p>
          <w:p w14:paraId="6F0A2B85" w14:textId="77777777" w:rsidR="00293416" w:rsidRPr="002C422F" w:rsidRDefault="00293416" w:rsidP="00111481">
            <w:pPr>
              <w:spacing w:after="0"/>
              <w:jc w:val="both"/>
              <w:rPr>
                <w:rFonts w:ascii="Commissioner" w:hAnsi="Commissioner" w:cs="Arial"/>
                <w:color w:val="00B050"/>
                <w:sz w:val="20"/>
                <w:szCs w:val="20"/>
                <w:lang w:val="es-ES"/>
              </w:rPr>
            </w:pPr>
          </w:p>
          <w:p w14:paraId="74348D11" w14:textId="1B56F37B" w:rsidR="00293416" w:rsidRPr="002C422F" w:rsidRDefault="00293416" w:rsidP="00111481">
            <w:pPr>
              <w:spacing w:after="0"/>
              <w:jc w:val="both"/>
              <w:rPr>
                <w:rFonts w:ascii="Commissioner" w:hAnsi="Commissioner" w:cs="Arial"/>
                <w:color w:val="00B050"/>
                <w:sz w:val="20"/>
                <w:szCs w:val="20"/>
                <w:lang w:val="es-ES"/>
              </w:rPr>
            </w:pPr>
            <w:r w:rsidRPr="002C422F">
              <w:rPr>
                <w:rFonts w:ascii="Commissioner" w:hAnsi="Commissioner" w:cs="Arial"/>
                <w:i/>
                <w:iCs/>
                <w:color w:val="00B050"/>
                <w:sz w:val="20"/>
                <w:szCs w:val="20"/>
                <w:lang w:val="es-ES"/>
              </w:rPr>
              <w:t xml:space="preserve">Ejemplo formativo </w:t>
            </w:r>
            <w:r>
              <w:rPr>
                <w:rFonts w:ascii="Commissioner" w:hAnsi="Commissioner" w:cs="Arial"/>
                <w:i/>
                <w:iCs/>
                <w:color w:val="00B050"/>
                <w:sz w:val="20"/>
                <w:szCs w:val="20"/>
                <w:lang w:val="es-ES"/>
              </w:rPr>
              <w:t>7.2</w:t>
            </w:r>
            <w:r w:rsidRPr="002C422F">
              <w:rPr>
                <w:rFonts w:ascii="Commissioner" w:hAnsi="Commissioner" w:cs="Arial"/>
                <w:i/>
                <w:iCs/>
                <w:color w:val="00B050"/>
                <w:sz w:val="20"/>
                <w:szCs w:val="20"/>
                <w:lang w:val="es-ES"/>
              </w:rPr>
              <w:t>.</w:t>
            </w:r>
            <w:r w:rsidRPr="002C422F">
              <w:rPr>
                <w:rFonts w:ascii="Commissioner" w:hAnsi="Commissioner" w:cs="Arial"/>
                <w:color w:val="00B050"/>
                <w:sz w:val="20"/>
                <w:szCs w:val="20"/>
                <w:lang w:val="es-ES"/>
              </w:rPr>
              <w:t xml:space="preserve"> </w:t>
            </w:r>
          </w:p>
          <w:p w14:paraId="19B7BE2B" w14:textId="77777777" w:rsidR="00293416" w:rsidRPr="00111481" w:rsidRDefault="00293416" w:rsidP="00111481">
            <w:pPr>
              <w:spacing w:after="0"/>
              <w:jc w:val="both"/>
              <w:rPr>
                <w:rFonts w:ascii="Commissioner" w:eastAsia="Commissioner" w:hAnsi="Commissioner" w:cs="Commissioner"/>
                <w:sz w:val="20"/>
                <w:szCs w:val="20"/>
              </w:rPr>
            </w:pPr>
            <w:r w:rsidRPr="00111481">
              <w:rPr>
                <w:rFonts w:ascii="Commissioner" w:eastAsia="Commissioner" w:hAnsi="Commissioner" w:cs="Commissioner"/>
                <w:sz w:val="20"/>
                <w:szCs w:val="20"/>
              </w:rPr>
              <w:t xml:space="preserve">Relaciona la información necesaria, para conjeturar sobre la situación y establecer la solución. </w:t>
            </w:r>
          </w:p>
          <w:p w14:paraId="5332D27C" w14:textId="39072ACC" w:rsidR="00293416" w:rsidRPr="006818A5" w:rsidRDefault="00293416" w:rsidP="00111481">
            <w:pPr>
              <w:spacing w:after="0"/>
              <w:jc w:val="both"/>
              <w:rPr>
                <w:rFonts w:ascii="Commissioner" w:eastAsia="Commissioner" w:hAnsi="Commissioner" w:cs="Commissioner"/>
                <w:b/>
                <w:bCs/>
                <w:sz w:val="20"/>
                <w:szCs w:val="20"/>
              </w:rPr>
            </w:pPr>
            <w:r w:rsidRPr="00111481">
              <w:rPr>
                <w:rFonts w:ascii="Commissioner" w:eastAsia="Commissioner" w:hAnsi="Commissioner" w:cs="Commissioner"/>
                <w:sz w:val="20"/>
                <w:szCs w:val="20"/>
              </w:rPr>
              <w:t>Considera que, si tres pintores tardan 12 días en pintar cierta área de un fraccionamiento, ¿cuántos días tardarán en hacer el mismo trabajo nueve pintores bajo iguales condiciones?</w:t>
            </w:r>
          </w:p>
        </w:tc>
        <w:tc>
          <w:tcPr>
            <w:tcW w:w="591" w:type="pct"/>
            <w:gridSpan w:val="3"/>
            <w:vMerge/>
            <w:vAlign w:val="center"/>
          </w:tcPr>
          <w:p w14:paraId="5FC1B058" w14:textId="77777777" w:rsidR="00293416" w:rsidRDefault="00293416" w:rsidP="00BB28A9">
            <w:pPr>
              <w:spacing w:after="0" w:line="240" w:lineRule="auto"/>
              <w:rPr>
                <w:rFonts w:ascii="Commissioner" w:eastAsia="Commissioner" w:hAnsi="Commissioner" w:cs="Commissioner"/>
                <w:sz w:val="20"/>
                <w:szCs w:val="20"/>
              </w:rPr>
            </w:pPr>
          </w:p>
        </w:tc>
        <w:tc>
          <w:tcPr>
            <w:tcW w:w="583" w:type="pct"/>
            <w:gridSpan w:val="2"/>
            <w:vMerge/>
            <w:vAlign w:val="center"/>
          </w:tcPr>
          <w:p w14:paraId="2496FCE2" w14:textId="77777777" w:rsidR="00293416" w:rsidRPr="002F658E" w:rsidRDefault="00293416" w:rsidP="00BB28A9">
            <w:pPr>
              <w:spacing w:after="0"/>
              <w:rPr>
                <w:rFonts w:ascii="Commissioner" w:eastAsia="Commissioner" w:hAnsi="Commissioner" w:cs="Commissioner"/>
                <w:sz w:val="20"/>
                <w:szCs w:val="20"/>
              </w:rPr>
            </w:pPr>
          </w:p>
        </w:tc>
        <w:tc>
          <w:tcPr>
            <w:tcW w:w="971" w:type="pct"/>
            <w:gridSpan w:val="3"/>
            <w:vMerge/>
            <w:vAlign w:val="center"/>
          </w:tcPr>
          <w:p w14:paraId="4F702691" w14:textId="77777777" w:rsidR="00293416" w:rsidRPr="002A2CEB" w:rsidRDefault="00293416" w:rsidP="00BB28A9">
            <w:pPr>
              <w:spacing w:after="0"/>
              <w:jc w:val="center"/>
              <w:rPr>
                <w:rFonts w:ascii="Commissioner" w:eastAsia="Commissioner" w:hAnsi="Commissioner" w:cs="Commissioner"/>
                <w:i/>
                <w:iCs/>
                <w:sz w:val="20"/>
                <w:szCs w:val="20"/>
              </w:rPr>
            </w:pPr>
          </w:p>
        </w:tc>
        <w:tc>
          <w:tcPr>
            <w:tcW w:w="537" w:type="pct"/>
            <w:gridSpan w:val="2"/>
            <w:vMerge/>
            <w:vAlign w:val="center"/>
          </w:tcPr>
          <w:p w14:paraId="1C8478EC" w14:textId="77777777" w:rsidR="00293416" w:rsidRPr="00E034E8" w:rsidRDefault="00293416" w:rsidP="00420EA9">
            <w:pPr>
              <w:spacing w:after="0"/>
              <w:jc w:val="center"/>
              <w:rPr>
                <w:rFonts w:ascii="Commissioner" w:eastAsia="Commissioner" w:hAnsi="Commissioner" w:cs="Commissioner"/>
                <w:sz w:val="20"/>
                <w:szCs w:val="20"/>
              </w:rPr>
            </w:pPr>
          </w:p>
        </w:tc>
      </w:tr>
      <w:tr w:rsidR="00591D8D" w:rsidRPr="00776DAC" w14:paraId="41D6E620" w14:textId="77777777" w:rsidTr="00521DA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66" w:type="pct"/>
            <w:vMerge/>
            <w:shd w:val="clear" w:color="auto" w:fill="DEEAF6" w:themeFill="accent5" w:themeFillTint="33"/>
            <w:vAlign w:val="center"/>
          </w:tcPr>
          <w:p w14:paraId="7300D319" w14:textId="77777777" w:rsidR="00591D8D" w:rsidRPr="00776DAC" w:rsidRDefault="00591D8D" w:rsidP="00E8291B">
            <w:pPr>
              <w:widowControl w:val="0"/>
              <w:pBdr>
                <w:top w:val="nil"/>
                <w:left w:val="nil"/>
                <w:bottom w:val="nil"/>
                <w:right w:val="nil"/>
                <w:between w:val="nil"/>
              </w:pBdr>
              <w:spacing w:after="0" w:line="276" w:lineRule="auto"/>
              <w:jc w:val="center"/>
              <w:rPr>
                <w:rFonts w:ascii="Commissioner" w:eastAsia="Commissioner" w:hAnsi="Commissioner" w:cs="Commissioner"/>
                <w:i/>
                <w:sz w:val="20"/>
                <w:szCs w:val="20"/>
                <w:shd w:val="clear" w:color="auto" w:fill="D9D9D9"/>
              </w:rPr>
            </w:pPr>
          </w:p>
        </w:tc>
        <w:tc>
          <w:tcPr>
            <w:tcW w:w="4734" w:type="pct"/>
            <w:gridSpan w:val="14"/>
            <w:shd w:val="clear" w:color="auto" w:fill="E2EFD9" w:themeFill="accent6" w:themeFillTint="33"/>
            <w:vAlign w:val="center"/>
          </w:tcPr>
          <w:p w14:paraId="01AF6C35" w14:textId="77777777" w:rsidR="00591D8D" w:rsidRPr="00E0698A" w:rsidRDefault="00591D8D" w:rsidP="00E8291B">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4858AB" w:rsidRPr="00776DAC" w14:paraId="43E8DB3C" w14:textId="77777777" w:rsidTr="00F863C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80"/>
        </w:trPr>
        <w:tc>
          <w:tcPr>
            <w:tcW w:w="266" w:type="pct"/>
            <w:vMerge/>
            <w:shd w:val="clear" w:color="auto" w:fill="DEEAF6" w:themeFill="accent5" w:themeFillTint="33"/>
            <w:vAlign w:val="center"/>
          </w:tcPr>
          <w:p w14:paraId="6C472E4B" w14:textId="77777777" w:rsidR="000E575E" w:rsidRPr="00776DAC" w:rsidRDefault="000E575E" w:rsidP="000E575E">
            <w:pPr>
              <w:widowControl w:val="0"/>
              <w:pBdr>
                <w:top w:val="nil"/>
                <w:left w:val="nil"/>
                <w:bottom w:val="nil"/>
                <w:right w:val="nil"/>
                <w:between w:val="nil"/>
              </w:pBdr>
              <w:spacing w:after="0" w:line="276" w:lineRule="auto"/>
              <w:jc w:val="center"/>
              <w:rPr>
                <w:rFonts w:ascii="Commissioner" w:eastAsia="Commissioner" w:hAnsi="Commissioner" w:cs="Commissioner"/>
                <w:i/>
                <w:sz w:val="20"/>
                <w:szCs w:val="20"/>
                <w:shd w:val="clear" w:color="auto" w:fill="D9D9D9"/>
              </w:rPr>
            </w:pPr>
          </w:p>
        </w:tc>
        <w:tc>
          <w:tcPr>
            <w:tcW w:w="778" w:type="pct"/>
            <w:gridSpan w:val="3"/>
            <w:shd w:val="clear" w:color="auto" w:fill="auto"/>
          </w:tcPr>
          <w:p w14:paraId="01C7EDD5" w14:textId="08042219" w:rsidR="000E575E" w:rsidRPr="00B60BD4" w:rsidRDefault="00B60BD4" w:rsidP="000E575E">
            <w:pPr>
              <w:spacing w:after="0"/>
              <w:jc w:val="both"/>
              <w:rPr>
                <w:rFonts w:ascii="Commissioner" w:eastAsia="Commissioner" w:hAnsi="Commissioner" w:cs="Commissioner"/>
                <w:sz w:val="20"/>
                <w:szCs w:val="20"/>
              </w:rPr>
            </w:pPr>
            <w:r w:rsidRPr="00B60BD4">
              <w:rPr>
                <w:rFonts w:ascii="Commissioner" w:eastAsia="Commissioner" w:hAnsi="Commissioner" w:cs="Commissioner"/>
                <w:bCs/>
                <w:sz w:val="20"/>
                <w:szCs w:val="20"/>
              </w:rPr>
              <w:t>Retroalimenta sobre la proporcionalidad directa</w:t>
            </w:r>
            <w:r w:rsidR="005B0C85">
              <w:rPr>
                <w:rFonts w:ascii="Commissioner" w:eastAsia="Commissioner" w:hAnsi="Commissioner" w:cs="Commissioner"/>
                <w:bCs/>
                <w:sz w:val="20"/>
                <w:szCs w:val="20"/>
              </w:rPr>
              <w:t xml:space="preserve"> y la proporcionalidad inversa</w:t>
            </w:r>
            <w:r w:rsidR="000E575E" w:rsidRPr="00B60BD4">
              <w:rPr>
                <w:rFonts w:ascii="Commissioner" w:eastAsia="Commissioner" w:hAnsi="Commissioner" w:cs="Commissioner"/>
                <w:bCs/>
                <w:sz w:val="20"/>
                <w:szCs w:val="20"/>
              </w:rPr>
              <w:t xml:space="preserve">. </w:t>
            </w:r>
          </w:p>
        </w:tc>
        <w:tc>
          <w:tcPr>
            <w:tcW w:w="1274" w:type="pct"/>
            <w:shd w:val="clear" w:color="auto" w:fill="auto"/>
          </w:tcPr>
          <w:p w14:paraId="6DFBBE25" w14:textId="1D60DB1D" w:rsidR="000E575E" w:rsidRPr="00F05D3B" w:rsidRDefault="000E575E" w:rsidP="000E575E">
            <w:pPr>
              <w:spacing w:after="0"/>
              <w:jc w:val="both"/>
              <w:rPr>
                <w:rFonts w:ascii="Commissioner" w:eastAsia="Commissioner" w:hAnsi="Commissioner" w:cs="Commissioner"/>
                <w:sz w:val="20"/>
                <w:szCs w:val="20"/>
              </w:rPr>
            </w:pPr>
            <w:r w:rsidRPr="00DE686E">
              <w:rPr>
                <w:rFonts w:ascii="Commissioner" w:eastAsia="Commissioner" w:hAnsi="Commissioner" w:cs="Commissioner"/>
                <w:b/>
                <w:sz w:val="20"/>
                <w:szCs w:val="20"/>
              </w:rPr>
              <w:t>Trabajo en plenaria:</w:t>
            </w:r>
            <w:r>
              <w:rPr>
                <w:rFonts w:ascii="Commissioner" w:eastAsia="Commissioner" w:hAnsi="Commissioner" w:cs="Commissioner"/>
                <w:bCs/>
                <w:sz w:val="20"/>
                <w:szCs w:val="20"/>
              </w:rPr>
              <w:t xml:space="preserve"> Discuten sus razonamientos sobre </w:t>
            </w:r>
            <w:r w:rsidR="00B60BD4" w:rsidRPr="00B60BD4">
              <w:rPr>
                <w:rFonts w:ascii="Commissioner" w:eastAsia="Commissioner" w:hAnsi="Commissioner" w:cs="Commissioner"/>
                <w:bCs/>
                <w:sz w:val="20"/>
                <w:szCs w:val="20"/>
              </w:rPr>
              <w:t>la concepción de proporcionalidad directa</w:t>
            </w:r>
            <w:r w:rsidR="005B0C85">
              <w:rPr>
                <w:rFonts w:ascii="Commissioner" w:eastAsia="Commissioner" w:hAnsi="Commissioner" w:cs="Commissioner"/>
                <w:bCs/>
                <w:sz w:val="20"/>
                <w:szCs w:val="20"/>
              </w:rPr>
              <w:t xml:space="preserve"> e inversa</w:t>
            </w:r>
            <w:r w:rsidRPr="00B60BD4">
              <w:rPr>
                <w:rFonts w:ascii="Commissioner" w:eastAsia="Commissioner" w:hAnsi="Commissioner" w:cs="Commissioner"/>
                <w:bCs/>
                <w:sz w:val="20"/>
                <w:szCs w:val="20"/>
              </w:rPr>
              <w:t>.</w:t>
            </w:r>
          </w:p>
        </w:tc>
        <w:tc>
          <w:tcPr>
            <w:tcW w:w="591" w:type="pct"/>
            <w:gridSpan w:val="3"/>
            <w:vAlign w:val="center"/>
          </w:tcPr>
          <w:p w14:paraId="6DBA935E" w14:textId="4770FFFA" w:rsidR="000E575E" w:rsidRPr="00804BDD" w:rsidRDefault="000E575E" w:rsidP="000E575E">
            <w:pPr>
              <w:spacing w:after="0" w:line="240" w:lineRule="auto"/>
              <w:jc w:val="both"/>
              <w:rPr>
                <w:rFonts w:ascii="Commissioner" w:eastAsia="Commissioner" w:hAnsi="Commissioner" w:cs="Commissioner"/>
                <w:sz w:val="20"/>
                <w:szCs w:val="20"/>
              </w:rPr>
            </w:pPr>
            <w:r>
              <w:rPr>
                <w:rFonts w:ascii="Commissioner" w:eastAsia="Commissioner" w:hAnsi="Commissioner" w:cs="Commissioner"/>
                <w:sz w:val="20"/>
                <w:szCs w:val="20"/>
              </w:rPr>
              <w:t>F</w:t>
            </w:r>
            <w:r w:rsidRPr="000370EA">
              <w:rPr>
                <w:rFonts w:ascii="Commissioner" w:eastAsia="Commissioner" w:hAnsi="Commissioner" w:cs="Commissioner"/>
                <w:sz w:val="20"/>
                <w:szCs w:val="20"/>
              </w:rPr>
              <w:t xml:space="preserve">ormativa / </w:t>
            </w:r>
            <w:r>
              <w:rPr>
                <w:rFonts w:ascii="Commissioner" w:eastAsia="Commissioner" w:hAnsi="Commissioner" w:cs="Commissioner"/>
                <w:sz w:val="20"/>
                <w:szCs w:val="20"/>
              </w:rPr>
              <w:t>Autoevaluación, coevaluación y heteroevaluación</w:t>
            </w:r>
          </w:p>
        </w:tc>
        <w:tc>
          <w:tcPr>
            <w:tcW w:w="583" w:type="pct"/>
            <w:gridSpan w:val="2"/>
            <w:vAlign w:val="center"/>
          </w:tcPr>
          <w:p w14:paraId="29B46CB8" w14:textId="38DE10DA" w:rsidR="000E575E" w:rsidRPr="00776DAC" w:rsidRDefault="000E575E" w:rsidP="000E575E">
            <w:pPr>
              <w:spacing w:after="0"/>
              <w:jc w:val="both"/>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971" w:type="pct"/>
            <w:gridSpan w:val="3"/>
            <w:vAlign w:val="center"/>
          </w:tcPr>
          <w:p w14:paraId="09BB9428" w14:textId="77777777" w:rsidR="000E575E" w:rsidRPr="00E0698A" w:rsidRDefault="000E575E" w:rsidP="000E575E">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w:t>
            </w:r>
          </w:p>
        </w:tc>
        <w:tc>
          <w:tcPr>
            <w:tcW w:w="537" w:type="pct"/>
            <w:gridSpan w:val="2"/>
            <w:vAlign w:val="center"/>
          </w:tcPr>
          <w:p w14:paraId="7C2F76AE" w14:textId="77777777" w:rsidR="000E575E" w:rsidRPr="00E0698A" w:rsidRDefault="000E575E" w:rsidP="000E575E">
            <w:pPr>
              <w:spacing w:after="0"/>
              <w:jc w:val="center"/>
              <w:rPr>
                <w:rFonts w:ascii="Commissioner" w:eastAsia="Commissioner" w:hAnsi="Commissioner" w:cs="Commissioner"/>
                <w:sz w:val="20"/>
                <w:szCs w:val="20"/>
              </w:rPr>
            </w:pPr>
            <w:r w:rsidRPr="00CC4D9C">
              <w:rPr>
                <w:rFonts w:ascii="Commissioner" w:eastAsia="Commissioner" w:hAnsi="Commissioner" w:cs="Commissioner"/>
                <w:sz w:val="20"/>
                <w:szCs w:val="20"/>
              </w:rPr>
              <w:t>Mediación docente:</w:t>
            </w:r>
            <w:r>
              <w:rPr>
                <w:rFonts w:ascii="Commissioner" w:eastAsia="Commissioner" w:hAnsi="Commissioner" w:cs="Commissioner"/>
                <w:sz w:val="20"/>
                <w:szCs w:val="20"/>
              </w:rPr>
              <w:t xml:space="preserve"> 5 min</w:t>
            </w:r>
          </w:p>
        </w:tc>
      </w:tr>
      <w:tr w:rsidR="00591D8D" w:rsidRPr="00776DAC" w14:paraId="36BC708B" w14:textId="77777777" w:rsidTr="00521DA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8"/>
        </w:trPr>
        <w:tc>
          <w:tcPr>
            <w:tcW w:w="266" w:type="pct"/>
            <w:vMerge/>
            <w:shd w:val="clear" w:color="auto" w:fill="DEEAF6" w:themeFill="accent5" w:themeFillTint="33"/>
            <w:vAlign w:val="center"/>
          </w:tcPr>
          <w:p w14:paraId="572F6789" w14:textId="77777777" w:rsidR="00591D8D" w:rsidRPr="00776DAC" w:rsidRDefault="00591D8D" w:rsidP="00E8291B">
            <w:pPr>
              <w:spacing w:after="0"/>
              <w:jc w:val="center"/>
              <w:rPr>
                <w:rFonts w:ascii="Commissioner" w:eastAsia="Commissioner" w:hAnsi="Commissioner" w:cs="Commissioner"/>
                <w:sz w:val="20"/>
                <w:szCs w:val="20"/>
              </w:rPr>
            </w:pPr>
          </w:p>
        </w:tc>
        <w:tc>
          <w:tcPr>
            <w:tcW w:w="4734" w:type="pct"/>
            <w:gridSpan w:val="14"/>
            <w:shd w:val="clear" w:color="auto" w:fill="FFF2CC" w:themeFill="accent4" w:themeFillTint="33"/>
            <w:vAlign w:val="center"/>
          </w:tcPr>
          <w:p w14:paraId="50A3CB56" w14:textId="77777777" w:rsidR="00591D8D" w:rsidRPr="00CC4D9C" w:rsidRDefault="00591D8D" w:rsidP="00E8291B">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 xml:space="preserve">Trabajo </w:t>
            </w:r>
            <w:proofErr w:type="spellStart"/>
            <w:r w:rsidRPr="00CC4D9C">
              <w:rPr>
                <w:rFonts w:ascii="Commissioner" w:eastAsia="Commissioner" w:hAnsi="Commissioner" w:cs="Commissioner"/>
                <w:b/>
                <w:bCs/>
                <w:sz w:val="20"/>
                <w:szCs w:val="20"/>
              </w:rPr>
              <w:t>extraclase</w:t>
            </w:r>
            <w:proofErr w:type="spellEnd"/>
          </w:p>
        </w:tc>
      </w:tr>
      <w:tr w:rsidR="004858AB" w:rsidRPr="00776DAC" w14:paraId="6C9FEBA7" w14:textId="77777777" w:rsidTr="00F863C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686"/>
        </w:trPr>
        <w:tc>
          <w:tcPr>
            <w:tcW w:w="266" w:type="pct"/>
            <w:vMerge/>
            <w:tcBorders>
              <w:bottom w:val="nil"/>
            </w:tcBorders>
            <w:shd w:val="clear" w:color="auto" w:fill="DEEAF6" w:themeFill="accent5" w:themeFillTint="33"/>
            <w:vAlign w:val="center"/>
          </w:tcPr>
          <w:p w14:paraId="76365737" w14:textId="77777777" w:rsidR="0047710A" w:rsidRPr="00776DAC" w:rsidRDefault="0047710A" w:rsidP="0047710A">
            <w:pPr>
              <w:spacing w:after="0"/>
              <w:jc w:val="center"/>
              <w:rPr>
                <w:rFonts w:ascii="Commissioner" w:eastAsia="Commissioner" w:hAnsi="Commissioner" w:cs="Commissioner"/>
                <w:sz w:val="20"/>
                <w:szCs w:val="20"/>
              </w:rPr>
            </w:pPr>
          </w:p>
        </w:tc>
        <w:tc>
          <w:tcPr>
            <w:tcW w:w="778" w:type="pct"/>
            <w:gridSpan w:val="3"/>
            <w:shd w:val="clear" w:color="auto" w:fill="auto"/>
          </w:tcPr>
          <w:p w14:paraId="1DBCC734" w14:textId="6D3601DA" w:rsidR="0047710A" w:rsidRPr="00B60BD4" w:rsidRDefault="00111481" w:rsidP="0047710A">
            <w:pPr>
              <w:jc w:val="both"/>
              <w:rPr>
                <w:rFonts w:ascii="Commissioner" w:hAnsi="Commissioner" w:cs="Arial"/>
                <w:color w:val="202124"/>
                <w:sz w:val="20"/>
                <w:szCs w:val="20"/>
                <w:shd w:val="clear" w:color="auto" w:fill="FFFFFF"/>
              </w:rPr>
            </w:pPr>
            <w:r>
              <w:rPr>
                <w:rFonts w:ascii="Commissioner" w:eastAsia="Commissioner" w:hAnsi="Commissioner" w:cs="Commissioner"/>
                <w:sz w:val="20"/>
                <w:szCs w:val="20"/>
              </w:rPr>
              <w:t xml:space="preserve">Indica realizar la </w:t>
            </w:r>
            <w:r>
              <w:rPr>
                <w:rFonts w:ascii="Commissioner" w:hAnsi="Commissioner" w:cs="Arial"/>
                <w:i/>
                <w:iCs/>
                <w:color w:val="00B050"/>
                <w:sz w:val="20"/>
                <w:szCs w:val="20"/>
                <w:lang w:val="es-ES"/>
              </w:rPr>
              <w:t>evaluación formativa 7.1.</w:t>
            </w:r>
          </w:p>
        </w:tc>
        <w:tc>
          <w:tcPr>
            <w:tcW w:w="1274" w:type="pct"/>
            <w:shd w:val="clear" w:color="auto" w:fill="auto"/>
          </w:tcPr>
          <w:p w14:paraId="64A76587" w14:textId="2BA94506" w:rsidR="00111481" w:rsidRPr="00040719" w:rsidRDefault="00111481" w:rsidP="00111481">
            <w:pPr>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 xml:space="preserve">Trabajo </w:t>
            </w:r>
            <w:r>
              <w:rPr>
                <w:rFonts w:ascii="Commissioner" w:eastAsia="Commissioner" w:hAnsi="Commissioner" w:cs="Commissioner"/>
                <w:b/>
                <w:bCs/>
                <w:sz w:val="20"/>
                <w:szCs w:val="20"/>
              </w:rPr>
              <w:t>en equipo</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sidRPr="00040719">
              <w:rPr>
                <w:rFonts w:ascii="Commissioner" w:eastAsia="Commissioner" w:hAnsi="Commissioner" w:cs="Commissioner"/>
                <w:sz w:val="20"/>
                <w:szCs w:val="20"/>
              </w:rPr>
              <w:t xml:space="preserve">Realizan la </w:t>
            </w:r>
            <w:r w:rsidRPr="00111481">
              <w:rPr>
                <w:rFonts w:ascii="Commissioner" w:hAnsi="Commissioner" w:cs="Commissioner"/>
                <w:i/>
                <w:iCs/>
                <w:color w:val="00B050"/>
                <w:sz w:val="20"/>
                <w:szCs w:val="20"/>
              </w:rPr>
              <w:t>e</w:t>
            </w:r>
            <w:r w:rsidRPr="00040719">
              <w:rPr>
                <w:rFonts w:ascii="Commissioner" w:hAnsi="Commissioner" w:cs="Arial"/>
                <w:i/>
                <w:iCs/>
                <w:color w:val="00B050"/>
                <w:sz w:val="20"/>
                <w:szCs w:val="20"/>
                <w:lang w:val="es-ES"/>
              </w:rPr>
              <w:t xml:space="preserve">valuación formativa </w:t>
            </w:r>
            <w:r>
              <w:rPr>
                <w:rFonts w:ascii="Commissioner" w:hAnsi="Commissioner" w:cs="Arial"/>
                <w:i/>
                <w:iCs/>
                <w:color w:val="00B050"/>
                <w:sz w:val="20"/>
                <w:szCs w:val="20"/>
                <w:lang w:val="es-ES"/>
              </w:rPr>
              <w:t>7</w:t>
            </w:r>
            <w:r w:rsidRPr="00040719">
              <w:rPr>
                <w:rFonts w:ascii="Commissioner" w:hAnsi="Commissioner" w:cs="Arial"/>
                <w:i/>
                <w:iCs/>
                <w:color w:val="00B050"/>
                <w:sz w:val="20"/>
                <w:szCs w:val="20"/>
                <w:lang w:val="es-ES"/>
              </w:rPr>
              <w:t>.1.</w:t>
            </w:r>
          </w:p>
          <w:p w14:paraId="6E5977A7" w14:textId="57278E04" w:rsidR="0047710A" w:rsidRDefault="00111481" w:rsidP="00111481">
            <w:pPr>
              <w:pBdr>
                <w:top w:val="nil"/>
                <w:left w:val="nil"/>
                <w:bottom w:val="nil"/>
                <w:right w:val="nil"/>
                <w:between w:val="nil"/>
              </w:pBdr>
              <w:spacing w:after="0"/>
              <w:jc w:val="both"/>
              <w:rPr>
                <w:rFonts w:ascii="Commissioner" w:eastAsia="Calibri" w:hAnsi="Commissioner" w:cs="Arial"/>
                <w:sz w:val="20"/>
                <w:szCs w:val="20"/>
                <w:lang w:val="es-ES"/>
              </w:rPr>
            </w:pPr>
            <w:r w:rsidRPr="00040719">
              <w:rPr>
                <w:rFonts w:ascii="Commissioner" w:hAnsi="Commissioner" w:cs="Commissioner"/>
                <w:i/>
                <w:iCs/>
                <w:color w:val="00B050"/>
                <w:sz w:val="20"/>
                <w:szCs w:val="20"/>
              </w:rPr>
              <w:t>E</w:t>
            </w:r>
            <w:r w:rsidRPr="00040719">
              <w:rPr>
                <w:rFonts w:ascii="Commissioner" w:hAnsi="Commissioner" w:cs="Arial"/>
                <w:i/>
                <w:iCs/>
                <w:color w:val="00B050"/>
                <w:sz w:val="20"/>
                <w:szCs w:val="20"/>
                <w:lang w:val="es-ES"/>
              </w:rPr>
              <w:t xml:space="preserve">valuación formativa </w:t>
            </w:r>
            <w:r>
              <w:rPr>
                <w:rFonts w:ascii="Commissioner" w:hAnsi="Commissioner" w:cs="Arial"/>
                <w:i/>
                <w:iCs/>
                <w:color w:val="00B050"/>
                <w:sz w:val="20"/>
                <w:szCs w:val="20"/>
                <w:lang w:val="es-ES"/>
              </w:rPr>
              <w:t>7</w:t>
            </w:r>
            <w:r w:rsidRPr="00040719">
              <w:rPr>
                <w:rFonts w:ascii="Commissioner" w:hAnsi="Commissioner" w:cs="Arial"/>
                <w:i/>
                <w:iCs/>
                <w:color w:val="00B050"/>
                <w:sz w:val="20"/>
                <w:szCs w:val="20"/>
                <w:lang w:val="es-ES"/>
              </w:rPr>
              <w:t>.1.</w:t>
            </w:r>
            <w:r w:rsidRPr="00040719">
              <w:rPr>
                <w:rFonts w:ascii="Commissioner" w:eastAsia="Calibri" w:hAnsi="Commissioner" w:cs="Arial"/>
                <w:sz w:val="20"/>
                <w:szCs w:val="20"/>
                <w:lang w:val="es-ES"/>
              </w:rPr>
              <w:t xml:space="preserve"> </w:t>
            </w:r>
          </w:p>
          <w:p w14:paraId="400A3C8E" w14:textId="77777777" w:rsidR="00FC47CC" w:rsidRPr="00FC47CC" w:rsidRDefault="00FC47CC" w:rsidP="00FC47CC">
            <w:pPr>
              <w:pBdr>
                <w:top w:val="nil"/>
                <w:left w:val="nil"/>
                <w:bottom w:val="nil"/>
                <w:right w:val="nil"/>
                <w:between w:val="nil"/>
              </w:pBdr>
              <w:spacing w:after="0"/>
              <w:jc w:val="both"/>
              <w:rPr>
                <w:rFonts w:ascii="Commissioner" w:eastAsia="Commissioner" w:hAnsi="Commissioner" w:cs="Commissioner"/>
                <w:bCs/>
                <w:sz w:val="20"/>
                <w:szCs w:val="20"/>
              </w:rPr>
            </w:pPr>
            <w:r w:rsidRPr="00FC47CC">
              <w:rPr>
                <w:rFonts w:ascii="Commissioner" w:eastAsia="Commissioner" w:hAnsi="Commissioner" w:cs="Commissioner"/>
                <w:bCs/>
                <w:sz w:val="20"/>
                <w:szCs w:val="20"/>
              </w:rPr>
              <w:t xml:space="preserve">Pon en práctica el conjunto de conocimientos y experiencias adquiridas aplicando las diversas estrategias de solución y ejecutando procedimientos:  </w:t>
            </w:r>
          </w:p>
          <w:p w14:paraId="63C1F7B0" w14:textId="77777777" w:rsidR="00FC47CC" w:rsidRPr="00FC47CC" w:rsidRDefault="00FC47CC" w:rsidP="00FC47CC">
            <w:pPr>
              <w:pBdr>
                <w:top w:val="nil"/>
                <w:left w:val="nil"/>
                <w:bottom w:val="nil"/>
                <w:right w:val="nil"/>
                <w:between w:val="nil"/>
              </w:pBdr>
              <w:spacing w:after="0"/>
              <w:jc w:val="both"/>
              <w:rPr>
                <w:rFonts w:ascii="Commissioner" w:eastAsia="Commissioner" w:hAnsi="Commissioner" w:cs="Commissioner"/>
                <w:bCs/>
                <w:sz w:val="20"/>
                <w:szCs w:val="20"/>
              </w:rPr>
            </w:pPr>
            <w:r w:rsidRPr="00FC47CC">
              <w:rPr>
                <w:rFonts w:ascii="Commissioner" w:eastAsia="Commissioner" w:hAnsi="Commissioner" w:cs="Commissioner"/>
                <w:bCs/>
                <w:sz w:val="20"/>
                <w:szCs w:val="20"/>
              </w:rPr>
              <w:t>1.</w:t>
            </w:r>
            <w:r w:rsidRPr="00FC47CC">
              <w:rPr>
                <w:rFonts w:ascii="Commissioner" w:eastAsia="Commissioner" w:hAnsi="Commissioner" w:cs="Commissioner"/>
                <w:bCs/>
                <w:sz w:val="20"/>
                <w:szCs w:val="20"/>
              </w:rPr>
              <w:tab/>
              <w:t>Un medicamento debe administrarse en dosis de 0.075 g por cada 1 500 g de peso corporal. ¿Cuál es la dosis para una persona que pesa aproximadamente 52 kg?</w:t>
            </w:r>
          </w:p>
          <w:p w14:paraId="23480E8E" w14:textId="77777777" w:rsidR="00FC47CC" w:rsidRPr="00FC47CC" w:rsidRDefault="00FC47CC" w:rsidP="00FC47CC">
            <w:pPr>
              <w:pBdr>
                <w:top w:val="nil"/>
                <w:left w:val="nil"/>
                <w:bottom w:val="nil"/>
                <w:right w:val="nil"/>
                <w:between w:val="nil"/>
              </w:pBdr>
              <w:spacing w:after="0"/>
              <w:jc w:val="both"/>
              <w:rPr>
                <w:rFonts w:ascii="Commissioner" w:eastAsia="Commissioner" w:hAnsi="Commissioner" w:cs="Commissioner"/>
                <w:bCs/>
                <w:sz w:val="20"/>
                <w:szCs w:val="20"/>
              </w:rPr>
            </w:pPr>
          </w:p>
          <w:p w14:paraId="1E631B7B" w14:textId="77777777" w:rsidR="00FC47CC" w:rsidRPr="00FC47CC" w:rsidRDefault="00FC47CC" w:rsidP="00FC47CC">
            <w:pPr>
              <w:pBdr>
                <w:top w:val="nil"/>
                <w:left w:val="nil"/>
                <w:bottom w:val="nil"/>
                <w:right w:val="nil"/>
                <w:between w:val="nil"/>
              </w:pBdr>
              <w:spacing w:after="0"/>
              <w:jc w:val="both"/>
              <w:rPr>
                <w:rFonts w:ascii="Commissioner" w:eastAsia="Commissioner" w:hAnsi="Commissioner" w:cs="Commissioner"/>
                <w:bCs/>
                <w:sz w:val="20"/>
                <w:szCs w:val="20"/>
              </w:rPr>
            </w:pPr>
            <w:r w:rsidRPr="00FC47CC">
              <w:rPr>
                <w:rFonts w:ascii="Commissioner" w:eastAsia="Commissioner" w:hAnsi="Commissioner" w:cs="Commissioner"/>
                <w:bCs/>
                <w:sz w:val="20"/>
                <w:szCs w:val="20"/>
              </w:rPr>
              <w:lastRenderedPageBreak/>
              <w:t>2.</w:t>
            </w:r>
            <w:r w:rsidRPr="00FC47CC">
              <w:rPr>
                <w:rFonts w:ascii="Commissioner" w:eastAsia="Commissioner" w:hAnsi="Commissioner" w:cs="Commissioner"/>
                <w:bCs/>
                <w:sz w:val="20"/>
                <w:szCs w:val="20"/>
              </w:rPr>
              <w:tab/>
              <w:t>Con base al ejemplo formativo 7.1, ¿qué cantidad de cada ingrediente se necesita para hacer una gelatina cremosa de limón con una proporción para 10 personas?</w:t>
            </w:r>
          </w:p>
          <w:p w14:paraId="5B21F282" w14:textId="77777777" w:rsidR="00FC47CC" w:rsidRPr="00FC47CC" w:rsidRDefault="00FC47CC" w:rsidP="00FC47CC">
            <w:pPr>
              <w:pBdr>
                <w:top w:val="nil"/>
                <w:left w:val="nil"/>
                <w:bottom w:val="nil"/>
                <w:right w:val="nil"/>
                <w:between w:val="nil"/>
              </w:pBdr>
              <w:spacing w:after="0"/>
              <w:jc w:val="both"/>
              <w:rPr>
                <w:rFonts w:ascii="Commissioner" w:eastAsia="Commissioner" w:hAnsi="Commissioner" w:cs="Commissioner"/>
                <w:bCs/>
                <w:sz w:val="20"/>
                <w:szCs w:val="20"/>
              </w:rPr>
            </w:pPr>
          </w:p>
          <w:p w14:paraId="2E835FE4" w14:textId="4061413D" w:rsidR="00111481" w:rsidRPr="00B60BD4" w:rsidRDefault="00FC47CC" w:rsidP="00FC47CC">
            <w:pPr>
              <w:pBdr>
                <w:top w:val="nil"/>
                <w:left w:val="nil"/>
                <w:bottom w:val="nil"/>
                <w:right w:val="nil"/>
                <w:between w:val="nil"/>
              </w:pBdr>
              <w:spacing w:after="0"/>
              <w:jc w:val="both"/>
              <w:rPr>
                <w:rFonts w:ascii="Commissioner" w:eastAsia="Commissioner" w:hAnsi="Commissioner" w:cs="Commissioner"/>
                <w:bCs/>
                <w:sz w:val="20"/>
                <w:szCs w:val="20"/>
              </w:rPr>
            </w:pPr>
            <w:r w:rsidRPr="00FC47CC">
              <w:rPr>
                <w:rFonts w:ascii="Commissioner" w:eastAsia="Commissioner" w:hAnsi="Commissioner" w:cs="Commissioner"/>
                <w:bCs/>
                <w:sz w:val="20"/>
                <w:szCs w:val="20"/>
              </w:rPr>
              <w:t>3.</w:t>
            </w:r>
            <w:r w:rsidRPr="00FC47CC">
              <w:rPr>
                <w:rFonts w:ascii="Commissioner" w:eastAsia="Commissioner" w:hAnsi="Commissioner" w:cs="Commissioner"/>
                <w:bCs/>
                <w:sz w:val="20"/>
                <w:szCs w:val="20"/>
              </w:rPr>
              <w:tab/>
              <w:t>La obra literaria “Cien años de soledad” de Gabriel García Márquez, de acuerdo a su ficha bibliográfica, edición conmemorativa, está compuesta por 752 páginas. Por lo tanto, si una persona promedio puede leer alrededor de 40 páginas por hora, ¿en cuántas horas logrará concluir la lectura referente a esta novela?</w:t>
            </w:r>
          </w:p>
        </w:tc>
        <w:tc>
          <w:tcPr>
            <w:tcW w:w="591" w:type="pct"/>
            <w:gridSpan w:val="3"/>
            <w:vAlign w:val="center"/>
          </w:tcPr>
          <w:p w14:paraId="01026AE6" w14:textId="17D35507" w:rsidR="0047710A" w:rsidRPr="004A3A5D" w:rsidRDefault="0047710A" w:rsidP="0047710A">
            <w:pPr>
              <w:spacing w:after="0"/>
              <w:jc w:val="both"/>
              <w:rPr>
                <w:rFonts w:ascii="Book Antiqua" w:eastAsia="Commissioner" w:hAnsi="Book Antiqua" w:cs="Commissioner"/>
                <w:sz w:val="20"/>
                <w:szCs w:val="20"/>
              </w:rPr>
            </w:pPr>
          </w:p>
        </w:tc>
        <w:tc>
          <w:tcPr>
            <w:tcW w:w="583" w:type="pct"/>
            <w:gridSpan w:val="2"/>
            <w:vAlign w:val="center"/>
          </w:tcPr>
          <w:p w14:paraId="54CBAE74" w14:textId="4210C145" w:rsidR="0047710A" w:rsidRPr="004A3A5D" w:rsidRDefault="0047710A" w:rsidP="0047710A">
            <w:pPr>
              <w:spacing w:after="0"/>
              <w:jc w:val="both"/>
              <w:rPr>
                <w:rFonts w:ascii="Book Antiqua" w:eastAsia="Commissioner" w:hAnsi="Book Antiqua" w:cs="Commissioner"/>
                <w:sz w:val="20"/>
                <w:szCs w:val="20"/>
              </w:rPr>
            </w:pPr>
          </w:p>
        </w:tc>
        <w:tc>
          <w:tcPr>
            <w:tcW w:w="971" w:type="pct"/>
            <w:gridSpan w:val="3"/>
            <w:vAlign w:val="center"/>
          </w:tcPr>
          <w:p w14:paraId="5B4F9CD2" w14:textId="4CA070B6" w:rsidR="0047710A" w:rsidRPr="004A3A5D" w:rsidRDefault="0047710A" w:rsidP="0047710A">
            <w:pPr>
              <w:spacing w:after="0"/>
              <w:jc w:val="center"/>
              <w:rPr>
                <w:rFonts w:ascii="Book Antiqua" w:eastAsia="Commissioner" w:hAnsi="Book Antiqua" w:cs="Commissioner"/>
                <w:sz w:val="20"/>
                <w:szCs w:val="20"/>
                <w:lang w:val="es-ES"/>
              </w:rPr>
            </w:pPr>
          </w:p>
        </w:tc>
        <w:tc>
          <w:tcPr>
            <w:tcW w:w="537" w:type="pct"/>
            <w:gridSpan w:val="2"/>
            <w:vAlign w:val="center"/>
          </w:tcPr>
          <w:p w14:paraId="18400F84" w14:textId="175B7FA7" w:rsidR="0047710A" w:rsidRPr="00111481" w:rsidRDefault="0047710A" w:rsidP="0047710A">
            <w:pPr>
              <w:spacing w:after="0"/>
              <w:jc w:val="center"/>
              <w:rPr>
                <w:rFonts w:ascii="Commissioner" w:eastAsia="Commissioner" w:hAnsi="Commissioner" w:cs="Commissioner"/>
                <w:sz w:val="20"/>
                <w:szCs w:val="20"/>
              </w:rPr>
            </w:pPr>
            <w:r w:rsidRPr="00111481">
              <w:rPr>
                <w:rFonts w:ascii="Commissioner" w:eastAsia="Commissioner" w:hAnsi="Commissioner" w:cs="Commissioner"/>
                <w:sz w:val="20"/>
                <w:szCs w:val="20"/>
              </w:rPr>
              <w:t xml:space="preserve">Estudio independiente: </w:t>
            </w:r>
            <w:r w:rsidR="00111481" w:rsidRPr="00111481">
              <w:rPr>
                <w:rFonts w:ascii="Commissioner" w:eastAsia="Commissioner" w:hAnsi="Commissioner" w:cs="Commissioner"/>
                <w:sz w:val="20"/>
                <w:szCs w:val="20"/>
              </w:rPr>
              <w:t>6</w:t>
            </w:r>
            <w:r w:rsidRPr="00111481">
              <w:rPr>
                <w:rFonts w:ascii="Commissioner" w:eastAsia="Commissioner" w:hAnsi="Commissioner" w:cs="Commissioner"/>
                <w:sz w:val="20"/>
                <w:szCs w:val="20"/>
              </w:rPr>
              <w:t>0 min</w:t>
            </w:r>
          </w:p>
        </w:tc>
      </w:tr>
      <w:tr w:rsidR="004858AB" w:rsidRPr="00776DAC" w14:paraId="0A561DA4" w14:textId="77777777" w:rsidTr="00F863C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66" w:type="pct"/>
            <w:shd w:val="clear" w:color="auto" w:fill="BFBFBF"/>
            <w:vAlign w:val="center"/>
          </w:tcPr>
          <w:p w14:paraId="17334A4F" w14:textId="77777777" w:rsidR="00B05E1C" w:rsidRPr="00776DAC" w:rsidRDefault="00B05E1C" w:rsidP="0048401C">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778" w:type="pct"/>
            <w:gridSpan w:val="3"/>
            <w:shd w:val="clear" w:color="auto" w:fill="BFBFBF"/>
            <w:vAlign w:val="center"/>
          </w:tcPr>
          <w:p w14:paraId="25B67086" w14:textId="77777777" w:rsidR="00B05E1C" w:rsidRPr="00776DAC" w:rsidRDefault="00B05E1C" w:rsidP="0048401C">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288" w:type="pct"/>
            <w:gridSpan w:val="2"/>
            <w:shd w:val="clear" w:color="auto" w:fill="BFBFBF"/>
            <w:vAlign w:val="center"/>
          </w:tcPr>
          <w:p w14:paraId="63078484" w14:textId="77777777" w:rsidR="00B05E1C" w:rsidRPr="00776DAC" w:rsidRDefault="00B05E1C" w:rsidP="0048401C">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77" w:type="pct"/>
            <w:gridSpan w:val="2"/>
            <w:shd w:val="clear" w:color="auto" w:fill="BFBFBF"/>
          </w:tcPr>
          <w:p w14:paraId="3273B2DE" w14:textId="77777777" w:rsidR="00B05E1C" w:rsidRDefault="00B05E1C" w:rsidP="0048401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1BA1AC3E" w14:textId="77777777" w:rsidR="00B05E1C" w:rsidRPr="00776DAC" w:rsidRDefault="00B05E1C" w:rsidP="0048401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583" w:type="pct"/>
            <w:gridSpan w:val="2"/>
            <w:shd w:val="clear" w:color="auto" w:fill="BFBFBF"/>
            <w:vAlign w:val="center"/>
          </w:tcPr>
          <w:p w14:paraId="245985D7" w14:textId="77777777" w:rsidR="00B05E1C" w:rsidRPr="00776DAC" w:rsidRDefault="00B05E1C" w:rsidP="0048401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971" w:type="pct"/>
            <w:gridSpan w:val="3"/>
            <w:shd w:val="clear" w:color="auto" w:fill="BFBFBF"/>
            <w:vAlign w:val="center"/>
          </w:tcPr>
          <w:p w14:paraId="19704F3E" w14:textId="77777777" w:rsidR="00B05E1C" w:rsidRPr="00776DAC" w:rsidRDefault="00B05E1C" w:rsidP="0048401C">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37" w:type="pct"/>
            <w:gridSpan w:val="2"/>
            <w:shd w:val="clear" w:color="auto" w:fill="BFBFBF"/>
            <w:vAlign w:val="center"/>
          </w:tcPr>
          <w:p w14:paraId="049CB19A" w14:textId="77777777" w:rsidR="00B05E1C" w:rsidRPr="00776DAC" w:rsidRDefault="00B05E1C" w:rsidP="0048401C">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4858AB" w:rsidRPr="00776DAC" w14:paraId="0B49E0A9" w14:textId="77777777" w:rsidTr="00AF0AC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cantSplit/>
          <w:trHeight w:val="1134"/>
        </w:trPr>
        <w:tc>
          <w:tcPr>
            <w:tcW w:w="266" w:type="pct"/>
            <w:shd w:val="clear" w:color="auto" w:fill="DEEAF6" w:themeFill="accent5" w:themeFillTint="33"/>
            <w:textDirection w:val="btLr"/>
            <w:vAlign w:val="center"/>
          </w:tcPr>
          <w:p w14:paraId="05515338" w14:textId="78C3B8B8" w:rsidR="00D42A1D" w:rsidRPr="00776DAC" w:rsidRDefault="00AF0AC0" w:rsidP="00AF0AC0">
            <w:pPr>
              <w:spacing w:after="0"/>
              <w:ind w:left="113" w:right="113"/>
              <w:jc w:val="center"/>
              <w:rPr>
                <w:rFonts w:ascii="Commissioner" w:eastAsia="Commissioner" w:hAnsi="Commissioner" w:cs="Commissioner"/>
                <w:sz w:val="20"/>
                <w:szCs w:val="20"/>
              </w:rPr>
            </w:pPr>
            <w:r w:rsidRPr="003C6AFA">
              <w:rPr>
                <w:rFonts w:ascii="Commissioner" w:eastAsia="Commissioner" w:hAnsi="Commissioner" w:cs="Commissioner"/>
                <w:b/>
                <w:bCs/>
              </w:rPr>
              <w:t>Autoestudio</w:t>
            </w:r>
          </w:p>
        </w:tc>
        <w:tc>
          <w:tcPr>
            <w:tcW w:w="778" w:type="pct"/>
            <w:gridSpan w:val="3"/>
            <w:shd w:val="clear" w:color="auto" w:fill="auto"/>
          </w:tcPr>
          <w:p w14:paraId="1AE74053" w14:textId="77777777" w:rsidR="00D42A1D" w:rsidRDefault="00D42A1D" w:rsidP="00D42A1D">
            <w:pPr>
              <w:jc w:val="both"/>
              <w:rPr>
                <w:rFonts w:ascii="Commissioner" w:eastAsia="Commissioner" w:hAnsi="Commissioner" w:cs="Commissioner"/>
                <w:sz w:val="20"/>
                <w:szCs w:val="20"/>
              </w:rPr>
            </w:pPr>
          </w:p>
          <w:p w14:paraId="1BF23DB3" w14:textId="33F3BCC4" w:rsidR="009F6B39" w:rsidRPr="005422B3" w:rsidRDefault="009F6B39" w:rsidP="00D42A1D">
            <w:pPr>
              <w:jc w:val="both"/>
              <w:rPr>
                <w:rFonts w:ascii="Commissioner" w:eastAsia="Commissioner" w:hAnsi="Commissioner" w:cs="Commissioner"/>
                <w:sz w:val="20"/>
                <w:szCs w:val="20"/>
              </w:rPr>
            </w:pPr>
          </w:p>
        </w:tc>
        <w:tc>
          <w:tcPr>
            <w:tcW w:w="1274" w:type="pct"/>
            <w:shd w:val="clear" w:color="auto" w:fill="auto"/>
          </w:tcPr>
          <w:p w14:paraId="1B8986D0" w14:textId="77777777" w:rsidR="00AC2F10" w:rsidRDefault="00AF0AC0" w:rsidP="00AF0AC0">
            <w:pPr>
              <w:spacing w:after="0"/>
              <w:jc w:val="both"/>
              <w:rPr>
                <w:rFonts w:ascii="Commissioner" w:eastAsia="Calibri" w:hAnsi="Commissioner"/>
                <w:sz w:val="20"/>
                <w:szCs w:val="20"/>
              </w:rPr>
            </w:pPr>
            <w:r>
              <w:rPr>
                <w:rFonts w:ascii="Commissioner" w:eastAsia="Commissioner" w:hAnsi="Commissioner" w:cs="Commissioner"/>
                <w:b/>
                <w:bCs/>
                <w:sz w:val="20"/>
                <w:szCs w:val="20"/>
                <w:lang w:val="es-ES"/>
              </w:rPr>
              <w:t xml:space="preserve">Trabajo en equipo o individual. </w:t>
            </w:r>
            <w:r w:rsidRPr="00BC0EDC">
              <w:rPr>
                <w:rFonts w:ascii="Commissioner" w:eastAsia="Commissioner" w:hAnsi="Commissioner" w:cs="Commissioner"/>
                <w:sz w:val="20"/>
                <w:szCs w:val="20"/>
                <w:lang w:val="es-ES"/>
              </w:rPr>
              <w:t xml:space="preserve">Revisa los apuntes y materiales de clase </w:t>
            </w:r>
            <w:r w:rsidR="00AC2F10">
              <w:rPr>
                <w:rFonts w:ascii="Commissioner" w:eastAsia="Calibri" w:hAnsi="Commissioner"/>
                <w:sz w:val="20"/>
                <w:szCs w:val="20"/>
              </w:rPr>
              <w:t>sobre proporcionalidad directa, proporcionalidad inversa y porcentajes.</w:t>
            </w:r>
          </w:p>
          <w:p w14:paraId="208B50BF" w14:textId="6D34BED3" w:rsidR="00AF0AC0" w:rsidRDefault="00AF0AC0" w:rsidP="00AF0AC0">
            <w:pPr>
              <w:spacing w:after="0"/>
              <w:jc w:val="both"/>
              <w:rPr>
                <w:rFonts w:ascii="Commissioner" w:eastAsia="Commissioner" w:hAnsi="Commissioner" w:cs="Commissioner"/>
                <w:sz w:val="20"/>
                <w:szCs w:val="20"/>
                <w:lang w:val="es-ES"/>
              </w:rPr>
            </w:pPr>
            <w:r w:rsidRPr="00BC0EDC">
              <w:rPr>
                <w:rFonts w:ascii="Commissioner" w:eastAsia="Commissioner" w:hAnsi="Commissioner" w:cs="Commissioner"/>
                <w:sz w:val="20"/>
                <w:szCs w:val="20"/>
                <w:lang w:val="es-ES"/>
              </w:rPr>
              <w:t>Identifica los conceptos clave</w:t>
            </w:r>
            <w:r>
              <w:rPr>
                <w:rFonts w:ascii="Commissioner" w:eastAsia="Commissioner" w:hAnsi="Commissioner" w:cs="Commissioner"/>
                <w:sz w:val="20"/>
                <w:szCs w:val="20"/>
                <w:lang w:val="es-ES"/>
              </w:rPr>
              <w:t>.</w:t>
            </w:r>
          </w:p>
          <w:p w14:paraId="4CA816DA" w14:textId="77777777" w:rsidR="00D42A1D" w:rsidRDefault="00AF0AC0" w:rsidP="00AF0AC0">
            <w:pPr>
              <w:jc w:val="both"/>
              <w:rPr>
                <w:rFonts w:ascii="Commissioner" w:eastAsia="Calibri" w:hAnsi="Commissioner"/>
                <w:sz w:val="20"/>
                <w:szCs w:val="20"/>
              </w:rPr>
            </w:pPr>
            <w:r>
              <w:rPr>
                <w:rFonts w:ascii="Commissioner" w:eastAsia="Commissioner" w:hAnsi="Commissioner" w:cs="Commissioner"/>
                <w:sz w:val="20"/>
                <w:szCs w:val="20"/>
                <w:lang w:val="es-ES"/>
              </w:rPr>
              <w:t xml:space="preserve">Consulta los </w:t>
            </w:r>
            <w:r w:rsidRPr="001F78AE">
              <w:rPr>
                <w:rFonts w:ascii="Commissioner" w:eastAsia="Calibri" w:hAnsi="Commissioner"/>
                <w:i/>
                <w:iCs/>
                <w:color w:val="00B050"/>
                <w:sz w:val="20"/>
                <w:szCs w:val="20"/>
              </w:rPr>
              <w:t>ejemplo</w:t>
            </w:r>
            <w:r>
              <w:rPr>
                <w:rFonts w:ascii="Commissioner" w:eastAsia="Calibri" w:hAnsi="Commissioner"/>
                <w:i/>
                <w:iCs/>
                <w:color w:val="00B050"/>
                <w:sz w:val="20"/>
                <w:szCs w:val="20"/>
              </w:rPr>
              <w:t xml:space="preserve">s </w:t>
            </w:r>
            <w:r w:rsidRPr="001F78AE">
              <w:rPr>
                <w:rFonts w:ascii="Commissioner" w:eastAsia="Calibri" w:hAnsi="Commissioner"/>
                <w:i/>
                <w:iCs/>
                <w:color w:val="00B050"/>
                <w:sz w:val="20"/>
                <w:szCs w:val="20"/>
              </w:rPr>
              <w:t>formativo</w:t>
            </w:r>
            <w:r>
              <w:rPr>
                <w:rFonts w:ascii="Commissioner" w:eastAsia="Calibri" w:hAnsi="Commissioner"/>
                <w:i/>
                <w:iCs/>
                <w:color w:val="00B050"/>
                <w:sz w:val="20"/>
                <w:szCs w:val="20"/>
              </w:rPr>
              <w:t>s</w:t>
            </w:r>
            <w:r w:rsidRPr="001F78AE">
              <w:rPr>
                <w:rFonts w:ascii="Commissioner" w:eastAsia="Calibri" w:hAnsi="Commissioner"/>
                <w:i/>
                <w:iCs/>
                <w:color w:val="00B050"/>
                <w:sz w:val="20"/>
                <w:szCs w:val="20"/>
              </w:rPr>
              <w:t xml:space="preserve"> </w:t>
            </w:r>
            <w:r>
              <w:rPr>
                <w:rFonts w:ascii="Commissioner" w:eastAsia="Calibri" w:hAnsi="Commissioner"/>
                <w:color w:val="00B050"/>
                <w:sz w:val="20"/>
                <w:szCs w:val="20"/>
              </w:rPr>
              <w:t xml:space="preserve">7.1, 7.2 </w:t>
            </w:r>
            <w:r w:rsidRPr="00330506">
              <w:rPr>
                <w:rFonts w:ascii="Commissioner" w:eastAsia="Calibri" w:hAnsi="Commissioner"/>
                <w:sz w:val="20"/>
                <w:szCs w:val="20"/>
              </w:rPr>
              <w:t>y</w:t>
            </w:r>
            <w:r>
              <w:rPr>
                <w:rFonts w:ascii="Commissioner" w:eastAsia="Calibri" w:hAnsi="Commissioner"/>
                <w:color w:val="00B050"/>
                <w:sz w:val="20"/>
                <w:szCs w:val="20"/>
              </w:rPr>
              <w:t xml:space="preserve"> 7.3 </w:t>
            </w:r>
            <w:r>
              <w:rPr>
                <w:rFonts w:ascii="Commissioner" w:eastAsia="Calibri" w:hAnsi="Commissioner"/>
                <w:sz w:val="20"/>
                <w:szCs w:val="20"/>
              </w:rPr>
              <w:t>sobre proporcionalidad directa, proporcionalidad inversa y porcentajes.</w:t>
            </w:r>
          </w:p>
          <w:p w14:paraId="6FB4D49E" w14:textId="77777777" w:rsidR="009F6B39" w:rsidRDefault="009F6B39" w:rsidP="00AF0AC0">
            <w:pPr>
              <w:jc w:val="both"/>
              <w:rPr>
                <w:rFonts w:ascii="Commissioner" w:eastAsia="Calibri" w:hAnsi="Commissioner"/>
                <w:sz w:val="20"/>
                <w:szCs w:val="20"/>
              </w:rPr>
            </w:pPr>
          </w:p>
          <w:p w14:paraId="4A3317A9" w14:textId="77777777" w:rsidR="009F6B39" w:rsidRDefault="009F6B39" w:rsidP="00AF0AC0">
            <w:pPr>
              <w:jc w:val="both"/>
              <w:rPr>
                <w:rFonts w:ascii="Commissioner" w:eastAsia="Calibri" w:hAnsi="Commissioner"/>
                <w:sz w:val="20"/>
                <w:szCs w:val="20"/>
              </w:rPr>
            </w:pPr>
          </w:p>
          <w:p w14:paraId="3735B1E7" w14:textId="1BA56A82" w:rsidR="009F6B39" w:rsidRPr="005422B3" w:rsidRDefault="009F6B39" w:rsidP="00AF0AC0">
            <w:pPr>
              <w:jc w:val="both"/>
              <w:rPr>
                <w:rFonts w:ascii="Commissioner" w:eastAsia="Noto Sans Symbols" w:hAnsi="Commissioner" w:cs="Noto Sans Symbols"/>
                <w:b/>
                <w:bCs/>
                <w:sz w:val="20"/>
                <w:szCs w:val="20"/>
              </w:rPr>
            </w:pPr>
          </w:p>
        </w:tc>
        <w:tc>
          <w:tcPr>
            <w:tcW w:w="591" w:type="pct"/>
            <w:gridSpan w:val="3"/>
            <w:vAlign w:val="center"/>
          </w:tcPr>
          <w:p w14:paraId="21F6B566" w14:textId="3C525042" w:rsidR="00D42A1D" w:rsidRPr="00776DAC" w:rsidRDefault="00D42A1D" w:rsidP="00D42A1D">
            <w:pPr>
              <w:spacing w:after="0" w:line="240" w:lineRule="auto"/>
              <w:jc w:val="both"/>
              <w:rPr>
                <w:rFonts w:ascii="Commissioner" w:eastAsia="Commissioner" w:hAnsi="Commissioner" w:cs="Commissioner"/>
                <w:sz w:val="16"/>
                <w:szCs w:val="16"/>
              </w:rPr>
            </w:pPr>
          </w:p>
        </w:tc>
        <w:tc>
          <w:tcPr>
            <w:tcW w:w="583" w:type="pct"/>
            <w:gridSpan w:val="2"/>
            <w:vAlign w:val="center"/>
          </w:tcPr>
          <w:p w14:paraId="1099D2AA" w14:textId="3844A3F2" w:rsidR="00D42A1D" w:rsidRPr="00776DAC" w:rsidRDefault="00D42A1D" w:rsidP="00D42A1D">
            <w:pPr>
              <w:spacing w:after="0"/>
              <w:jc w:val="both"/>
              <w:rPr>
                <w:rFonts w:ascii="Commissioner" w:eastAsia="Commissioner" w:hAnsi="Commissioner" w:cs="Commissioner"/>
                <w:sz w:val="20"/>
                <w:szCs w:val="20"/>
              </w:rPr>
            </w:pPr>
          </w:p>
        </w:tc>
        <w:tc>
          <w:tcPr>
            <w:tcW w:w="971" w:type="pct"/>
            <w:gridSpan w:val="3"/>
          </w:tcPr>
          <w:p w14:paraId="698069D2" w14:textId="37DAEA34" w:rsidR="00D42A1D" w:rsidRPr="00776DAC" w:rsidRDefault="00D42A1D" w:rsidP="00D42A1D">
            <w:pPr>
              <w:spacing w:after="0"/>
              <w:jc w:val="both"/>
              <w:rPr>
                <w:rFonts w:ascii="Commissioner" w:eastAsia="Commissioner" w:hAnsi="Commissioner" w:cs="Commissioner"/>
                <w:sz w:val="20"/>
                <w:szCs w:val="20"/>
              </w:rPr>
            </w:pPr>
          </w:p>
        </w:tc>
        <w:tc>
          <w:tcPr>
            <w:tcW w:w="537" w:type="pct"/>
            <w:gridSpan w:val="2"/>
          </w:tcPr>
          <w:p w14:paraId="7E688882" w14:textId="6356BFC2" w:rsidR="00D42A1D" w:rsidRPr="00CC4D9C" w:rsidRDefault="00D42A1D" w:rsidP="00D42A1D">
            <w:pPr>
              <w:spacing w:after="0" w:line="240" w:lineRule="auto"/>
              <w:jc w:val="both"/>
              <w:rPr>
                <w:rFonts w:ascii="Commissioner" w:eastAsia="Commissioner" w:hAnsi="Commissioner" w:cs="Commissioner"/>
                <w:sz w:val="20"/>
                <w:szCs w:val="20"/>
              </w:rPr>
            </w:pPr>
            <w:r w:rsidRPr="00AF0AC0">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w:t>
            </w:r>
            <w:r w:rsidR="00AF0AC0">
              <w:rPr>
                <w:rFonts w:ascii="Commissioner" w:eastAsia="Commissioner" w:hAnsi="Commissioner" w:cs="Commissioner"/>
                <w:sz w:val="20"/>
                <w:szCs w:val="20"/>
              </w:rPr>
              <w:t>60</w:t>
            </w:r>
            <w:r>
              <w:rPr>
                <w:rFonts w:ascii="Commissioner" w:eastAsia="Commissioner" w:hAnsi="Commissioner" w:cs="Commissioner"/>
                <w:sz w:val="20"/>
                <w:szCs w:val="20"/>
              </w:rPr>
              <w:t xml:space="preserve"> min</w:t>
            </w:r>
          </w:p>
        </w:tc>
      </w:tr>
      <w:tr w:rsidR="004858AB" w:rsidRPr="00776DAC" w14:paraId="02C0FF4E" w14:textId="77777777" w:rsidTr="00F863C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66" w:type="pct"/>
            <w:shd w:val="clear" w:color="auto" w:fill="BFBFBF"/>
            <w:vAlign w:val="center"/>
          </w:tcPr>
          <w:p w14:paraId="11C72F97" w14:textId="77777777" w:rsidR="00B05E1C" w:rsidRPr="00776DAC" w:rsidRDefault="00B05E1C" w:rsidP="0048401C">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lastRenderedPageBreak/>
              <w:t>Sesión</w:t>
            </w:r>
          </w:p>
        </w:tc>
        <w:tc>
          <w:tcPr>
            <w:tcW w:w="778" w:type="pct"/>
            <w:gridSpan w:val="3"/>
            <w:shd w:val="clear" w:color="auto" w:fill="BFBFBF"/>
            <w:vAlign w:val="center"/>
          </w:tcPr>
          <w:p w14:paraId="21796576" w14:textId="77777777" w:rsidR="00B05E1C" w:rsidRPr="00776DAC" w:rsidRDefault="00B05E1C" w:rsidP="0048401C">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288" w:type="pct"/>
            <w:gridSpan w:val="2"/>
            <w:shd w:val="clear" w:color="auto" w:fill="BFBFBF"/>
            <w:vAlign w:val="center"/>
          </w:tcPr>
          <w:p w14:paraId="49361CC9" w14:textId="77777777" w:rsidR="00B05E1C" w:rsidRPr="00776DAC" w:rsidRDefault="00B05E1C" w:rsidP="0048401C">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77" w:type="pct"/>
            <w:gridSpan w:val="2"/>
            <w:shd w:val="clear" w:color="auto" w:fill="BFBFBF"/>
          </w:tcPr>
          <w:p w14:paraId="3BFB1859" w14:textId="77777777" w:rsidR="00B05E1C" w:rsidRDefault="00B05E1C" w:rsidP="0048401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2AE1D331" w14:textId="77777777" w:rsidR="00B05E1C" w:rsidRPr="00776DAC" w:rsidRDefault="00B05E1C" w:rsidP="0048401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583" w:type="pct"/>
            <w:gridSpan w:val="2"/>
            <w:shd w:val="clear" w:color="auto" w:fill="BFBFBF"/>
            <w:vAlign w:val="center"/>
          </w:tcPr>
          <w:p w14:paraId="346FD5DE" w14:textId="77777777" w:rsidR="00B05E1C" w:rsidRPr="00776DAC" w:rsidRDefault="00B05E1C" w:rsidP="0048401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971" w:type="pct"/>
            <w:gridSpan w:val="3"/>
            <w:shd w:val="clear" w:color="auto" w:fill="BFBFBF"/>
            <w:vAlign w:val="center"/>
          </w:tcPr>
          <w:p w14:paraId="416C8209" w14:textId="77777777" w:rsidR="00B05E1C" w:rsidRPr="00776DAC" w:rsidRDefault="00B05E1C" w:rsidP="0048401C">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37" w:type="pct"/>
            <w:gridSpan w:val="2"/>
            <w:shd w:val="clear" w:color="auto" w:fill="BFBFBF"/>
            <w:vAlign w:val="center"/>
          </w:tcPr>
          <w:p w14:paraId="7AC56BAF" w14:textId="77777777" w:rsidR="00B05E1C" w:rsidRPr="00776DAC" w:rsidRDefault="00B05E1C" w:rsidP="0048401C">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4858AB" w:rsidRPr="00776DAC" w14:paraId="467BD907" w14:textId="77777777" w:rsidTr="00521DA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66" w:type="pct"/>
            <w:vMerge w:val="restart"/>
            <w:shd w:val="clear" w:color="auto" w:fill="DEEAF6" w:themeFill="accent5" w:themeFillTint="33"/>
            <w:textDirection w:val="btLr"/>
            <w:vAlign w:val="center"/>
          </w:tcPr>
          <w:p w14:paraId="2C3C6992" w14:textId="4FFCCE4D" w:rsidR="004858AB" w:rsidRPr="008650D8" w:rsidRDefault="004858AB" w:rsidP="004858AB">
            <w:pPr>
              <w:spacing w:after="0"/>
              <w:ind w:left="113" w:right="113"/>
              <w:jc w:val="center"/>
              <w:rPr>
                <w:rFonts w:ascii="Commissioner" w:eastAsia="Commissioner" w:hAnsi="Commissioner" w:cs="Commissioner"/>
                <w:sz w:val="40"/>
                <w:szCs w:val="40"/>
              </w:rPr>
            </w:pPr>
            <w:r w:rsidRPr="00617ABD">
              <w:rPr>
                <w:rFonts w:ascii="Commissioner" w:eastAsia="Commissioner" w:hAnsi="Commissioner" w:cs="Commissioner"/>
                <w:b/>
                <w:bCs/>
                <w:iCs/>
              </w:rPr>
              <w:t>Asesorías personalizadas o por equipo</w:t>
            </w:r>
          </w:p>
        </w:tc>
        <w:tc>
          <w:tcPr>
            <w:tcW w:w="4734" w:type="pct"/>
            <w:gridSpan w:val="14"/>
            <w:shd w:val="clear" w:color="auto" w:fill="E2EFD9" w:themeFill="accent6" w:themeFillTint="33"/>
            <w:vAlign w:val="center"/>
          </w:tcPr>
          <w:p w14:paraId="24AAC608" w14:textId="77777777" w:rsidR="004858AB" w:rsidRDefault="004858AB" w:rsidP="004858AB">
            <w:pPr>
              <w:spacing w:after="0" w:line="240" w:lineRule="auto"/>
              <w:jc w:val="center"/>
              <w:rPr>
                <w:rFonts w:ascii="Commissioner" w:eastAsia="Commissioner" w:hAnsi="Commissioner" w:cs="Commissioner"/>
                <w:sz w:val="20"/>
                <w:szCs w:val="16"/>
              </w:rPr>
            </w:pPr>
            <w:r w:rsidRPr="00CC4D9C">
              <w:rPr>
                <w:rFonts w:ascii="Commissioner" w:eastAsia="Commissioner" w:hAnsi="Commissioner" w:cs="Commissioner"/>
                <w:b/>
                <w:bCs/>
                <w:sz w:val="20"/>
                <w:szCs w:val="20"/>
              </w:rPr>
              <w:t>Apertura</w:t>
            </w:r>
          </w:p>
        </w:tc>
      </w:tr>
      <w:tr w:rsidR="00567A9C" w:rsidRPr="00776DAC" w14:paraId="76A5FB69" w14:textId="77777777" w:rsidTr="00F863C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894"/>
        </w:trPr>
        <w:tc>
          <w:tcPr>
            <w:tcW w:w="266" w:type="pct"/>
            <w:vMerge/>
            <w:tcBorders>
              <w:bottom w:val="single" w:sz="4" w:space="0" w:color="A6A6A6" w:themeColor="background1" w:themeShade="A6"/>
            </w:tcBorders>
            <w:shd w:val="clear" w:color="auto" w:fill="DEEAF6" w:themeFill="accent5" w:themeFillTint="33"/>
            <w:vAlign w:val="center"/>
          </w:tcPr>
          <w:p w14:paraId="1841BD42" w14:textId="77777777" w:rsidR="00567A9C" w:rsidRPr="00776DAC" w:rsidRDefault="00567A9C" w:rsidP="00567A9C">
            <w:pPr>
              <w:spacing w:after="0"/>
              <w:jc w:val="center"/>
              <w:rPr>
                <w:rFonts w:ascii="Commissioner" w:eastAsia="Commissioner" w:hAnsi="Commissioner" w:cs="Commissioner"/>
                <w:sz w:val="20"/>
                <w:szCs w:val="20"/>
              </w:rPr>
            </w:pPr>
          </w:p>
        </w:tc>
        <w:tc>
          <w:tcPr>
            <w:tcW w:w="778" w:type="pct"/>
            <w:gridSpan w:val="3"/>
            <w:tcBorders>
              <w:bottom w:val="single" w:sz="4" w:space="0" w:color="A6A6A6" w:themeColor="background1" w:themeShade="A6"/>
            </w:tcBorders>
            <w:shd w:val="clear" w:color="auto" w:fill="auto"/>
          </w:tcPr>
          <w:p w14:paraId="2D064D0B" w14:textId="0B9EB4E7" w:rsidR="00567A9C" w:rsidRPr="004A3A5D" w:rsidRDefault="00567A9C" w:rsidP="00567A9C">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Solicita comenten </w:t>
            </w:r>
            <w:r w:rsidRPr="00261E76">
              <w:rPr>
                <w:rFonts w:ascii="Commissioner" w:eastAsia="Commissioner" w:hAnsi="Commissioner" w:cs="Commissioner"/>
                <w:sz w:val="20"/>
                <w:szCs w:val="20"/>
              </w:rPr>
              <w:t>las dudas y áreas de dificultad.</w:t>
            </w:r>
          </w:p>
        </w:tc>
        <w:tc>
          <w:tcPr>
            <w:tcW w:w="1288" w:type="pct"/>
            <w:gridSpan w:val="2"/>
            <w:shd w:val="clear" w:color="auto" w:fill="auto"/>
          </w:tcPr>
          <w:p w14:paraId="06144996" w14:textId="19C2FEFE" w:rsidR="00567A9C" w:rsidRPr="00F91F11" w:rsidRDefault="00567A9C" w:rsidP="00567A9C">
            <w:pPr>
              <w:spacing w:after="0"/>
              <w:jc w:val="both"/>
              <w:rPr>
                <w:rFonts w:ascii="Commissioner" w:eastAsia="Commissioner" w:hAnsi="Commissioner" w:cs="Commissioner"/>
                <w:b/>
                <w:bCs/>
                <w:sz w:val="20"/>
                <w:szCs w:val="20"/>
              </w:rPr>
            </w:pPr>
            <w:r>
              <w:rPr>
                <w:rFonts w:ascii="Commissioner" w:eastAsia="Commissioner" w:hAnsi="Commissioner" w:cs="Commissioner"/>
                <w:b/>
                <w:bCs/>
                <w:sz w:val="20"/>
                <w:szCs w:val="20"/>
                <w:lang w:val="es-ES"/>
              </w:rPr>
              <w:t xml:space="preserve">Trabajo en equipo o individual. </w:t>
            </w:r>
            <w:r w:rsidRPr="00261E76">
              <w:rPr>
                <w:rFonts w:ascii="Commissioner" w:eastAsia="Commissioner" w:hAnsi="Commissioner" w:cs="Commissioner"/>
                <w:sz w:val="20"/>
                <w:szCs w:val="20"/>
                <w:lang w:val="es-ES"/>
              </w:rPr>
              <w:t>Expresa</w:t>
            </w:r>
            <w:r>
              <w:rPr>
                <w:rFonts w:ascii="Commissioner" w:eastAsia="Commissioner" w:hAnsi="Commissioner" w:cs="Commissioner"/>
                <w:sz w:val="20"/>
                <w:szCs w:val="20"/>
                <w:lang w:val="es-ES"/>
              </w:rPr>
              <w:t>n</w:t>
            </w:r>
            <w:r w:rsidRPr="00261E76">
              <w:rPr>
                <w:rFonts w:ascii="Commissioner" w:eastAsia="Commissioner" w:hAnsi="Commissioner" w:cs="Commissioner"/>
                <w:sz w:val="20"/>
                <w:szCs w:val="20"/>
                <w:lang w:val="es-ES"/>
              </w:rPr>
              <w:t xml:space="preserve"> sus dudas y áreas de dificultad.</w:t>
            </w:r>
          </w:p>
        </w:tc>
        <w:tc>
          <w:tcPr>
            <w:tcW w:w="577" w:type="pct"/>
            <w:gridSpan w:val="2"/>
            <w:tcBorders>
              <w:bottom w:val="single" w:sz="4" w:space="0" w:color="A6A6A6" w:themeColor="background1" w:themeShade="A6"/>
            </w:tcBorders>
            <w:vAlign w:val="center"/>
          </w:tcPr>
          <w:p w14:paraId="5357BFEE" w14:textId="505FDD29" w:rsidR="00567A9C" w:rsidRPr="00804BDD" w:rsidRDefault="00567A9C" w:rsidP="00567A9C">
            <w:pPr>
              <w:spacing w:after="0" w:line="240" w:lineRule="auto"/>
              <w:rPr>
                <w:rFonts w:ascii="Commissioner" w:eastAsia="Commissioner" w:hAnsi="Commissioner" w:cs="Commissioner"/>
                <w:sz w:val="20"/>
                <w:szCs w:val="20"/>
              </w:rPr>
            </w:pPr>
          </w:p>
        </w:tc>
        <w:tc>
          <w:tcPr>
            <w:tcW w:w="583" w:type="pct"/>
            <w:gridSpan w:val="2"/>
            <w:tcBorders>
              <w:bottom w:val="single" w:sz="4" w:space="0" w:color="A6A6A6" w:themeColor="background1" w:themeShade="A6"/>
            </w:tcBorders>
            <w:vAlign w:val="center"/>
          </w:tcPr>
          <w:p w14:paraId="686AEF64" w14:textId="3D2505E4" w:rsidR="00567A9C" w:rsidRPr="00776DAC" w:rsidRDefault="00567A9C" w:rsidP="00567A9C">
            <w:pPr>
              <w:spacing w:after="0"/>
              <w:rPr>
                <w:rFonts w:ascii="Commissioner" w:eastAsia="Commissioner" w:hAnsi="Commissioner" w:cs="Commissioner"/>
                <w:sz w:val="20"/>
                <w:szCs w:val="20"/>
              </w:rPr>
            </w:pPr>
          </w:p>
        </w:tc>
        <w:tc>
          <w:tcPr>
            <w:tcW w:w="971" w:type="pct"/>
            <w:gridSpan w:val="3"/>
            <w:tcBorders>
              <w:bottom w:val="single" w:sz="4" w:space="0" w:color="A6A6A6" w:themeColor="background1" w:themeShade="A6"/>
            </w:tcBorders>
            <w:vAlign w:val="center"/>
          </w:tcPr>
          <w:p w14:paraId="696EB8AD" w14:textId="7FAA239C" w:rsidR="00567A9C" w:rsidRPr="00776DAC" w:rsidRDefault="00567A9C" w:rsidP="00567A9C">
            <w:pPr>
              <w:spacing w:after="0"/>
              <w:rPr>
                <w:rFonts w:ascii="Commissioner" w:eastAsia="Commissioner" w:hAnsi="Commissioner" w:cs="Commissioner"/>
                <w:sz w:val="20"/>
                <w:szCs w:val="20"/>
              </w:rPr>
            </w:pPr>
          </w:p>
        </w:tc>
        <w:tc>
          <w:tcPr>
            <w:tcW w:w="537" w:type="pct"/>
            <w:gridSpan w:val="2"/>
            <w:tcBorders>
              <w:bottom w:val="single" w:sz="4" w:space="0" w:color="A6A6A6" w:themeColor="background1" w:themeShade="A6"/>
            </w:tcBorders>
            <w:vAlign w:val="center"/>
          </w:tcPr>
          <w:p w14:paraId="57AFAD85" w14:textId="77777777" w:rsidR="00567A9C" w:rsidRDefault="00567A9C" w:rsidP="00567A9C">
            <w:pPr>
              <w:spacing w:after="0"/>
              <w:rPr>
                <w:rFonts w:ascii="Commissioner" w:eastAsia="Commissioner" w:hAnsi="Commissioner" w:cs="Commissioner"/>
                <w:sz w:val="20"/>
                <w:szCs w:val="16"/>
              </w:rPr>
            </w:pPr>
            <w:r>
              <w:rPr>
                <w:rFonts w:ascii="Commissioner" w:eastAsia="Commissioner" w:hAnsi="Commissioner" w:cs="Commissioner"/>
                <w:sz w:val="20"/>
                <w:szCs w:val="16"/>
              </w:rPr>
              <w:t>Mediación d</w:t>
            </w:r>
            <w:r w:rsidRPr="009A44DC">
              <w:rPr>
                <w:rFonts w:ascii="Commissioner" w:eastAsia="Commissioner" w:hAnsi="Commissioner" w:cs="Commissioner"/>
                <w:sz w:val="20"/>
                <w:szCs w:val="16"/>
              </w:rPr>
              <w:t xml:space="preserve">ocente: </w:t>
            </w:r>
          </w:p>
          <w:p w14:paraId="09A0BE02" w14:textId="77777777" w:rsidR="00567A9C" w:rsidRDefault="00567A9C" w:rsidP="00567A9C">
            <w:pPr>
              <w:spacing w:after="0"/>
              <w:rPr>
                <w:rFonts w:ascii="Commissioner" w:eastAsia="Commissioner" w:hAnsi="Commissioner" w:cs="Commissioner"/>
                <w:sz w:val="20"/>
                <w:szCs w:val="16"/>
              </w:rPr>
            </w:pPr>
            <w:r>
              <w:rPr>
                <w:rFonts w:ascii="Commissioner" w:eastAsia="Commissioner" w:hAnsi="Commissioner" w:cs="Commissioner"/>
                <w:sz w:val="20"/>
                <w:szCs w:val="16"/>
              </w:rPr>
              <w:t xml:space="preserve">5 </w:t>
            </w:r>
            <w:r w:rsidRPr="009A44DC">
              <w:rPr>
                <w:rFonts w:ascii="Commissioner" w:eastAsia="Commissioner" w:hAnsi="Commissioner" w:cs="Commissioner"/>
                <w:sz w:val="20"/>
                <w:szCs w:val="16"/>
              </w:rPr>
              <w:t>min</w:t>
            </w:r>
            <w:r w:rsidRPr="009A44DC">
              <w:rPr>
                <w:rFonts w:ascii="Commissioner" w:eastAsia="Commissioner" w:hAnsi="Commissioner" w:cs="Commissioner"/>
                <w:sz w:val="20"/>
                <w:szCs w:val="18"/>
              </w:rPr>
              <w:t xml:space="preserve"> </w:t>
            </w:r>
          </w:p>
        </w:tc>
      </w:tr>
      <w:tr w:rsidR="004858AB" w:rsidRPr="00776DAC" w14:paraId="0E389D2A" w14:textId="77777777" w:rsidTr="00521DA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00"/>
        </w:trPr>
        <w:tc>
          <w:tcPr>
            <w:tcW w:w="266" w:type="pct"/>
            <w:vMerge/>
            <w:tcBorders>
              <w:bottom w:val="single" w:sz="4" w:space="0" w:color="A6A6A6" w:themeColor="background1" w:themeShade="A6"/>
            </w:tcBorders>
            <w:shd w:val="clear" w:color="auto" w:fill="DEEAF6" w:themeFill="accent5" w:themeFillTint="33"/>
            <w:vAlign w:val="center"/>
          </w:tcPr>
          <w:p w14:paraId="58AADD2F" w14:textId="77777777" w:rsidR="004858AB" w:rsidRPr="00776DAC" w:rsidRDefault="004858AB" w:rsidP="004858AB">
            <w:pPr>
              <w:spacing w:after="0"/>
              <w:jc w:val="center"/>
              <w:rPr>
                <w:rFonts w:ascii="Commissioner" w:eastAsia="Commissioner" w:hAnsi="Commissioner" w:cs="Commissioner"/>
                <w:sz w:val="20"/>
                <w:szCs w:val="20"/>
              </w:rPr>
            </w:pPr>
          </w:p>
        </w:tc>
        <w:tc>
          <w:tcPr>
            <w:tcW w:w="4734" w:type="pct"/>
            <w:gridSpan w:val="14"/>
            <w:tcBorders>
              <w:bottom w:val="single" w:sz="4" w:space="0" w:color="A6A6A6" w:themeColor="background1" w:themeShade="A6"/>
            </w:tcBorders>
            <w:shd w:val="clear" w:color="auto" w:fill="E2EFD9" w:themeFill="accent6" w:themeFillTint="33"/>
            <w:vAlign w:val="center"/>
          </w:tcPr>
          <w:p w14:paraId="2DF43F99" w14:textId="77777777" w:rsidR="004858AB" w:rsidRDefault="004858AB" w:rsidP="004858AB">
            <w:pPr>
              <w:spacing w:after="0"/>
              <w:jc w:val="center"/>
              <w:rPr>
                <w:rFonts w:ascii="Commissioner" w:eastAsia="Commissioner" w:hAnsi="Commissioner" w:cs="Commissioner"/>
                <w:sz w:val="20"/>
                <w:szCs w:val="16"/>
              </w:rPr>
            </w:pPr>
            <w:r w:rsidRPr="00CC4D9C">
              <w:rPr>
                <w:rFonts w:ascii="Commissioner" w:eastAsia="Commissioner" w:hAnsi="Commissioner" w:cs="Commissioner"/>
                <w:b/>
                <w:bCs/>
                <w:sz w:val="20"/>
                <w:szCs w:val="20"/>
              </w:rPr>
              <w:t>Desarrollo</w:t>
            </w:r>
          </w:p>
        </w:tc>
      </w:tr>
      <w:tr w:rsidR="00A979B6" w:rsidRPr="00776DAC" w14:paraId="29A54B44" w14:textId="77777777" w:rsidTr="00B71C6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39"/>
        </w:trPr>
        <w:tc>
          <w:tcPr>
            <w:tcW w:w="266" w:type="pct"/>
            <w:vMerge/>
            <w:tcBorders>
              <w:bottom w:val="single" w:sz="4" w:space="0" w:color="A6A6A6" w:themeColor="background1" w:themeShade="A6"/>
            </w:tcBorders>
            <w:shd w:val="clear" w:color="auto" w:fill="DEEAF6" w:themeFill="accent5" w:themeFillTint="33"/>
            <w:vAlign w:val="center"/>
          </w:tcPr>
          <w:p w14:paraId="2CF1F9CC" w14:textId="77777777" w:rsidR="00A979B6" w:rsidRPr="00776DAC" w:rsidRDefault="00A979B6" w:rsidP="009B6459">
            <w:pPr>
              <w:spacing w:after="0"/>
              <w:jc w:val="center"/>
              <w:rPr>
                <w:rFonts w:ascii="Commissioner" w:eastAsia="Commissioner" w:hAnsi="Commissioner" w:cs="Commissioner"/>
                <w:sz w:val="20"/>
                <w:szCs w:val="20"/>
              </w:rPr>
            </w:pPr>
          </w:p>
        </w:tc>
        <w:tc>
          <w:tcPr>
            <w:tcW w:w="778" w:type="pct"/>
            <w:gridSpan w:val="3"/>
            <w:tcBorders>
              <w:bottom w:val="single" w:sz="4" w:space="0" w:color="A6A6A6" w:themeColor="background1" w:themeShade="A6"/>
            </w:tcBorders>
            <w:shd w:val="clear" w:color="auto" w:fill="auto"/>
            <w:vAlign w:val="center"/>
          </w:tcPr>
          <w:p w14:paraId="5A08E106" w14:textId="288AD398" w:rsidR="00A979B6" w:rsidRPr="009B6459" w:rsidRDefault="00A979B6" w:rsidP="009B6459">
            <w:pPr>
              <w:spacing w:after="0"/>
              <w:rPr>
                <w:rFonts w:ascii="Commissioner" w:eastAsia="Commissioner" w:hAnsi="Commissioner" w:cs="Commissioner"/>
                <w:sz w:val="20"/>
                <w:szCs w:val="20"/>
              </w:rPr>
            </w:pPr>
            <w:r w:rsidRPr="009B6459">
              <w:rPr>
                <w:rFonts w:ascii="Commissioner" w:eastAsia="Commissioner" w:hAnsi="Commissioner" w:cs="Commissioner"/>
                <w:sz w:val="20"/>
                <w:szCs w:val="20"/>
              </w:rPr>
              <w:t>E</w:t>
            </w:r>
            <w:r w:rsidRPr="009B6459">
              <w:rPr>
                <w:rFonts w:ascii="Commissioner" w:eastAsia="Commissioner" w:hAnsi="Commissioner" w:cs="Commissioner"/>
                <w:sz w:val="20"/>
              </w:rPr>
              <w:t xml:space="preserve">xplica los porcentajes mediante el </w:t>
            </w:r>
            <w:r w:rsidRPr="009B6459">
              <w:rPr>
                <w:rFonts w:ascii="Commissioner" w:eastAsia="Commissioner" w:hAnsi="Commissioner" w:cs="Commissioner"/>
                <w:i/>
                <w:iCs/>
                <w:color w:val="00B050"/>
                <w:sz w:val="20"/>
              </w:rPr>
              <w:t>ejemplo formativo 7.3.</w:t>
            </w:r>
          </w:p>
        </w:tc>
        <w:tc>
          <w:tcPr>
            <w:tcW w:w="1288" w:type="pct"/>
            <w:gridSpan w:val="2"/>
            <w:shd w:val="clear" w:color="auto" w:fill="auto"/>
          </w:tcPr>
          <w:p w14:paraId="72E3F860" w14:textId="77777777" w:rsidR="00A979B6" w:rsidRDefault="00A979B6" w:rsidP="009B6459">
            <w:pPr>
              <w:spacing w:after="0"/>
              <w:jc w:val="both"/>
              <w:rPr>
                <w:rFonts w:ascii="Commissioner" w:eastAsia="Commissioner" w:hAnsi="Commissioner" w:cs="Commissioner"/>
                <w:i/>
                <w:iCs/>
                <w:color w:val="00B050"/>
                <w:sz w:val="20"/>
              </w:rPr>
            </w:pPr>
            <w:r>
              <w:rPr>
                <w:rFonts w:ascii="Commissioner" w:eastAsia="Commissioner" w:hAnsi="Commissioner" w:cs="Commissioner"/>
                <w:b/>
                <w:bCs/>
                <w:sz w:val="20"/>
                <w:szCs w:val="20"/>
                <w:lang w:val="es-ES"/>
              </w:rPr>
              <w:t xml:space="preserve">Trabajo en equipo o individual. </w:t>
            </w:r>
            <w:r>
              <w:rPr>
                <w:rFonts w:ascii="Commissioner" w:eastAsia="Commissioner" w:hAnsi="Commissioner" w:cs="Commissioner"/>
                <w:sz w:val="20"/>
                <w:szCs w:val="20"/>
                <w:lang w:val="es-ES"/>
              </w:rPr>
              <w:t xml:space="preserve">Analizan </w:t>
            </w:r>
            <w:r w:rsidRPr="009B6459">
              <w:rPr>
                <w:rFonts w:ascii="Commissioner" w:eastAsia="Commissioner" w:hAnsi="Commissioner" w:cs="Commissioner"/>
                <w:sz w:val="20"/>
              </w:rPr>
              <w:t xml:space="preserve">el </w:t>
            </w:r>
            <w:r w:rsidRPr="009B6459">
              <w:rPr>
                <w:rFonts w:ascii="Commissioner" w:eastAsia="Commissioner" w:hAnsi="Commissioner" w:cs="Commissioner"/>
                <w:i/>
                <w:iCs/>
                <w:color w:val="00B050"/>
                <w:sz w:val="20"/>
              </w:rPr>
              <w:t>ejemplo formativo 7.3.</w:t>
            </w:r>
          </w:p>
          <w:p w14:paraId="1A5DEFF9" w14:textId="77777777" w:rsidR="00A979B6" w:rsidRDefault="00A979B6" w:rsidP="009B6459">
            <w:pPr>
              <w:spacing w:after="0"/>
              <w:jc w:val="both"/>
              <w:rPr>
                <w:rFonts w:ascii="Commissioner" w:eastAsia="Commissioner" w:hAnsi="Commissioner" w:cs="Commissioner"/>
                <w:i/>
                <w:iCs/>
                <w:color w:val="00B050"/>
                <w:sz w:val="20"/>
              </w:rPr>
            </w:pPr>
          </w:p>
          <w:p w14:paraId="57EA6B37" w14:textId="3C72C78B" w:rsidR="00A979B6" w:rsidRDefault="00A979B6" w:rsidP="009B6459">
            <w:pPr>
              <w:spacing w:after="0"/>
              <w:jc w:val="both"/>
              <w:rPr>
                <w:rFonts w:ascii="Commissioner" w:eastAsia="Commissioner" w:hAnsi="Commissioner" w:cs="Commissioner"/>
                <w:i/>
                <w:iCs/>
                <w:color w:val="00B050"/>
                <w:sz w:val="20"/>
              </w:rPr>
            </w:pPr>
            <w:r>
              <w:rPr>
                <w:rFonts w:ascii="Commissioner" w:eastAsia="Commissioner" w:hAnsi="Commissioner" w:cs="Commissioner"/>
                <w:i/>
                <w:iCs/>
                <w:color w:val="00B050"/>
                <w:sz w:val="20"/>
              </w:rPr>
              <w:t>E</w:t>
            </w:r>
            <w:r w:rsidRPr="009B6459">
              <w:rPr>
                <w:rFonts w:ascii="Commissioner" w:eastAsia="Commissioner" w:hAnsi="Commissioner" w:cs="Commissioner"/>
                <w:i/>
                <w:iCs/>
                <w:color w:val="00B050"/>
                <w:sz w:val="20"/>
              </w:rPr>
              <w:t>jemplo formativo 7.3.</w:t>
            </w:r>
          </w:p>
          <w:p w14:paraId="64C97F32" w14:textId="77777777" w:rsidR="00A979B6" w:rsidRPr="009B6459" w:rsidRDefault="00A979B6" w:rsidP="009B6459">
            <w:pPr>
              <w:spacing w:after="0"/>
              <w:jc w:val="both"/>
              <w:rPr>
                <w:rFonts w:ascii="Commissioner" w:eastAsia="Commissioner" w:hAnsi="Commissioner" w:cs="Commissioner"/>
                <w:sz w:val="20"/>
              </w:rPr>
            </w:pPr>
            <w:r w:rsidRPr="009B6459">
              <w:rPr>
                <w:rFonts w:ascii="Commissioner" w:eastAsia="Commissioner" w:hAnsi="Commissioner" w:cs="Commissioner"/>
                <w:sz w:val="20"/>
              </w:rPr>
              <w:t xml:space="preserve">Procesa la información para realizar las conjeturas necesarias y dar solución: </w:t>
            </w:r>
          </w:p>
          <w:p w14:paraId="21AD7BD2" w14:textId="20CBDA15" w:rsidR="00A979B6" w:rsidRPr="00A8633F" w:rsidRDefault="00A979B6" w:rsidP="00BD0955">
            <w:pPr>
              <w:spacing w:after="0"/>
              <w:jc w:val="both"/>
              <w:rPr>
                <w:rFonts w:ascii="Commissioner" w:eastAsia="Commissioner" w:hAnsi="Commissioner" w:cs="Commissioner"/>
                <w:b/>
                <w:bCs/>
                <w:sz w:val="20"/>
                <w:szCs w:val="20"/>
              </w:rPr>
            </w:pPr>
            <w:r w:rsidRPr="009B6459">
              <w:rPr>
                <w:rFonts w:ascii="Commissioner" w:eastAsia="Commissioner" w:hAnsi="Commissioner" w:cs="Commissioner"/>
                <w:sz w:val="20"/>
              </w:rPr>
              <w:t>Un huerto piloto, que se instaló en la Unidad Académica Preparatoria Escuinapa, ocupa una extensión de 350 m</w:t>
            </w:r>
            <w:r w:rsidRPr="009B6459">
              <w:rPr>
                <w:rFonts w:ascii="Commissioner" w:eastAsia="Commissioner" w:hAnsi="Commissioner" w:cs="Commissioner"/>
                <w:sz w:val="20"/>
                <w:vertAlign w:val="superscript"/>
              </w:rPr>
              <w:t>2</w:t>
            </w:r>
            <w:r w:rsidRPr="009B6459">
              <w:rPr>
                <w:rFonts w:ascii="Commissioner" w:eastAsia="Commissioner" w:hAnsi="Commissioner" w:cs="Commissioner"/>
                <w:sz w:val="20"/>
              </w:rPr>
              <w:t xml:space="preserve"> y es dividido en tres parcelas para cultivos (que se consumen en la comunidad) como son pepino, cebolla y tomate. El esquema de disposición del campo será de la siguiente manera: 105</w:t>
            </w:r>
            <w:r>
              <w:rPr>
                <w:rFonts w:ascii="Commissioner" w:eastAsia="Commissioner" w:hAnsi="Commissioner" w:cs="Commissioner"/>
                <w:sz w:val="20"/>
              </w:rPr>
              <w:t xml:space="preserve"> </w:t>
            </w:r>
            <w:r w:rsidRPr="009B6459">
              <w:rPr>
                <w:rFonts w:ascii="Commissioner" w:eastAsia="Commissioner" w:hAnsi="Commissioner" w:cs="Commissioner"/>
                <w:sz w:val="20"/>
              </w:rPr>
              <w:t>m</w:t>
            </w:r>
            <w:r w:rsidRPr="009B6459">
              <w:rPr>
                <w:rFonts w:ascii="Commissioner" w:eastAsia="Commissioner" w:hAnsi="Commissioner" w:cs="Commissioner"/>
                <w:sz w:val="20"/>
                <w:vertAlign w:val="superscript"/>
              </w:rPr>
              <w:t>2</w:t>
            </w:r>
            <w:r w:rsidRPr="009B6459">
              <w:rPr>
                <w:rFonts w:ascii="Commissioner" w:eastAsia="Commissioner" w:hAnsi="Commissioner" w:cs="Commissioner"/>
                <w:sz w:val="20"/>
              </w:rPr>
              <w:t xml:space="preserve"> para pepino, 112</w:t>
            </w:r>
            <w:r>
              <w:rPr>
                <w:rFonts w:ascii="Commissioner" w:eastAsia="Commissioner" w:hAnsi="Commissioner" w:cs="Commissioner"/>
                <w:sz w:val="20"/>
              </w:rPr>
              <w:t xml:space="preserve"> </w:t>
            </w:r>
            <w:r w:rsidRPr="009B6459">
              <w:rPr>
                <w:rFonts w:ascii="Commissioner" w:eastAsia="Commissioner" w:hAnsi="Commissioner" w:cs="Commissioner"/>
                <w:sz w:val="20"/>
              </w:rPr>
              <w:t>m</w:t>
            </w:r>
            <w:r w:rsidRPr="009B6459">
              <w:rPr>
                <w:rFonts w:ascii="Commissioner" w:eastAsia="Commissioner" w:hAnsi="Commissioner" w:cs="Commissioner"/>
                <w:sz w:val="20"/>
                <w:vertAlign w:val="superscript"/>
              </w:rPr>
              <w:t>2</w:t>
            </w:r>
            <w:r w:rsidRPr="009B6459">
              <w:rPr>
                <w:rFonts w:ascii="Commissioner" w:eastAsia="Commissioner" w:hAnsi="Commissioner" w:cs="Commissioner"/>
                <w:sz w:val="20"/>
              </w:rPr>
              <w:t xml:space="preserve"> para cebolla y 133 m</w:t>
            </w:r>
            <w:r w:rsidRPr="009B6459">
              <w:rPr>
                <w:rFonts w:ascii="Commissioner" w:eastAsia="Commissioner" w:hAnsi="Commissioner" w:cs="Commissioner"/>
                <w:sz w:val="20"/>
                <w:vertAlign w:val="superscript"/>
              </w:rPr>
              <w:t>2</w:t>
            </w:r>
            <w:r w:rsidRPr="009B6459">
              <w:rPr>
                <w:rFonts w:ascii="Commissioner" w:eastAsia="Commissioner" w:hAnsi="Commissioner" w:cs="Commissioner"/>
                <w:sz w:val="20"/>
              </w:rPr>
              <w:t xml:space="preserve"> para tomate. ¿Qué porcentaje del terreno le corresponde a cada cultivo?</w:t>
            </w:r>
          </w:p>
        </w:tc>
        <w:tc>
          <w:tcPr>
            <w:tcW w:w="577" w:type="pct"/>
            <w:gridSpan w:val="2"/>
            <w:vMerge w:val="restart"/>
            <w:vAlign w:val="center"/>
          </w:tcPr>
          <w:p w14:paraId="1773FC8F" w14:textId="5935D678" w:rsidR="00A979B6" w:rsidRPr="00AD4AB6" w:rsidRDefault="00A979B6" w:rsidP="009B6459">
            <w:pPr>
              <w:spacing w:after="0" w:line="240" w:lineRule="auto"/>
              <w:rPr>
                <w:rFonts w:ascii="Commissioner" w:eastAsia="Commissioner" w:hAnsi="Commissioner" w:cs="Commissioner"/>
                <w:sz w:val="20"/>
                <w:szCs w:val="16"/>
              </w:rPr>
            </w:pPr>
            <w:r>
              <w:rPr>
                <w:rFonts w:ascii="Commissioner" w:eastAsia="Commissioner" w:hAnsi="Commissioner" w:cs="Commissioner"/>
                <w:sz w:val="20"/>
                <w:szCs w:val="20"/>
              </w:rPr>
              <w:t>F</w:t>
            </w:r>
            <w:r w:rsidRPr="000370EA">
              <w:rPr>
                <w:rFonts w:ascii="Commissioner" w:eastAsia="Commissioner" w:hAnsi="Commissioner" w:cs="Commissioner"/>
                <w:sz w:val="20"/>
                <w:szCs w:val="20"/>
              </w:rPr>
              <w:t xml:space="preserve">ormativa / </w:t>
            </w:r>
            <w:r>
              <w:rPr>
                <w:rFonts w:ascii="Commissioner" w:eastAsia="Commissioner" w:hAnsi="Commissioner" w:cs="Commissioner"/>
                <w:sz w:val="20"/>
                <w:szCs w:val="20"/>
              </w:rPr>
              <w:t>Autoevaluación, coevaluación y heteroevaluación</w:t>
            </w:r>
          </w:p>
        </w:tc>
        <w:tc>
          <w:tcPr>
            <w:tcW w:w="583" w:type="pct"/>
            <w:gridSpan w:val="2"/>
            <w:vMerge w:val="restart"/>
            <w:vAlign w:val="center"/>
          </w:tcPr>
          <w:p w14:paraId="57ACC88C" w14:textId="01032F08" w:rsidR="00A979B6" w:rsidRPr="00AD4AB6" w:rsidRDefault="00A979B6" w:rsidP="009B6459">
            <w:pPr>
              <w:spacing w:after="0"/>
              <w:rPr>
                <w:rFonts w:ascii="Commissioner" w:eastAsia="Commissioner" w:hAnsi="Commissioner" w:cs="Commissioner"/>
                <w:sz w:val="20"/>
                <w:szCs w:val="18"/>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971" w:type="pct"/>
            <w:gridSpan w:val="3"/>
            <w:vMerge w:val="restart"/>
            <w:vAlign w:val="center"/>
          </w:tcPr>
          <w:p w14:paraId="1A969175" w14:textId="326F262A" w:rsidR="00A979B6" w:rsidRPr="00567A9C" w:rsidRDefault="00A979B6" w:rsidP="009B6459">
            <w:pPr>
              <w:spacing w:after="0"/>
              <w:rPr>
                <w:rFonts w:ascii="Commissioner" w:eastAsia="Commissioner" w:hAnsi="Commissioner" w:cs="Commissioner"/>
                <w:sz w:val="20"/>
                <w:szCs w:val="20"/>
              </w:rPr>
            </w:pPr>
            <w:r w:rsidRPr="00567A9C">
              <w:rPr>
                <w:rStyle w:val="Hipervnculo"/>
                <w:rFonts w:ascii="Commissioner" w:eastAsia="Commissioner" w:hAnsi="Commissioner"/>
                <w:i/>
                <w:iCs/>
                <w:color w:val="00B050"/>
                <w:sz w:val="20"/>
                <w:szCs w:val="20"/>
                <w:u w:val="none"/>
              </w:rPr>
              <w:t>Participación y notas de clase</w:t>
            </w:r>
          </w:p>
        </w:tc>
        <w:tc>
          <w:tcPr>
            <w:tcW w:w="537" w:type="pct"/>
            <w:gridSpan w:val="2"/>
            <w:vMerge w:val="restart"/>
            <w:vAlign w:val="center"/>
          </w:tcPr>
          <w:p w14:paraId="1D56ECE1" w14:textId="1438AB06" w:rsidR="00A979B6" w:rsidRDefault="00A979B6" w:rsidP="009B6459">
            <w:pPr>
              <w:spacing w:after="0"/>
              <w:rPr>
                <w:rFonts w:ascii="Commissioner" w:eastAsia="Commissioner" w:hAnsi="Commissioner" w:cs="Commissioner"/>
                <w:sz w:val="20"/>
                <w:szCs w:val="16"/>
              </w:rPr>
            </w:pPr>
            <w:r w:rsidRPr="009A44DC">
              <w:rPr>
                <w:rFonts w:ascii="Commissioner" w:eastAsia="Commissioner" w:hAnsi="Commissioner" w:cs="Commissioner"/>
                <w:sz w:val="20"/>
                <w:szCs w:val="16"/>
              </w:rPr>
              <w:t>Mediación docente:</w:t>
            </w:r>
          </w:p>
          <w:p w14:paraId="2ACA3022" w14:textId="6010084B" w:rsidR="00A979B6" w:rsidRDefault="00A979B6" w:rsidP="009B6459">
            <w:pPr>
              <w:spacing w:after="0"/>
              <w:rPr>
                <w:rFonts w:ascii="Commissioner" w:eastAsia="Commissioner" w:hAnsi="Commissioner" w:cs="Commissioner"/>
                <w:sz w:val="20"/>
                <w:szCs w:val="16"/>
              </w:rPr>
            </w:pPr>
            <w:r>
              <w:rPr>
                <w:rFonts w:ascii="Commissioner" w:eastAsia="Commissioner" w:hAnsi="Commissioner" w:cs="Commissioner"/>
                <w:sz w:val="20"/>
                <w:szCs w:val="16"/>
              </w:rPr>
              <w:t>40 min</w:t>
            </w:r>
          </w:p>
        </w:tc>
      </w:tr>
      <w:tr w:rsidR="00A979B6" w:rsidRPr="00776DAC" w14:paraId="0D262D59" w14:textId="77777777" w:rsidTr="00AA10B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80"/>
        </w:trPr>
        <w:tc>
          <w:tcPr>
            <w:tcW w:w="266" w:type="pct"/>
            <w:vMerge/>
            <w:tcBorders>
              <w:bottom w:val="single" w:sz="4" w:space="0" w:color="A6A6A6" w:themeColor="background1" w:themeShade="A6"/>
            </w:tcBorders>
            <w:shd w:val="clear" w:color="auto" w:fill="DEEAF6" w:themeFill="accent5" w:themeFillTint="33"/>
            <w:vAlign w:val="center"/>
          </w:tcPr>
          <w:p w14:paraId="6678900A" w14:textId="77777777" w:rsidR="00A979B6" w:rsidRPr="00776DAC" w:rsidRDefault="00A979B6" w:rsidP="00A979B6">
            <w:pPr>
              <w:spacing w:after="0"/>
              <w:jc w:val="center"/>
              <w:rPr>
                <w:rFonts w:ascii="Commissioner" w:eastAsia="Commissioner" w:hAnsi="Commissioner" w:cs="Commissioner"/>
                <w:sz w:val="20"/>
                <w:szCs w:val="20"/>
              </w:rPr>
            </w:pPr>
          </w:p>
        </w:tc>
        <w:tc>
          <w:tcPr>
            <w:tcW w:w="778" w:type="pct"/>
            <w:gridSpan w:val="3"/>
            <w:tcBorders>
              <w:bottom w:val="single" w:sz="4" w:space="0" w:color="A6A6A6" w:themeColor="background1" w:themeShade="A6"/>
            </w:tcBorders>
            <w:shd w:val="clear" w:color="auto" w:fill="auto"/>
            <w:vAlign w:val="center"/>
          </w:tcPr>
          <w:p w14:paraId="5C3B5021" w14:textId="77777777" w:rsidR="00A979B6" w:rsidRDefault="00A979B6" w:rsidP="00A979B6">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Explica los conceptos y procedimientos de forma personalizada</w:t>
            </w:r>
            <w:r>
              <w:rPr>
                <w:rFonts w:ascii="Commissioner" w:eastAsia="Commissioner" w:hAnsi="Commissioner" w:cs="Commissioner"/>
                <w:sz w:val="20"/>
                <w:szCs w:val="20"/>
              </w:rPr>
              <w:t>.</w:t>
            </w:r>
          </w:p>
          <w:p w14:paraId="3A3ABEC1" w14:textId="57838669" w:rsidR="00A979B6" w:rsidRPr="009B6459" w:rsidRDefault="00A979B6" w:rsidP="00A979B6">
            <w:pPr>
              <w:spacing w:after="0"/>
              <w:rPr>
                <w:rFonts w:ascii="Commissioner" w:eastAsia="Commissioner" w:hAnsi="Commissioner" w:cs="Commissioner"/>
                <w:sz w:val="20"/>
                <w:szCs w:val="20"/>
              </w:rPr>
            </w:pPr>
            <w:r w:rsidRPr="00261E76">
              <w:rPr>
                <w:rFonts w:ascii="Commissioner" w:eastAsia="Commissioner" w:hAnsi="Commissioner" w:cs="Commissioner"/>
                <w:sz w:val="20"/>
                <w:szCs w:val="20"/>
              </w:rPr>
              <w:t>Brinda</w:t>
            </w:r>
            <w:r>
              <w:rPr>
                <w:rFonts w:ascii="Commissioner" w:eastAsia="Commissioner" w:hAnsi="Commissioner" w:cs="Commissioner"/>
                <w:sz w:val="20"/>
                <w:szCs w:val="20"/>
              </w:rPr>
              <w:t xml:space="preserve"> retroalimentación sobre la</w:t>
            </w:r>
            <w:r>
              <w:t xml:space="preserve"> </w:t>
            </w:r>
            <w:r w:rsidRPr="003A38EB">
              <w:rPr>
                <w:rFonts w:ascii="Commissioner" w:eastAsia="Commissioner" w:hAnsi="Commissioner" w:cs="Commissioner"/>
                <w:i/>
                <w:iCs/>
                <w:color w:val="00B050"/>
                <w:sz w:val="20"/>
                <w:szCs w:val="20"/>
              </w:rPr>
              <w:t xml:space="preserve">evaluación formativa </w:t>
            </w:r>
            <w:r>
              <w:rPr>
                <w:rFonts w:ascii="Commissioner" w:eastAsia="Commissioner" w:hAnsi="Commissioner" w:cs="Commissioner"/>
                <w:color w:val="00B050"/>
                <w:sz w:val="20"/>
                <w:szCs w:val="20"/>
              </w:rPr>
              <w:lastRenderedPageBreak/>
              <w:t>7</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r w:rsidRPr="00261E76">
              <w:rPr>
                <w:rFonts w:ascii="Commissioner" w:eastAsia="Commissioner" w:hAnsi="Commissioner" w:cs="Commissioner"/>
                <w:sz w:val="20"/>
                <w:szCs w:val="20"/>
              </w:rPr>
              <w:t>oportuna y específica</w:t>
            </w:r>
            <w:r>
              <w:rPr>
                <w:rFonts w:ascii="Commissioner" w:eastAsia="Commissioner" w:hAnsi="Commissioner" w:cs="Commissioner"/>
                <w:sz w:val="20"/>
                <w:szCs w:val="20"/>
              </w:rPr>
              <w:t>.</w:t>
            </w:r>
          </w:p>
        </w:tc>
        <w:tc>
          <w:tcPr>
            <w:tcW w:w="1288" w:type="pct"/>
            <w:gridSpan w:val="2"/>
            <w:shd w:val="clear" w:color="auto" w:fill="auto"/>
            <w:vAlign w:val="center"/>
          </w:tcPr>
          <w:p w14:paraId="7AB4B3E6" w14:textId="796165F1" w:rsidR="00A979B6" w:rsidRDefault="00A979B6" w:rsidP="00A979B6">
            <w:pPr>
              <w:spacing w:after="0"/>
              <w:jc w:val="both"/>
              <w:rPr>
                <w:rFonts w:ascii="Commissioner" w:eastAsia="Commissioner" w:hAnsi="Commissioner" w:cs="Commissioner"/>
                <w:b/>
                <w:bCs/>
                <w:sz w:val="20"/>
                <w:szCs w:val="20"/>
                <w:lang w:val="es-ES"/>
              </w:rPr>
            </w:pPr>
            <w:r>
              <w:rPr>
                <w:rFonts w:ascii="Commissioner" w:eastAsia="Commissioner" w:hAnsi="Commissioner" w:cs="Commissioner"/>
                <w:b/>
                <w:bCs/>
                <w:sz w:val="20"/>
                <w:szCs w:val="20"/>
                <w:lang w:val="es-ES"/>
              </w:rPr>
              <w:lastRenderedPageBreak/>
              <w:t xml:space="preserve">Trabajo en equipo o individual. </w:t>
            </w:r>
            <w:r w:rsidRPr="003A38EB">
              <w:rPr>
                <w:rFonts w:ascii="Commissioner" w:eastAsia="Commissioner" w:hAnsi="Commissioner" w:cs="Commissioner"/>
                <w:sz w:val="20"/>
                <w:szCs w:val="20"/>
                <w:lang w:val="es-ES"/>
              </w:rPr>
              <w:t>Hace</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preguntas para aclarar dudas</w:t>
            </w:r>
            <w:r>
              <w:rPr>
                <w:rFonts w:ascii="Commissioner" w:eastAsia="Commissioner" w:hAnsi="Commissioner" w:cs="Commissioner"/>
                <w:sz w:val="20"/>
                <w:szCs w:val="20"/>
                <w:lang w:val="es-ES"/>
              </w:rPr>
              <w:t xml:space="preserve"> y </w:t>
            </w:r>
            <w:r w:rsidRPr="003A38EB">
              <w:rPr>
                <w:rFonts w:ascii="Commissioner" w:eastAsia="Commissioner" w:hAnsi="Commissioner" w:cs="Commissioner"/>
                <w:sz w:val="20"/>
                <w:szCs w:val="20"/>
                <w:lang w:val="es-ES"/>
              </w:rPr>
              <w:t>solicita</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retroalimentación</w:t>
            </w:r>
            <w:r>
              <w:rPr>
                <w:rFonts w:ascii="Commissioner" w:eastAsia="Commissioner" w:hAnsi="Commissioner" w:cs="Commissioner"/>
                <w:sz w:val="20"/>
                <w:szCs w:val="20"/>
                <w:lang w:val="es-ES"/>
              </w:rPr>
              <w:t>.</w:t>
            </w:r>
          </w:p>
        </w:tc>
        <w:tc>
          <w:tcPr>
            <w:tcW w:w="577" w:type="pct"/>
            <w:gridSpan w:val="2"/>
            <w:vMerge/>
            <w:tcBorders>
              <w:bottom w:val="single" w:sz="4" w:space="0" w:color="A6A6A6" w:themeColor="background1" w:themeShade="A6"/>
            </w:tcBorders>
            <w:vAlign w:val="center"/>
          </w:tcPr>
          <w:p w14:paraId="01666AD5" w14:textId="77777777" w:rsidR="00A979B6" w:rsidRDefault="00A979B6" w:rsidP="00A979B6">
            <w:pPr>
              <w:spacing w:after="0" w:line="240" w:lineRule="auto"/>
              <w:rPr>
                <w:rFonts w:ascii="Commissioner" w:eastAsia="Commissioner" w:hAnsi="Commissioner" w:cs="Commissioner"/>
                <w:sz w:val="20"/>
                <w:szCs w:val="20"/>
              </w:rPr>
            </w:pPr>
          </w:p>
        </w:tc>
        <w:tc>
          <w:tcPr>
            <w:tcW w:w="583" w:type="pct"/>
            <w:gridSpan w:val="2"/>
            <w:vMerge/>
            <w:tcBorders>
              <w:bottom w:val="single" w:sz="4" w:space="0" w:color="A6A6A6" w:themeColor="background1" w:themeShade="A6"/>
            </w:tcBorders>
            <w:vAlign w:val="center"/>
          </w:tcPr>
          <w:p w14:paraId="511D0CA0" w14:textId="77777777" w:rsidR="00A979B6" w:rsidRPr="002F658E" w:rsidRDefault="00A979B6" w:rsidP="00A979B6">
            <w:pPr>
              <w:spacing w:after="0"/>
              <w:rPr>
                <w:rFonts w:ascii="Commissioner" w:eastAsia="Commissioner" w:hAnsi="Commissioner" w:cs="Commissioner"/>
                <w:sz w:val="20"/>
                <w:szCs w:val="20"/>
              </w:rPr>
            </w:pPr>
          </w:p>
        </w:tc>
        <w:tc>
          <w:tcPr>
            <w:tcW w:w="971" w:type="pct"/>
            <w:gridSpan w:val="3"/>
            <w:vMerge/>
            <w:tcBorders>
              <w:bottom w:val="single" w:sz="4" w:space="0" w:color="A6A6A6" w:themeColor="background1" w:themeShade="A6"/>
            </w:tcBorders>
            <w:vAlign w:val="center"/>
          </w:tcPr>
          <w:p w14:paraId="627A2626" w14:textId="77777777" w:rsidR="00A979B6" w:rsidRPr="00567A9C" w:rsidRDefault="00A979B6" w:rsidP="00A979B6">
            <w:pPr>
              <w:spacing w:after="0"/>
              <w:rPr>
                <w:rStyle w:val="Hipervnculo"/>
                <w:rFonts w:ascii="Commissioner" w:eastAsia="Commissioner" w:hAnsi="Commissioner"/>
                <w:i/>
                <w:iCs/>
                <w:color w:val="00B050"/>
                <w:sz w:val="20"/>
                <w:szCs w:val="20"/>
                <w:u w:val="none"/>
              </w:rPr>
            </w:pPr>
          </w:p>
        </w:tc>
        <w:tc>
          <w:tcPr>
            <w:tcW w:w="537" w:type="pct"/>
            <w:gridSpan w:val="2"/>
            <w:vMerge/>
            <w:tcBorders>
              <w:bottom w:val="single" w:sz="4" w:space="0" w:color="A6A6A6" w:themeColor="background1" w:themeShade="A6"/>
            </w:tcBorders>
            <w:vAlign w:val="center"/>
          </w:tcPr>
          <w:p w14:paraId="031664D0" w14:textId="77777777" w:rsidR="00A979B6" w:rsidRPr="009A44DC" w:rsidRDefault="00A979B6" w:rsidP="00A979B6">
            <w:pPr>
              <w:spacing w:after="0"/>
              <w:rPr>
                <w:rFonts w:ascii="Commissioner" w:eastAsia="Commissioner" w:hAnsi="Commissioner" w:cs="Commissioner"/>
                <w:sz w:val="20"/>
                <w:szCs w:val="16"/>
              </w:rPr>
            </w:pPr>
          </w:p>
        </w:tc>
      </w:tr>
      <w:tr w:rsidR="009B6459" w:rsidRPr="00776DAC" w14:paraId="24499083" w14:textId="77777777" w:rsidTr="00521DA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8"/>
        </w:trPr>
        <w:tc>
          <w:tcPr>
            <w:tcW w:w="266" w:type="pct"/>
            <w:vMerge/>
            <w:shd w:val="clear" w:color="auto" w:fill="DEEAF6" w:themeFill="accent5" w:themeFillTint="33"/>
            <w:vAlign w:val="center"/>
          </w:tcPr>
          <w:p w14:paraId="45452B0C" w14:textId="77777777" w:rsidR="009B6459" w:rsidRPr="00776DAC" w:rsidRDefault="009B6459" w:rsidP="009B6459">
            <w:pPr>
              <w:spacing w:after="0"/>
              <w:jc w:val="center"/>
              <w:rPr>
                <w:rFonts w:ascii="Commissioner" w:eastAsia="Commissioner" w:hAnsi="Commissioner" w:cs="Commissioner"/>
                <w:sz w:val="20"/>
                <w:szCs w:val="20"/>
              </w:rPr>
            </w:pPr>
          </w:p>
        </w:tc>
        <w:tc>
          <w:tcPr>
            <w:tcW w:w="4734" w:type="pct"/>
            <w:gridSpan w:val="14"/>
            <w:shd w:val="clear" w:color="auto" w:fill="E2EFD9" w:themeFill="accent6" w:themeFillTint="33"/>
            <w:vAlign w:val="center"/>
          </w:tcPr>
          <w:p w14:paraId="09913FCF" w14:textId="77777777" w:rsidR="009B6459" w:rsidRPr="00CC4D9C" w:rsidRDefault="009B6459" w:rsidP="009B6459">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Cierre</w:t>
            </w:r>
          </w:p>
        </w:tc>
      </w:tr>
      <w:tr w:rsidR="00A979B6" w:rsidRPr="00776DAC" w14:paraId="32BF0D50" w14:textId="77777777" w:rsidTr="007B0AD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8"/>
        </w:trPr>
        <w:tc>
          <w:tcPr>
            <w:tcW w:w="266" w:type="pct"/>
            <w:vMerge/>
            <w:shd w:val="clear" w:color="auto" w:fill="DEEAF6" w:themeFill="accent5" w:themeFillTint="33"/>
            <w:vAlign w:val="center"/>
          </w:tcPr>
          <w:p w14:paraId="3539C0CA" w14:textId="77777777" w:rsidR="00A979B6" w:rsidRPr="00776DAC" w:rsidRDefault="00A979B6" w:rsidP="00A979B6">
            <w:pPr>
              <w:spacing w:after="0"/>
              <w:jc w:val="center"/>
              <w:rPr>
                <w:rFonts w:ascii="Commissioner" w:eastAsia="Commissioner" w:hAnsi="Commissioner" w:cs="Commissioner"/>
                <w:sz w:val="20"/>
                <w:szCs w:val="20"/>
              </w:rPr>
            </w:pPr>
          </w:p>
        </w:tc>
        <w:tc>
          <w:tcPr>
            <w:tcW w:w="778" w:type="pct"/>
            <w:gridSpan w:val="3"/>
            <w:shd w:val="clear" w:color="auto" w:fill="auto"/>
            <w:vAlign w:val="center"/>
          </w:tcPr>
          <w:p w14:paraId="03A5DF00" w14:textId="564BF021" w:rsidR="00A979B6" w:rsidRPr="00776DAC" w:rsidRDefault="00A979B6" w:rsidP="00A979B6">
            <w:pPr>
              <w:pBdr>
                <w:top w:val="nil"/>
                <w:left w:val="nil"/>
                <w:bottom w:val="nil"/>
                <w:right w:val="nil"/>
                <w:between w:val="nil"/>
              </w:pBd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Fomenta la autoevaluación.</w:t>
            </w:r>
          </w:p>
        </w:tc>
        <w:tc>
          <w:tcPr>
            <w:tcW w:w="1288" w:type="pct"/>
            <w:gridSpan w:val="2"/>
            <w:shd w:val="clear" w:color="auto" w:fill="auto"/>
            <w:vAlign w:val="center"/>
          </w:tcPr>
          <w:p w14:paraId="78BF8CB9" w14:textId="77777777" w:rsidR="00A979B6" w:rsidRPr="00D02A7D" w:rsidRDefault="00A979B6" w:rsidP="00A979B6">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individual. </w:t>
            </w:r>
            <w:r w:rsidRPr="00D02A7D">
              <w:rPr>
                <w:rFonts w:ascii="Commissioner" w:eastAsia="Commissioner" w:hAnsi="Commissioner" w:cs="Commissioner"/>
                <w:sz w:val="20"/>
                <w:szCs w:val="20"/>
                <w:lang w:val="es-ES"/>
              </w:rPr>
              <w:t>Autoevalúa su progreso y Reflexiona sobre su propio aprendizaje y áreas de mejora.</w:t>
            </w:r>
          </w:p>
          <w:p w14:paraId="67869F39" w14:textId="48255F90" w:rsidR="00A979B6" w:rsidRDefault="00A979B6" w:rsidP="00A979B6">
            <w:pPr>
              <w:spacing w:after="0" w:line="240" w:lineRule="auto"/>
              <w:jc w:val="both"/>
              <w:rPr>
                <w:rFonts w:ascii="Commissioner" w:eastAsia="Commissioner" w:hAnsi="Commissioner" w:cs="Commissioner"/>
                <w:i/>
                <w:iCs/>
                <w:color w:val="00B050"/>
                <w:sz w:val="20"/>
                <w:szCs w:val="20"/>
                <w:lang w:val="es-ES"/>
              </w:rPr>
            </w:pPr>
            <w:r w:rsidRPr="00D02A7D">
              <w:rPr>
                <w:rFonts w:ascii="Commissioner" w:eastAsia="Commissioner" w:hAnsi="Commissioner" w:cs="Commissioner"/>
                <w:i/>
                <w:iCs/>
                <w:color w:val="00B050"/>
                <w:sz w:val="20"/>
                <w:szCs w:val="20"/>
                <w:lang w:val="es-ES"/>
              </w:rPr>
              <w:t xml:space="preserve">Autoevaluación y coevaluación </w:t>
            </w:r>
            <w:r>
              <w:rPr>
                <w:rFonts w:ascii="Commissioner" w:eastAsia="Commissioner" w:hAnsi="Commissioner" w:cs="Commissioner"/>
                <w:color w:val="00B050"/>
                <w:sz w:val="20"/>
                <w:szCs w:val="20"/>
                <w:lang w:val="es-ES"/>
              </w:rPr>
              <w:t>7</w:t>
            </w:r>
            <w:r w:rsidRPr="00AC7E88">
              <w:rPr>
                <w:rFonts w:ascii="Commissioner" w:eastAsia="Commissioner" w:hAnsi="Commissioner" w:cs="Commissioner"/>
                <w:color w:val="00B050"/>
                <w:sz w:val="20"/>
                <w:szCs w:val="20"/>
                <w:lang w:val="es-ES"/>
              </w:rPr>
              <w:t>.1</w:t>
            </w:r>
            <w:r w:rsidRPr="00D02A7D">
              <w:rPr>
                <w:rFonts w:ascii="Commissioner" w:eastAsia="Commissioner" w:hAnsi="Commissioner" w:cs="Commissioner"/>
                <w:i/>
                <w:iCs/>
                <w:color w:val="00B050"/>
                <w:sz w:val="20"/>
                <w:szCs w:val="20"/>
                <w:lang w:val="es-ES"/>
              </w:rPr>
              <w:t xml:space="preserve"> </w:t>
            </w:r>
          </w:p>
          <w:p w14:paraId="32973E07" w14:textId="77777777" w:rsidR="00A979B6" w:rsidRPr="00D02A7D" w:rsidRDefault="00A979B6" w:rsidP="00A979B6">
            <w:pPr>
              <w:spacing w:after="0" w:line="240" w:lineRule="auto"/>
              <w:jc w:val="both"/>
              <w:rPr>
                <w:rFonts w:ascii="Commissioner" w:hAnsi="Commissioner"/>
                <w:b/>
                <w:bCs/>
                <w:sz w:val="20"/>
                <w:szCs w:val="20"/>
              </w:rPr>
            </w:pPr>
            <w:r w:rsidRPr="00D02A7D">
              <w:rPr>
                <w:rFonts w:ascii="Commissioner" w:hAnsi="Commissioner"/>
                <w:b/>
                <w:bCs/>
                <w:sz w:val="20"/>
                <w:szCs w:val="20"/>
              </w:rPr>
              <w:t>Autoevaluación para el aprendizaje</w:t>
            </w:r>
          </w:p>
          <w:p w14:paraId="0D68BFC5" w14:textId="2A1422D0" w:rsidR="00A979B6" w:rsidRPr="00776DAC" w:rsidRDefault="00A979B6" w:rsidP="00A979B6">
            <w:pPr>
              <w:pBdr>
                <w:top w:val="nil"/>
                <w:left w:val="nil"/>
                <w:bottom w:val="nil"/>
                <w:right w:val="nil"/>
                <w:between w:val="nil"/>
              </w:pBdr>
              <w:spacing w:after="0"/>
              <w:jc w:val="both"/>
              <w:rPr>
                <w:rFonts w:ascii="Commissioner" w:eastAsia="Commissioner" w:hAnsi="Commissioner" w:cs="Commissioner"/>
                <w:sz w:val="20"/>
                <w:szCs w:val="20"/>
              </w:rPr>
            </w:pPr>
            <w:r w:rsidRPr="00D02A7D">
              <w:rPr>
                <w:rFonts w:ascii="Commissioner" w:hAnsi="Commissioner" w:cs="Arial"/>
                <w:sz w:val="20"/>
                <w:szCs w:val="20"/>
              </w:rPr>
              <w:t xml:space="preserve">Selecciona en la columna la opción que mejor refleje tu nivel de desempeño en el proceso para el aprendizaje de la progresión de aprendizaje </w:t>
            </w:r>
            <w:r>
              <w:rPr>
                <w:rFonts w:ascii="Commissioner" w:hAnsi="Commissioner" w:cs="Arial"/>
                <w:sz w:val="20"/>
                <w:szCs w:val="20"/>
              </w:rPr>
              <w:t>7</w:t>
            </w:r>
            <w:r w:rsidRPr="00D02A7D">
              <w:rPr>
                <w:rFonts w:ascii="Commissioner" w:hAnsi="Commissioner" w:cs="Arial"/>
                <w:sz w:val="20"/>
                <w:szCs w:val="20"/>
              </w:rPr>
              <w:t>. Responde con honestidad a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cs="Arial"/>
                <w:sz w:val="20"/>
                <w:szCs w:val="20"/>
              </w:rPr>
              <w:t>.</w:t>
            </w:r>
          </w:p>
        </w:tc>
        <w:tc>
          <w:tcPr>
            <w:tcW w:w="577" w:type="pct"/>
            <w:gridSpan w:val="2"/>
            <w:vMerge w:val="restart"/>
            <w:vAlign w:val="center"/>
          </w:tcPr>
          <w:p w14:paraId="0691A7F6" w14:textId="6190061A" w:rsidR="00A979B6" w:rsidRPr="00776DAC" w:rsidRDefault="00A979B6" w:rsidP="00A979B6">
            <w:pPr>
              <w:spacing w:after="0" w:line="240" w:lineRule="auto"/>
              <w:rPr>
                <w:rFonts w:ascii="Commissioner" w:eastAsia="Commissioner" w:hAnsi="Commissioner" w:cs="Commissioner"/>
                <w:sz w:val="16"/>
                <w:szCs w:val="16"/>
              </w:rPr>
            </w:pPr>
            <w:r>
              <w:rPr>
                <w:rFonts w:ascii="Commissioner" w:eastAsia="Commissioner" w:hAnsi="Commissioner" w:cs="Commissioner"/>
                <w:sz w:val="20"/>
                <w:szCs w:val="20"/>
              </w:rPr>
              <w:t>F</w:t>
            </w:r>
            <w:r w:rsidRPr="000370EA">
              <w:rPr>
                <w:rFonts w:ascii="Commissioner" w:eastAsia="Commissioner" w:hAnsi="Commissioner" w:cs="Commissioner"/>
                <w:sz w:val="20"/>
                <w:szCs w:val="20"/>
              </w:rPr>
              <w:t xml:space="preserve">ormativa / </w:t>
            </w:r>
            <w:r>
              <w:rPr>
                <w:rFonts w:ascii="Commissioner" w:eastAsia="Commissioner" w:hAnsi="Commissioner" w:cs="Commissioner"/>
                <w:sz w:val="20"/>
                <w:szCs w:val="20"/>
              </w:rPr>
              <w:t>Autoevaluación, coevaluación y heteroevaluación</w:t>
            </w:r>
          </w:p>
        </w:tc>
        <w:tc>
          <w:tcPr>
            <w:tcW w:w="583" w:type="pct"/>
            <w:gridSpan w:val="2"/>
            <w:vMerge w:val="restart"/>
            <w:vAlign w:val="center"/>
          </w:tcPr>
          <w:p w14:paraId="1CE52F1C" w14:textId="6D46F7B2" w:rsidR="00A979B6" w:rsidRPr="00776DAC" w:rsidRDefault="00A979B6" w:rsidP="00A979B6">
            <w:pPr>
              <w:spacing w:after="0"/>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971" w:type="pct"/>
            <w:gridSpan w:val="3"/>
            <w:vMerge w:val="restart"/>
            <w:vAlign w:val="center"/>
          </w:tcPr>
          <w:p w14:paraId="1F4CF521" w14:textId="39AC66CD" w:rsidR="00A979B6" w:rsidRPr="00A979B6" w:rsidRDefault="00A979B6" w:rsidP="00A979B6">
            <w:pPr>
              <w:spacing w:after="0"/>
              <w:rPr>
                <w:rFonts w:ascii="Commissioner" w:eastAsia="Commissioner" w:hAnsi="Commissioner" w:cs="Commissioner"/>
                <w:i/>
                <w:iCs/>
                <w:sz w:val="20"/>
                <w:szCs w:val="20"/>
              </w:rPr>
            </w:pPr>
            <w:r w:rsidRPr="00A979B6">
              <w:rPr>
                <w:rFonts w:ascii="Commissioner" w:eastAsia="Commissioner" w:hAnsi="Commissioner" w:cs="Commissioner"/>
                <w:i/>
                <w:iCs/>
                <w:color w:val="00B050"/>
                <w:sz w:val="20"/>
                <w:szCs w:val="18"/>
              </w:rPr>
              <w:t>Autoevaluación y coevaluación 7.1.</w:t>
            </w:r>
          </w:p>
        </w:tc>
        <w:tc>
          <w:tcPr>
            <w:tcW w:w="537" w:type="pct"/>
            <w:gridSpan w:val="2"/>
            <w:vMerge w:val="restart"/>
            <w:vAlign w:val="center"/>
          </w:tcPr>
          <w:p w14:paraId="6664B00E" w14:textId="77777777" w:rsidR="00A979B6" w:rsidRPr="00A979B6" w:rsidRDefault="00A979B6" w:rsidP="00A979B6">
            <w:pPr>
              <w:spacing w:after="0"/>
              <w:rPr>
                <w:rFonts w:ascii="Commissioner" w:eastAsia="Commissioner" w:hAnsi="Commissioner" w:cs="Commissioner"/>
                <w:b/>
                <w:bCs/>
                <w:sz w:val="20"/>
                <w:szCs w:val="16"/>
              </w:rPr>
            </w:pPr>
            <w:r w:rsidRPr="00A979B6">
              <w:rPr>
                <w:rFonts w:ascii="Commissioner" w:eastAsia="Commissioner" w:hAnsi="Commissioner" w:cs="Commissioner"/>
                <w:b/>
                <w:bCs/>
                <w:sz w:val="20"/>
                <w:szCs w:val="16"/>
              </w:rPr>
              <w:t xml:space="preserve">Mediación docente: </w:t>
            </w:r>
          </w:p>
          <w:p w14:paraId="3FC2E459" w14:textId="42201080" w:rsidR="00A979B6" w:rsidRPr="00CC4D9C" w:rsidRDefault="00A979B6" w:rsidP="00A979B6">
            <w:pPr>
              <w:spacing w:after="0"/>
              <w:rPr>
                <w:rFonts w:ascii="Commissioner" w:eastAsia="Commissioner" w:hAnsi="Commissioner" w:cs="Commissioner"/>
                <w:sz w:val="20"/>
                <w:szCs w:val="20"/>
              </w:rPr>
            </w:pPr>
            <w:r>
              <w:rPr>
                <w:rFonts w:ascii="Commissioner" w:eastAsia="Commissioner" w:hAnsi="Commissioner" w:cs="Commissioner"/>
                <w:sz w:val="20"/>
                <w:szCs w:val="16"/>
              </w:rPr>
              <w:t>15 min</w:t>
            </w:r>
            <w:r w:rsidRPr="009A44DC">
              <w:rPr>
                <w:rFonts w:ascii="Commissioner" w:eastAsia="Commissioner" w:hAnsi="Commissioner" w:cs="Commissioner"/>
                <w:sz w:val="20"/>
                <w:szCs w:val="16"/>
              </w:rPr>
              <w:t>.</w:t>
            </w:r>
          </w:p>
        </w:tc>
      </w:tr>
      <w:tr w:rsidR="00A979B6" w:rsidRPr="00776DAC" w14:paraId="46DE8605" w14:textId="77777777" w:rsidTr="007B0AD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8"/>
        </w:trPr>
        <w:tc>
          <w:tcPr>
            <w:tcW w:w="266" w:type="pct"/>
            <w:vMerge/>
            <w:shd w:val="clear" w:color="auto" w:fill="DEEAF6" w:themeFill="accent5" w:themeFillTint="33"/>
            <w:vAlign w:val="center"/>
          </w:tcPr>
          <w:p w14:paraId="457E35F7" w14:textId="77777777" w:rsidR="00A979B6" w:rsidRPr="00776DAC" w:rsidRDefault="00A979B6" w:rsidP="00A979B6">
            <w:pPr>
              <w:spacing w:after="0"/>
              <w:jc w:val="center"/>
              <w:rPr>
                <w:rFonts w:ascii="Commissioner" w:eastAsia="Commissioner" w:hAnsi="Commissioner" w:cs="Commissioner"/>
                <w:sz w:val="20"/>
                <w:szCs w:val="20"/>
              </w:rPr>
            </w:pPr>
          </w:p>
        </w:tc>
        <w:tc>
          <w:tcPr>
            <w:tcW w:w="778" w:type="pct"/>
            <w:gridSpan w:val="3"/>
            <w:shd w:val="clear" w:color="auto" w:fill="auto"/>
            <w:vAlign w:val="center"/>
          </w:tcPr>
          <w:p w14:paraId="15E92ED5" w14:textId="1EAD0CFF" w:rsidR="00A979B6" w:rsidRDefault="00A979B6" w:rsidP="00A979B6">
            <w:pPr>
              <w:pBdr>
                <w:top w:val="nil"/>
                <w:left w:val="nil"/>
                <w:bottom w:val="nil"/>
                <w:right w:val="nil"/>
                <w:between w:val="nil"/>
              </w:pBdr>
              <w:spacing w:after="0"/>
              <w:jc w:val="both"/>
              <w:rPr>
                <w:rFonts w:ascii="Commissioner" w:eastAsia="Commissioner" w:hAnsi="Commissioner" w:cs="Commissioner"/>
                <w:sz w:val="18"/>
                <w:szCs w:val="18"/>
              </w:rPr>
            </w:pPr>
            <w:r w:rsidRPr="00261E76">
              <w:rPr>
                <w:rFonts w:ascii="Commissioner" w:eastAsia="Commissioner" w:hAnsi="Commissioner" w:cs="Commissioner"/>
                <w:sz w:val="20"/>
                <w:szCs w:val="20"/>
              </w:rPr>
              <w:t>Fomenta la coevaluación entre pares.</w:t>
            </w:r>
          </w:p>
        </w:tc>
        <w:tc>
          <w:tcPr>
            <w:tcW w:w="1288" w:type="pct"/>
            <w:gridSpan w:val="2"/>
            <w:shd w:val="clear" w:color="auto" w:fill="auto"/>
            <w:vAlign w:val="center"/>
          </w:tcPr>
          <w:p w14:paraId="6FD85E3D" w14:textId="77777777" w:rsidR="00A979B6" w:rsidRPr="00D02A7D" w:rsidRDefault="00A979B6" w:rsidP="00A979B6">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w:t>
            </w:r>
            <w:r>
              <w:rPr>
                <w:rFonts w:ascii="Commissioner" w:eastAsia="Commissioner" w:hAnsi="Commissioner" w:cs="Commissioner"/>
                <w:b/>
                <w:bCs/>
                <w:sz w:val="20"/>
                <w:szCs w:val="20"/>
                <w:lang w:val="es-ES"/>
              </w:rPr>
              <w:t>en equipo</w:t>
            </w:r>
            <w:r w:rsidRPr="00D02A7D">
              <w:rPr>
                <w:rFonts w:ascii="Commissioner" w:eastAsia="Commissioner" w:hAnsi="Commissioner" w:cs="Commissioner"/>
                <w:b/>
                <w:bCs/>
                <w:sz w:val="20"/>
                <w:szCs w:val="20"/>
                <w:lang w:val="es-ES"/>
              </w:rPr>
              <w:t xml:space="preserve">. </w:t>
            </w:r>
            <w:proofErr w:type="spellStart"/>
            <w:r>
              <w:rPr>
                <w:rFonts w:ascii="Commissioner" w:eastAsia="Commissioner" w:hAnsi="Commissioner" w:cs="Commissioner"/>
                <w:sz w:val="20"/>
                <w:szCs w:val="20"/>
                <w:lang w:val="es-ES"/>
              </w:rPr>
              <w:t>C</w:t>
            </w:r>
            <w:r w:rsidRPr="00D02A7D">
              <w:rPr>
                <w:rFonts w:ascii="Commissioner" w:eastAsia="Commissioner" w:hAnsi="Commissioner" w:cs="Commissioner"/>
                <w:sz w:val="20"/>
                <w:szCs w:val="20"/>
                <w:lang w:val="es-ES"/>
              </w:rPr>
              <w:t>oevalúa</w:t>
            </w:r>
            <w:proofErr w:type="spellEnd"/>
            <w:r w:rsidRPr="00D02A7D">
              <w:rPr>
                <w:rFonts w:ascii="Commissioner" w:eastAsia="Commissioner" w:hAnsi="Commissioner" w:cs="Commissioner"/>
                <w:sz w:val="20"/>
                <w:szCs w:val="20"/>
                <w:lang w:val="es-ES"/>
              </w:rPr>
              <w:t xml:space="preserve"> su progreso y Reflexiona sobre su propio aprendizaje y áreas de mejora.</w:t>
            </w:r>
          </w:p>
          <w:p w14:paraId="679B336F" w14:textId="31B387B6" w:rsidR="00A979B6" w:rsidRPr="00D02A7D" w:rsidRDefault="00A979B6" w:rsidP="00A979B6">
            <w:pPr>
              <w:spacing w:after="0" w:line="240" w:lineRule="auto"/>
              <w:jc w:val="both"/>
              <w:rPr>
                <w:rFonts w:ascii="Commissioner" w:hAnsi="Commissioner"/>
                <w:b/>
                <w:bCs/>
                <w:sz w:val="20"/>
                <w:szCs w:val="20"/>
              </w:rPr>
            </w:pPr>
            <w:r w:rsidRPr="00D02A7D">
              <w:rPr>
                <w:rFonts w:ascii="Commissioner" w:eastAsia="Commissioner" w:hAnsi="Commissioner" w:cs="Commissioner"/>
                <w:i/>
                <w:iCs/>
                <w:color w:val="00B050"/>
                <w:sz w:val="20"/>
                <w:szCs w:val="20"/>
                <w:lang w:val="es-ES"/>
              </w:rPr>
              <w:t xml:space="preserve">Autoevaluación y coevaluación </w:t>
            </w:r>
            <w:r>
              <w:rPr>
                <w:rFonts w:ascii="Commissioner" w:eastAsia="Commissioner" w:hAnsi="Commissioner" w:cs="Commissioner"/>
                <w:color w:val="00B050"/>
                <w:sz w:val="20"/>
                <w:szCs w:val="20"/>
                <w:lang w:val="es-ES"/>
              </w:rPr>
              <w:t>7</w:t>
            </w:r>
            <w:r w:rsidRPr="00AC7E88">
              <w:rPr>
                <w:rFonts w:ascii="Commissioner" w:eastAsia="Commissioner" w:hAnsi="Commissioner" w:cs="Commissioner"/>
                <w:color w:val="00B050"/>
                <w:sz w:val="20"/>
                <w:szCs w:val="20"/>
                <w:lang w:val="es-ES"/>
              </w:rPr>
              <w:t>.1</w:t>
            </w:r>
          </w:p>
          <w:p w14:paraId="48112375" w14:textId="77777777" w:rsidR="00A979B6" w:rsidRPr="00D02A7D" w:rsidRDefault="00A979B6" w:rsidP="00A979B6">
            <w:pPr>
              <w:spacing w:after="0" w:line="240" w:lineRule="auto"/>
              <w:jc w:val="both"/>
              <w:rPr>
                <w:rFonts w:ascii="Commissioner" w:hAnsi="Commissioner"/>
                <w:b/>
                <w:bCs/>
                <w:sz w:val="20"/>
                <w:szCs w:val="20"/>
              </w:rPr>
            </w:pPr>
            <w:r w:rsidRPr="00D02A7D">
              <w:rPr>
                <w:rFonts w:ascii="Commissioner" w:hAnsi="Commissioner"/>
                <w:b/>
                <w:bCs/>
                <w:sz w:val="20"/>
                <w:szCs w:val="20"/>
              </w:rPr>
              <w:t>Coevaluación para el aprendizaje</w:t>
            </w:r>
          </w:p>
          <w:p w14:paraId="2DB65CA6" w14:textId="33A91116" w:rsidR="00A979B6" w:rsidRPr="00BD6E46" w:rsidRDefault="00A979B6" w:rsidP="00A979B6">
            <w:pPr>
              <w:pBdr>
                <w:top w:val="nil"/>
                <w:left w:val="nil"/>
                <w:bottom w:val="nil"/>
                <w:right w:val="nil"/>
                <w:between w:val="nil"/>
              </w:pBdr>
              <w:spacing w:after="0"/>
              <w:jc w:val="both"/>
              <w:rPr>
                <w:rFonts w:ascii="Commissioner" w:eastAsia="Commissioner" w:hAnsi="Commissioner" w:cs="Commissioner"/>
                <w:b/>
                <w:bCs/>
                <w:sz w:val="20"/>
                <w:szCs w:val="20"/>
              </w:rPr>
            </w:pPr>
            <w:r w:rsidRPr="00D02A7D">
              <w:rPr>
                <w:rFonts w:ascii="Commissioner" w:hAnsi="Commissioner"/>
                <w:sz w:val="20"/>
                <w:szCs w:val="20"/>
              </w:rPr>
              <w:t xml:space="preserve">Solicita a un compañero del equipo que marque en la columna la opción que mejor describa tu desempeño durante el trabajo colectivo, concluida la progresión de aprendizaje </w:t>
            </w:r>
            <w:r>
              <w:rPr>
                <w:rFonts w:ascii="Commissioner" w:hAnsi="Commissioner"/>
                <w:sz w:val="20"/>
                <w:szCs w:val="20"/>
              </w:rPr>
              <w:t>7</w:t>
            </w:r>
            <w:r w:rsidRPr="00D02A7D">
              <w:rPr>
                <w:rFonts w:ascii="Commissioner" w:hAnsi="Commissioner"/>
                <w:sz w:val="20"/>
                <w:szCs w:val="20"/>
              </w:rPr>
              <w:t>, y que r</w:t>
            </w:r>
            <w:r w:rsidRPr="00D02A7D">
              <w:rPr>
                <w:rFonts w:ascii="Commissioner" w:hAnsi="Commissioner" w:cs="Arial"/>
                <w:sz w:val="20"/>
                <w:szCs w:val="20"/>
              </w:rPr>
              <w:t>esponda con honestidad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sz w:val="20"/>
                <w:szCs w:val="20"/>
              </w:rPr>
              <w:t>.</w:t>
            </w:r>
          </w:p>
        </w:tc>
        <w:tc>
          <w:tcPr>
            <w:tcW w:w="577" w:type="pct"/>
            <w:gridSpan w:val="2"/>
            <w:vMerge/>
            <w:vAlign w:val="center"/>
          </w:tcPr>
          <w:p w14:paraId="480D19C8" w14:textId="77777777" w:rsidR="00A979B6" w:rsidRDefault="00A979B6" w:rsidP="00A979B6">
            <w:pPr>
              <w:spacing w:after="0" w:line="240" w:lineRule="auto"/>
              <w:rPr>
                <w:rFonts w:ascii="Commissioner" w:eastAsia="Commissioner" w:hAnsi="Commissioner" w:cs="Commissioner"/>
                <w:sz w:val="20"/>
                <w:szCs w:val="20"/>
              </w:rPr>
            </w:pPr>
          </w:p>
        </w:tc>
        <w:tc>
          <w:tcPr>
            <w:tcW w:w="583" w:type="pct"/>
            <w:gridSpan w:val="2"/>
            <w:vMerge/>
            <w:vAlign w:val="center"/>
          </w:tcPr>
          <w:p w14:paraId="39A2E074" w14:textId="77777777" w:rsidR="00A979B6" w:rsidRPr="002F658E" w:rsidRDefault="00A979B6" w:rsidP="00A979B6">
            <w:pPr>
              <w:spacing w:after="0"/>
              <w:rPr>
                <w:rFonts w:ascii="Commissioner" w:eastAsia="Commissioner" w:hAnsi="Commissioner" w:cs="Commissioner"/>
                <w:sz w:val="20"/>
                <w:szCs w:val="20"/>
              </w:rPr>
            </w:pPr>
          </w:p>
        </w:tc>
        <w:tc>
          <w:tcPr>
            <w:tcW w:w="971" w:type="pct"/>
            <w:gridSpan w:val="3"/>
            <w:vMerge/>
            <w:vAlign w:val="center"/>
          </w:tcPr>
          <w:p w14:paraId="388990F7" w14:textId="77777777" w:rsidR="00A979B6" w:rsidRPr="009A44DC" w:rsidRDefault="00A979B6" w:rsidP="00A979B6">
            <w:pPr>
              <w:spacing w:after="0"/>
              <w:rPr>
                <w:rFonts w:ascii="Commissioner" w:eastAsia="Commissioner" w:hAnsi="Commissioner" w:cs="Commissioner"/>
                <w:sz w:val="20"/>
                <w:szCs w:val="18"/>
              </w:rPr>
            </w:pPr>
          </w:p>
        </w:tc>
        <w:tc>
          <w:tcPr>
            <w:tcW w:w="537" w:type="pct"/>
            <w:gridSpan w:val="2"/>
            <w:vMerge/>
            <w:vAlign w:val="center"/>
          </w:tcPr>
          <w:p w14:paraId="108B30DF" w14:textId="77777777" w:rsidR="00A979B6" w:rsidRPr="009A44DC" w:rsidRDefault="00A979B6" w:rsidP="00A979B6">
            <w:pPr>
              <w:spacing w:after="0"/>
              <w:rPr>
                <w:rFonts w:ascii="Commissioner" w:eastAsia="Commissioner" w:hAnsi="Commissioner" w:cs="Commissioner"/>
                <w:sz w:val="20"/>
                <w:szCs w:val="16"/>
              </w:rPr>
            </w:pPr>
          </w:p>
        </w:tc>
      </w:tr>
      <w:tr w:rsidR="009B6459" w:rsidRPr="00776DAC" w14:paraId="21CCE933" w14:textId="77777777" w:rsidTr="00521DA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66" w:type="pct"/>
            <w:vMerge/>
            <w:shd w:val="clear" w:color="auto" w:fill="DEEAF6" w:themeFill="accent5" w:themeFillTint="33"/>
            <w:vAlign w:val="center"/>
          </w:tcPr>
          <w:p w14:paraId="666E8DE0" w14:textId="77777777" w:rsidR="009B6459" w:rsidRPr="00776DAC" w:rsidRDefault="009B6459" w:rsidP="009B6459">
            <w:pPr>
              <w:spacing w:after="0"/>
              <w:jc w:val="center"/>
              <w:rPr>
                <w:rFonts w:ascii="Commissioner" w:eastAsia="Commissioner" w:hAnsi="Commissioner" w:cs="Commissioner"/>
                <w:sz w:val="20"/>
                <w:szCs w:val="20"/>
              </w:rPr>
            </w:pPr>
          </w:p>
        </w:tc>
        <w:tc>
          <w:tcPr>
            <w:tcW w:w="4734" w:type="pct"/>
            <w:gridSpan w:val="14"/>
            <w:shd w:val="clear" w:color="auto" w:fill="FFF2CC" w:themeFill="accent4" w:themeFillTint="33"/>
            <w:vAlign w:val="center"/>
          </w:tcPr>
          <w:p w14:paraId="3A45C615" w14:textId="77777777" w:rsidR="009B6459" w:rsidRPr="00776DAC" w:rsidRDefault="009B6459" w:rsidP="009B6459">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A979B6" w:rsidRPr="00776DAC" w14:paraId="4252326B" w14:textId="77777777" w:rsidTr="00D9240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66" w:type="pct"/>
            <w:vMerge/>
            <w:shd w:val="clear" w:color="auto" w:fill="DEEAF6" w:themeFill="accent5" w:themeFillTint="33"/>
            <w:vAlign w:val="center"/>
          </w:tcPr>
          <w:p w14:paraId="4D1B0DA3" w14:textId="77777777" w:rsidR="00A979B6" w:rsidRPr="00776DAC" w:rsidRDefault="00A979B6" w:rsidP="00A979B6">
            <w:pPr>
              <w:spacing w:after="0"/>
              <w:jc w:val="center"/>
              <w:rPr>
                <w:rFonts w:ascii="Commissioner" w:eastAsia="Commissioner" w:hAnsi="Commissioner" w:cs="Commissioner"/>
                <w:sz w:val="20"/>
                <w:szCs w:val="20"/>
              </w:rPr>
            </w:pPr>
          </w:p>
        </w:tc>
        <w:tc>
          <w:tcPr>
            <w:tcW w:w="778" w:type="pct"/>
            <w:gridSpan w:val="3"/>
            <w:shd w:val="clear" w:color="auto" w:fill="auto"/>
            <w:vAlign w:val="center"/>
          </w:tcPr>
          <w:p w14:paraId="21E70454" w14:textId="433E6B5F" w:rsidR="00A979B6" w:rsidRPr="00776DAC" w:rsidRDefault="00A979B6" w:rsidP="00A979B6">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 xml:space="preserve">Indica concluir la </w:t>
            </w:r>
            <w:r w:rsidRPr="003A38EB">
              <w:rPr>
                <w:rFonts w:ascii="Commissioner" w:eastAsia="Commissioner" w:hAnsi="Commissioner" w:cs="Commissioner"/>
                <w:i/>
                <w:iCs/>
                <w:color w:val="00B050"/>
                <w:sz w:val="20"/>
                <w:szCs w:val="20"/>
              </w:rPr>
              <w:t xml:space="preserve">evaluación formativa </w:t>
            </w:r>
            <w:r>
              <w:rPr>
                <w:rFonts w:ascii="Commissioner" w:eastAsia="Commissioner" w:hAnsi="Commissioner" w:cs="Commissioner"/>
                <w:color w:val="00B050"/>
                <w:sz w:val="20"/>
                <w:szCs w:val="20"/>
              </w:rPr>
              <w:t>7</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1288" w:type="pct"/>
            <w:gridSpan w:val="2"/>
            <w:shd w:val="clear" w:color="auto" w:fill="auto"/>
            <w:vAlign w:val="center"/>
          </w:tcPr>
          <w:p w14:paraId="369DC363" w14:textId="30E29C19" w:rsidR="00A979B6" w:rsidRPr="00776DAC" w:rsidRDefault="00A979B6" w:rsidP="00A979B6">
            <w:pPr>
              <w:pBdr>
                <w:top w:val="nil"/>
                <w:left w:val="nil"/>
                <w:bottom w:val="nil"/>
                <w:right w:val="nil"/>
                <w:between w:val="nil"/>
              </w:pBdr>
              <w:spacing w:after="0"/>
              <w:rPr>
                <w:rFonts w:ascii="Commissioner" w:eastAsia="Commissioner" w:hAnsi="Commissioner" w:cs="Commissioner"/>
                <w:sz w:val="20"/>
                <w:szCs w:val="20"/>
              </w:rPr>
            </w:pPr>
            <w:r w:rsidRPr="008E4E8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Finalizan la </w:t>
            </w:r>
            <w:r w:rsidRPr="003A38EB">
              <w:rPr>
                <w:rFonts w:ascii="Commissioner" w:eastAsia="Commissioner" w:hAnsi="Commissioner" w:cs="Commissioner"/>
                <w:i/>
                <w:iCs/>
                <w:color w:val="00B050"/>
                <w:sz w:val="20"/>
                <w:szCs w:val="20"/>
              </w:rPr>
              <w:t xml:space="preserve">evaluación formativa </w:t>
            </w:r>
            <w:r>
              <w:rPr>
                <w:rFonts w:ascii="Commissioner" w:eastAsia="Commissioner" w:hAnsi="Commissioner" w:cs="Commissioner"/>
                <w:color w:val="00B050"/>
                <w:sz w:val="20"/>
                <w:szCs w:val="20"/>
              </w:rPr>
              <w:t>7</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577" w:type="pct"/>
            <w:gridSpan w:val="2"/>
            <w:vAlign w:val="center"/>
          </w:tcPr>
          <w:p w14:paraId="5D5D81A2" w14:textId="65FFE03D" w:rsidR="00A979B6" w:rsidRPr="00776DAC" w:rsidRDefault="00A979B6" w:rsidP="00A979B6">
            <w:pPr>
              <w:spacing w:after="0" w:line="240" w:lineRule="auto"/>
              <w:rPr>
                <w:rFonts w:ascii="Commissioner" w:eastAsia="Commissioner" w:hAnsi="Commissioner" w:cs="Commissioner"/>
                <w:sz w:val="16"/>
                <w:szCs w:val="16"/>
              </w:rPr>
            </w:pPr>
          </w:p>
        </w:tc>
        <w:tc>
          <w:tcPr>
            <w:tcW w:w="583" w:type="pct"/>
            <w:gridSpan w:val="2"/>
            <w:vAlign w:val="center"/>
          </w:tcPr>
          <w:p w14:paraId="6743076E" w14:textId="7ABDFF81" w:rsidR="00A979B6" w:rsidRPr="00776DAC" w:rsidRDefault="00A979B6" w:rsidP="00A979B6">
            <w:pPr>
              <w:spacing w:after="0" w:line="240" w:lineRule="auto"/>
              <w:rPr>
                <w:rFonts w:ascii="Commissioner" w:eastAsia="Commissioner" w:hAnsi="Commissioner" w:cs="Commissioner"/>
                <w:sz w:val="20"/>
                <w:szCs w:val="20"/>
              </w:rPr>
            </w:pPr>
          </w:p>
        </w:tc>
        <w:tc>
          <w:tcPr>
            <w:tcW w:w="971" w:type="pct"/>
            <w:gridSpan w:val="3"/>
            <w:vAlign w:val="center"/>
          </w:tcPr>
          <w:p w14:paraId="1180F02A" w14:textId="2B51E157" w:rsidR="00A979B6" w:rsidRPr="00776DAC" w:rsidRDefault="00A979B6" w:rsidP="00A979B6">
            <w:pPr>
              <w:spacing w:after="0"/>
              <w:rPr>
                <w:rFonts w:ascii="Commissioner" w:eastAsia="Commissioner" w:hAnsi="Commissioner" w:cs="Commissioner"/>
                <w:sz w:val="20"/>
                <w:szCs w:val="20"/>
              </w:rPr>
            </w:pPr>
          </w:p>
        </w:tc>
        <w:tc>
          <w:tcPr>
            <w:tcW w:w="537" w:type="pct"/>
            <w:gridSpan w:val="2"/>
            <w:vAlign w:val="center"/>
          </w:tcPr>
          <w:p w14:paraId="1A8A2FA3" w14:textId="72865398" w:rsidR="00A979B6" w:rsidRPr="00E17666" w:rsidRDefault="00A979B6" w:rsidP="00A979B6">
            <w:pPr>
              <w:spacing w:after="0"/>
              <w:rPr>
                <w:rFonts w:ascii="Commissioner" w:eastAsia="Commissioner" w:hAnsi="Commissioner" w:cs="Commissioner"/>
                <w:sz w:val="20"/>
                <w:szCs w:val="20"/>
              </w:rPr>
            </w:pPr>
            <w:r w:rsidRPr="00AA10BC">
              <w:rPr>
                <w:rFonts w:ascii="Commissioner" w:eastAsia="Commissioner" w:hAnsi="Commissioner" w:cs="Commissioner"/>
                <w:b/>
                <w:bCs/>
                <w:sz w:val="20"/>
                <w:szCs w:val="16"/>
              </w:rPr>
              <w:t>Estudio independiente:</w:t>
            </w:r>
            <w:r>
              <w:rPr>
                <w:rFonts w:ascii="Commissioner" w:eastAsia="Commissioner" w:hAnsi="Commissioner" w:cs="Commissioner"/>
                <w:sz w:val="20"/>
                <w:szCs w:val="16"/>
              </w:rPr>
              <w:t xml:space="preserve"> 60 Min</w:t>
            </w:r>
          </w:p>
        </w:tc>
      </w:tr>
    </w:tbl>
    <w:p w14:paraId="04F6CA2A" w14:textId="650F2B0A" w:rsidR="00213961" w:rsidRDefault="00213961"/>
    <w:p w14:paraId="065F4A60" w14:textId="78A18992" w:rsidR="006220D5" w:rsidRDefault="006220D5" w:rsidP="006220D5">
      <w:pPr>
        <w:pStyle w:val="Ttulo1"/>
        <w:shd w:val="clear" w:color="auto" w:fill="BDD6EE" w:themeFill="accent5" w:themeFillTint="66"/>
      </w:pPr>
      <w:bookmarkStart w:id="16" w:name="_Toc170895189"/>
      <w:r>
        <w:lastRenderedPageBreak/>
        <w:t xml:space="preserve">Progresión de aprendizaje 8. </w:t>
      </w:r>
      <w:r w:rsidR="00360507" w:rsidRPr="00360507">
        <w:t>Elementos de matemática financiera</w:t>
      </w:r>
      <w:bookmarkEnd w:id="16"/>
    </w:p>
    <w:tbl>
      <w:tblPr>
        <w:tblW w:w="5181" w:type="pct"/>
        <w:tblBorders>
          <w:insideH w:val="single" w:sz="4" w:space="0" w:color="BFBFBF"/>
        </w:tblBorders>
        <w:tblLayout w:type="fixed"/>
        <w:tblLook w:val="0400" w:firstRow="0" w:lastRow="0" w:firstColumn="0" w:lastColumn="0" w:noHBand="0" w:noVBand="1"/>
      </w:tblPr>
      <w:tblGrid>
        <w:gridCol w:w="813"/>
        <w:gridCol w:w="6"/>
        <w:gridCol w:w="564"/>
        <w:gridCol w:w="334"/>
        <w:gridCol w:w="2816"/>
        <w:gridCol w:w="388"/>
        <w:gridCol w:w="3410"/>
        <w:gridCol w:w="33"/>
        <w:gridCol w:w="820"/>
        <w:gridCol w:w="236"/>
        <w:gridCol w:w="641"/>
        <w:gridCol w:w="72"/>
        <w:gridCol w:w="1134"/>
        <w:gridCol w:w="227"/>
        <w:gridCol w:w="75"/>
        <w:gridCol w:w="907"/>
        <w:gridCol w:w="447"/>
        <w:gridCol w:w="185"/>
        <w:gridCol w:w="576"/>
        <w:gridCol w:w="779"/>
        <w:gridCol w:w="453"/>
      </w:tblGrid>
      <w:tr w:rsidR="00EA54D6" w:rsidRPr="00776DAC" w14:paraId="5E7D1B59" w14:textId="77777777" w:rsidTr="006809B9">
        <w:trPr>
          <w:trHeight w:val="283"/>
        </w:trPr>
        <w:tc>
          <w:tcPr>
            <w:tcW w:w="464" w:type="pct"/>
            <w:gridSpan w:val="3"/>
            <w:vMerge w:val="restart"/>
            <w:tcBorders>
              <w:top w:val="single" w:sz="4" w:space="0" w:color="BFBFBF" w:themeColor="background1" w:themeShade="BF"/>
              <w:left w:val="single" w:sz="4" w:space="0" w:color="FFFFFF"/>
              <w:right w:val="single" w:sz="4" w:space="0" w:color="FFFFFF"/>
            </w:tcBorders>
            <w:shd w:val="clear" w:color="auto" w:fill="F2F2F2"/>
            <w:vAlign w:val="center"/>
          </w:tcPr>
          <w:p w14:paraId="189F536D" w14:textId="77777777" w:rsidR="00EA54D6" w:rsidRPr="00776DAC" w:rsidRDefault="00EA54D6" w:rsidP="004E3E95">
            <w:pPr>
              <w:spacing w:after="0" w:line="240" w:lineRule="auto"/>
              <w:jc w:val="center"/>
              <w:rPr>
                <w:rFonts w:ascii="Commissioner" w:eastAsia="Commissioner" w:hAnsi="Commissioner" w:cs="Commissioner"/>
                <w:b/>
                <w:bCs/>
                <w:sz w:val="20"/>
                <w:szCs w:val="20"/>
              </w:rPr>
            </w:pPr>
            <w:r w:rsidRPr="00776DAC">
              <w:rPr>
                <w:rFonts w:ascii="Arial" w:eastAsia="Arial" w:hAnsi="Arial" w:cs="Arial"/>
                <w:b/>
                <w:bCs/>
                <w:color w:val="000000"/>
                <w:sz w:val="22"/>
                <w:szCs w:val="22"/>
              </w:rPr>
              <w:br w:type="page"/>
            </w:r>
            <w:r>
              <w:rPr>
                <w:rFonts w:ascii="Arial" w:eastAsia="Arial" w:hAnsi="Arial" w:cs="Arial"/>
                <w:b/>
                <w:bCs/>
                <w:color w:val="000000"/>
                <w:sz w:val="22"/>
                <w:szCs w:val="22"/>
              </w:rPr>
              <w:t>UAC</w:t>
            </w:r>
          </w:p>
        </w:tc>
        <w:tc>
          <w:tcPr>
            <w:tcW w:w="2615" w:type="pct"/>
            <w:gridSpan w:val="6"/>
            <w:vMerge w:val="restart"/>
            <w:tcBorders>
              <w:top w:val="single" w:sz="4" w:space="0" w:color="BFBFBF" w:themeColor="background1" w:themeShade="BF"/>
              <w:left w:val="single" w:sz="4" w:space="0" w:color="FFFFFF"/>
            </w:tcBorders>
            <w:vAlign w:val="center"/>
          </w:tcPr>
          <w:p w14:paraId="33504175" w14:textId="6827A2DE" w:rsidR="00EA54D6" w:rsidRPr="00776DAC" w:rsidRDefault="00EA54D6"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Pensamiento matemático I</w:t>
            </w:r>
            <w:r>
              <w:rPr>
                <w:rFonts w:ascii="Commissioner" w:eastAsia="Commissioner" w:hAnsi="Commissioner" w:cs="Commissioner"/>
                <w:sz w:val="20"/>
                <w:szCs w:val="20"/>
              </w:rPr>
              <w:t>I</w:t>
            </w:r>
          </w:p>
        </w:tc>
        <w:tc>
          <w:tcPr>
            <w:tcW w:w="318" w:type="pct"/>
            <w:gridSpan w:val="3"/>
            <w:vMerge w:val="restart"/>
            <w:tcBorders>
              <w:top w:val="single" w:sz="4" w:space="0" w:color="BFBFBF" w:themeColor="background1" w:themeShade="BF"/>
            </w:tcBorders>
            <w:shd w:val="clear" w:color="auto" w:fill="F2F2F2" w:themeFill="background1" w:themeFillShade="F2"/>
            <w:vAlign w:val="center"/>
          </w:tcPr>
          <w:p w14:paraId="28EBFC93" w14:textId="77777777" w:rsidR="00EA54D6" w:rsidRPr="00776DAC" w:rsidRDefault="00EA54D6" w:rsidP="004E3E95">
            <w:pPr>
              <w:pBdr>
                <w:top w:val="nil"/>
                <w:left w:val="nil"/>
                <w:bottom w:val="nil"/>
                <w:right w:val="nil"/>
                <w:between w:val="nil"/>
              </w:pBdr>
              <w:spacing w:after="0" w:line="240" w:lineRule="auto"/>
              <w:rPr>
                <w:rFonts w:ascii="Commissioner" w:eastAsia="Commissioner" w:hAnsi="Commissioner" w:cs="Commissioner"/>
                <w:b/>
                <w:bCs/>
                <w:color w:val="000000" w:themeColor="text1"/>
                <w:sz w:val="20"/>
                <w:szCs w:val="20"/>
              </w:rPr>
            </w:pPr>
            <w:r w:rsidRPr="00776DAC">
              <w:rPr>
                <w:rFonts w:ascii="Commissioner" w:eastAsia="Commissioner" w:hAnsi="Commissioner" w:cs="Commissioner"/>
                <w:b/>
                <w:bCs/>
                <w:sz w:val="20"/>
                <w:szCs w:val="20"/>
              </w:rPr>
              <w:t>Fecha</w:t>
            </w:r>
          </w:p>
        </w:tc>
        <w:tc>
          <w:tcPr>
            <w:tcW w:w="380" w:type="pct"/>
            <w:vMerge w:val="restart"/>
            <w:tcBorders>
              <w:top w:val="single" w:sz="4" w:space="0" w:color="BFBFBF" w:themeColor="background1" w:themeShade="BF"/>
            </w:tcBorders>
            <w:vAlign w:val="center"/>
          </w:tcPr>
          <w:p w14:paraId="0045496E" w14:textId="77777777" w:rsidR="00EA54D6" w:rsidRPr="00776DAC" w:rsidRDefault="00EA54D6"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617" w:type="pct"/>
            <w:gridSpan w:val="5"/>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D1EB302" w14:textId="77777777" w:rsidR="00EA54D6" w:rsidRPr="00776DAC" w:rsidRDefault="00EA54D6" w:rsidP="00EA54D6">
            <w:pPr>
              <w:pBdr>
                <w:top w:val="nil"/>
                <w:left w:val="nil"/>
                <w:bottom w:val="nil"/>
                <w:right w:val="nil"/>
                <w:between w:val="nil"/>
              </w:pBdr>
              <w:shd w:val="clear" w:color="auto" w:fill="F2F2F2" w:themeFill="background1" w:themeFillShade="F2"/>
              <w:spacing w:after="0" w:line="240" w:lineRule="auto"/>
              <w:jc w:val="right"/>
              <w:rPr>
                <w:rFonts w:ascii="Commissioner" w:eastAsia="Commissioner" w:hAnsi="Commissioner" w:cs="Commissioner"/>
                <w:b/>
                <w:bCs/>
                <w:color w:val="000000"/>
                <w:sz w:val="20"/>
                <w:szCs w:val="20"/>
              </w:rPr>
            </w:pPr>
            <w:r w:rsidRPr="00776DAC">
              <w:rPr>
                <w:rFonts w:ascii="Commissioner" w:eastAsia="Commissioner" w:hAnsi="Commissioner" w:cs="Commissioner"/>
                <w:b/>
                <w:bCs/>
                <w:sz w:val="20"/>
                <w:szCs w:val="20"/>
              </w:rPr>
              <w:t>Núm. de sesiones</w:t>
            </w:r>
          </w:p>
        </w:tc>
        <w:tc>
          <w:tcPr>
            <w:tcW w:w="606" w:type="pct"/>
            <w:gridSpan w:val="3"/>
            <w:tcBorders>
              <w:top w:val="single" w:sz="4" w:space="0" w:color="BFBFBF" w:themeColor="background1" w:themeShade="BF"/>
              <w:bottom w:val="single" w:sz="4" w:space="0" w:color="BFBFBF" w:themeColor="background1" w:themeShade="BF"/>
            </w:tcBorders>
            <w:vAlign w:val="center"/>
          </w:tcPr>
          <w:p w14:paraId="1DC660D2" w14:textId="77777777" w:rsidR="00EA54D6" w:rsidRPr="00776DAC" w:rsidRDefault="00EA54D6"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4</w:t>
            </w:r>
          </w:p>
        </w:tc>
      </w:tr>
      <w:tr w:rsidR="00EA54D6" w:rsidRPr="00776DAC" w14:paraId="01B8CC84" w14:textId="77777777" w:rsidTr="006809B9">
        <w:trPr>
          <w:trHeight w:val="283"/>
        </w:trPr>
        <w:tc>
          <w:tcPr>
            <w:tcW w:w="464" w:type="pct"/>
            <w:gridSpan w:val="3"/>
            <w:vMerge/>
            <w:tcBorders>
              <w:left w:val="single" w:sz="4" w:space="0" w:color="FFFFFF"/>
              <w:bottom w:val="single" w:sz="4" w:space="0" w:color="BFBFBF" w:themeColor="background1" w:themeShade="BF"/>
              <w:right w:val="single" w:sz="4" w:space="0" w:color="FFFFFF"/>
            </w:tcBorders>
            <w:shd w:val="clear" w:color="auto" w:fill="F2F2F2"/>
            <w:vAlign w:val="center"/>
          </w:tcPr>
          <w:p w14:paraId="262F30D8" w14:textId="77777777" w:rsidR="00EA54D6" w:rsidRPr="00776DAC" w:rsidRDefault="00EA54D6" w:rsidP="00EA54D6">
            <w:pPr>
              <w:spacing w:after="0" w:line="240" w:lineRule="auto"/>
              <w:jc w:val="center"/>
              <w:rPr>
                <w:rFonts w:ascii="Arial" w:eastAsia="Arial" w:hAnsi="Arial" w:cs="Arial"/>
                <w:b/>
                <w:bCs/>
                <w:color w:val="000000"/>
                <w:sz w:val="22"/>
                <w:szCs w:val="22"/>
              </w:rPr>
            </w:pPr>
          </w:p>
        </w:tc>
        <w:tc>
          <w:tcPr>
            <w:tcW w:w="2615" w:type="pct"/>
            <w:gridSpan w:val="6"/>
            <w:vMerge/>
            <w:tcBorders>
              <w:left w:val="single" w:sz="4" w:space="0" w:color="FFFFFF"/>
              <w:bottom w:val="single" w:sz="4" w:space="0" w:color="BFBFBF" w:themeColor="background1" w:themeShade="BF"/>
            </w:tcBorders>
            <w:vAlign w:val="center"/>
          </w:tcPr>
          <w:p w14:paraId="7B719426" w14:textId="77777777" w:rsidR="00EA54D6" w:rsidRPr="00776DAC" w:rsidRDefault="00EA54D6" w:rsidP="00EA54D6">
            <w:pPr>
              <w:pBdr>
                <w:top w:val="nil"/>
                <w:left w:val="nil"/>
                <w:bottom w:val="nil"/>
                <w:right w:val="nil"/>
                <w:between w:val="nil"/>
              </w:pBdr>
              <w:spacing w:after="0" w:line="240" w:lineRule="auto"/>
              <w:rPr>
                <w:rFonts w:ascii="Commissioner" w:eastAsia="Commissioner" w:hAnsi="Commissioner" w:cs="Commissioner"/>
                <w:sz w:val="20"/>
                <w:szCs w:val="20"/>
              </w:rPr>
            </w:pPr>
          </w:p>
        </w:tc>
        <w:tc>
          <w:tcPr>
            <w:tcW w:w="318" w:type="pct"/>
            <w:gridSpan w:val="3"/>
            <w:vMerge/>
            <w:tcBorders>
              <w:bottom w:val="single" w:sz="4" w:space="0" w:color="BFBFBF" w:themeColor="background1" w:themeShade="BF"/>
            </w:tcBorders>
            <w:shd w:val="clear" w:color="auto" w:fill="F2F2F2" w:themeFill="background1" w:themeFillShade="F2"/>
            <w:vAlign w:val="center"/>
          </w:tcPr>
          <w:p w14:paraId="4F4D7329" w14:textId="77777777" w:rsidR="00EA54D6" w:rsidRPr="00776DAC" w:rsidRDefault="00EA54D6" w:rsidP="00EA54D6">
            <w:pPr>
              <w:pBdr>
                <w:top w:val="nil"/>
                <w:left w:val="nil"/>
                <w:bottom w:val="nil"/>
                <w:right w:val="nil"/>
                <w:between w:val="nil"/>
              </w:pBdr>
              <w:spacing w:after="0" w:line="240" w:lineRule="auto"/>
              <w:rPr>
                <w:rFonts w:ascii="Commissioner" w:eastAsia="Commissioner" w:hAnsi="Commissioner" w:cs="Commissioner"/>
                <w:b/>
                <w:bCs/>
                <w:sz w:val="20"/>
                <w:szCs w:val="20"/>
              </w:rPr>
            </w:pPr>
          </w:p>
        </w:tc>
        <w:tc>
          <w:tcPr>
            <w:tcW w:w="380" w:type="pct"/>
            <w:vMerge/>
            <w:tcBorders>
              <w:bottom w:val="single" w:sz="4" w:space="0" w:color="BFBFBF" w:themeColor="background1" w:themeShade="BF"/>
            </w:tcBorders>
            <w:vAlign w:val="center"/>
          </w:tcPr>
          <w:p w14:paraId="6947C163" w14:textId="77777777" w:rsidR="00EA54D6" w:rsidRPr="00776DAC" w:rsidRDefault="00EA54D6" w:rsidP="00EA54D6">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405" w:type="pct"/>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0D2D679" w14:textId="7CF8A547" w:rsidR="00EA54D6" w:rsidRPr="00776DAC" w:rsidRDefault="00EA54D6" w:rsidP="00EA54D6">
            <w:pPr>
              <w:pBdr>
                <w:top w:val="nil"/>
                <w:left w:val="nil"/>
                <w:bottom w:val="nil"/>
                <w:right w:val="nil"/>
                <w:between w:val="nil"/>
              </w:pBdr>
              <w:shd w:val="clear" w:color="auto" w:fill="F2F2F2" w:themeFill="background1" w:themeFillShade="F2"/>
              <w:spacing w:after="0" w:line="240" w:lineRule="auto"/>
              <w:jc w:val="center"/>
              <w:rPr>
                <w:rFonts w:ascii="Commissioner" w:eastAsia="Commissioner" w:hAnsi="Commissioner" w:cs="Commissioner"/>
                <w:b/>
                <w:bCs/>
                <w:sz w:val="20"/>
                <w:szCs w:val="20"/>
              </w:rPr>
            </w:pPr>
            <w:r w:rsidRPr="00A53B89">
              <w:rPr>
                <w:rFonts w:ascii="Commissioner" w:hAnsi="Commissioner" w:cs="Arial"/>
                <w:b/>
                <w:bCs/>
                <w:sz w:val="20"/>
                <w:szCs w:val="20"/>
              </w:rPr>
              <w:t xml:space="preserve">APG: </w:t>
            </w:r>
            <w:r w:rsidRPr="00A53B89">
              <w:rPr>
                <w:rFonts w:ascii="Commissioner" w:hAnsi="Commissioner" w:cs="Arial"/>
                <w:sz w:val="20"/>
                <w:szCs w:val="20"/>
              </w:rPr>
              <w:t>1</w:t>
            </w:r>
          </w:p>
        </w:tc>
        <w:tc>
          <w:tcPr>
            <w:tcW w:w="405" w:type="pct"/>
            <w:gridSpan w:val="3"/>
            <w:tcBorders>
              <w:top w:val="single" w:sz="4" w:space="0" w:color="BFBFBF" w:themeColor="background1" w:themeShade="BF"/>
              <w:bottom w:val="single" w:sz="4" w:space="0" w:color="BFBFBF" w:themeColor="background1" w:themeShade="BF"/>
            </w:tcBorders>
            <w:vAlign w:val="center"/>
          </w:tcPr>
          <w:p w14:paraId="786ED622" w14:textId="69E99285" w:rsidR="00EA54D6" w:rsidRPr="00776DAC" w:rsidRDefault="00EA54D6" w:rsidP="00EA54D6">
            <w:pPr>
              <w:pBdr>
                <w:top w:val="nil"/>
                <w:left w:val="nil"/>
                <w:bottom w:val="nil"/>
                <w:right w:val="nil"/>
                <w:between w:val="nil"/>
              </w:pBdr>
              <w:spacing w:after="0" w:line="240" w:lineRule="auto"/>
              <w:jc w:val="center"/>
              <w:rPr>
                <w:rFonts w:ascii="Commissioner" w:eastAsia="Commissioner" w:hAnsi="Commissioner" w:cs="Commissioner"/>
                <w:sz w:val="20"/>
                <w:szCs w:val="20"/>
              </w:rPr>
            </w:pPr>
            <w:r w:rsidRPr="00A53B89">
              <w:rPr>
                <w:rFonts w:ascii="Commissioner" w:hAnsi="Commissioner" w:cs="Arial"/>
                <w:b/>
                <w:bCs/>
                <w:sz w:val="20"/>
                <w:szCs w:val="20"/>
              </w:rPr>
              <w:t xml:space="preserve">AUTE: </w:t>
            </w:r>
            <w:r w:rsidRPr="00A53B89">
              <w:rPr>
                <w:rFonts w:ascii="Commissioner" w:hAnsi="Commissioner" w:cs="Arial"/>
                <w:sz w:val="20"/>
                <w:szCs w:val="20"/>
              </w:rPr>
              <w:t>2</w:t>
            </w:r>
          </w:p>
        </w:tc>
        <w:tc>
          <w:tcPr>
            <w:tcW w:w="413" w:type="pct"/>
            <w:gridSpan w:val="2"/>
            <w:tcBorders>
              <w:top w:val="single" w:sz="4" w:space="0" w:color="BFBFBF" w:themeColor="background1" w:themeShade="BF"/>
              <w:bottom w:val="single" w:sz="4" w:space="0" w:color="BFBFBF" w:themeColor="background1" w:themeShade="BF"/>
            </w:tcBorders>
            <w:vAlign w:val="center"/>
          </w:tcPr>
          <w:p w14:paraId="337A9BD3" w14:textId="40A6F0BA" w:rsidR="00EA54D6" w:rsidRPr="00776DAC" w:rsidRDefault="00EA54D6" w:rsidP="00EA54D6">
            <w:pPr>
              <w:pBdr>
                <w:top w:val="nil"/>
                <w:left w:val="nil"/>
                <w:bottom w:val="nil"/>
                <w:right w:val="nil"/>
                <w:between w:val="nil"/>
              </w:pBdr>
              <w:spacing w:after="0" w:line="240" w:lineRule="auto"/>
              <w:jc w:val="center"/>
              <w:rPr>
                <w:rFonts w:ascii="Commissioner" w:eastAsia="Commissioner" w:hAnsi="Commissioner" w:cs="Commissioner"/>
                <w:sz w:val="20"/>
                <w:szCs w:val="20"/>
              </w:rPr>
            </w:pPr>
            <w:r w:rsidRPr="00A53B89">
              <w:rPr>
                <w:rFonts w:ascii="Commissioner" w:hAnsi="Commissioner" w:cs="Arial"/>
                <w:b/>
                <w:bCs/>
                <w:sz w:val="20"/>
                <w:szCs w:val="20"/>
              </w:rPr>
              <w:t xml:space="preserve">AP: </w:t>
            </w:r>
            <w:r w:rsidRPr="00A53B89">
              <w:rPr>
                <w:rFonts w:ascii="Commissioner" w:hAnsi="Commissioner" w:cs="Arial"/>
                <w:sz w:val="20"/>
                <w:szCs w:val="20"/>
              </w:rPr>
              <w:t>1</w:t>
            </w:r>
          </w:p>
        </w:tc>
      </w:tr>
      <w:tr w:rsidR="00063949" w:rsidRPr="00776DAC" w14:paraId="705CC09A" w14:textId="77777777" w:rsidTr="006809B9">
        <w:trPr>
          <w:gridAfter w:val="1"/>
          <w:wAfter w:w="153" w:type="pct"/>
          <w:trHeight w:val="438"/>
        </w:trPr>
        <w:tc>
          <w:tcPr>
            <w:tcW w:w="464" w:type="pct"/>
            <w:gridSpan w:val="3"/>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008F14FB" w14:textId="77777777" w:rsidR="00751703" w:rsidRPr="00776DAC" w:rsidRDefault="00751703" w:rsidP="004E3E95">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Progresión 8</w:t>
            </w:r>
          </w:p>
        </w:tc>
        <w:tc>
          <w:tcPr>
            <w:tcW w:w="4384" w:type="pct"/>
            <w:gridSpan w:val="17"/>
            <w:tcBorders>
              <w:top w:val="single" w:sz="4" w:space="0" w:color="BFBFBF" w:themeColor="background1" w:themeShade="BF"/>
              <w:left w:val="single" w:sz="4" w:space="0" w:color="FFFFFF"/>
              <w:bottom w:val="single" w:sz="4" w:space="0" w:color="BFBFBF" w:themeColor="background1" w:themeShade="BF"/>
            </w:tcBorders>
            <w:vAlign w:val="center"/>
          </w:tcPr>
          <w:p w14:paraId="0C248707" w14:textId="0C2C97BE" w:rsidR="00751703" w:rsidRPr="00776DAC" w:rsidRDefault="00360507" w:rsidP="004E3E95">
            <w:pPr>
              <w:spacing w:after="0" w:line="240" w:lineRule="auto"/>
              <w:jc w:val="both"/>
              <w:rPr>
                <w:rFonts w:ascii="Commissioner" w:eastAsia="Commissioner" w:hAnsi="Commissioner" w:cs="Commissioner"/>
                <w:sz w:val="20"/>
                <w:szCs w:val="20"/>
              </w:rPr>
            </w:pPr>
            <w:r w:rsidRPr="00360507">
              <w:rPr>
                <w:rFonts w:ascii="Commissioner" w:eastAsia="Commissioner" w:hAnsi="Commissioner" w:cs="Commissioner"/>
                <w:sz w:val="20"/>
                <w:szCs w:val="20"/>
              </w:rPr>
              <w:t>Discute la conformación de un proyecto de vida considerando elementos básicos de la matemática financiera tales como interés simple y compuesto, ahorros y deudas a través de la aplicación de la estructura algebraica de los números reales y con la finalidad de promover la toma de decisiones más razonadas.</w:t>
            </w:r>
          </w:p>
        </w:tc>
      </w:tr>
      <w:tr w:rsidR="009236D8" w:rsidRPr="00776DAC" w14:paraId="399EDC29" w14:textId="77777777" w:rsidTr="006809B9">
        <w:trPr>
          <w:gridAfter w:val="1"/>
          <w:wAfter w:w="153" w:type="pct"/>
          <w:trHeight w:val="367"/>
        </w:trPr>
        <w:tc>
          <w:tcPr>
            <w:tcW w:w="576" w:type="pct"/>
            <w:gridSpan w:val="4"/>
            <w:tcBorders>
              <w:top w:val="single" w:sz="4" w:space="0" w:color="BFBFBF" w:themeColor="background1" w:themeShade="BF"/>
              <w:left w:val="single" w:sz="4" w:space="0" w:color="FFFFFF"/>
            </w:tcBorders>
            <w:shd w:val="clear" w:color="auto" w:fill="F2F2F2"/>
            <w:vAlign w:val="center"/>
          </w:tcPr>
          <w:p w14:paraId="3155CDF8" w14:textId="7B2B64DE" w:rsidR="00751703" w:rsidRPr="00776DAC" w:rsidRDefault="00751703" w:rsidP="00751703">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Categoría</w:t>
            </w:r>
          </w:p>
        </w:tc>
        <w:tc>
          <w:tcPr>
            <w:tcW w:w="1074" w:type="pct"/>
            <w:gridSpan w:val="2"/>
            <w:tcBorders>
              <w:top w:val="single" w:sz="4" w:space="0" w:color="BFBFBF" w:themeColor="background1" w:themeShade="BF"/>
              <w:left w:val="single" w:sz="4" w:space="0" w:color="FFFFFF"/>
              <w:bottom w:val="single" w:sz="4" w:space="0" w:color="BFBFBF"/>
              <w:right w:val="single" w:sz="4" w:space="0" w:color="FFFFFF" w:themeColor="background1"/>
            </w:tcBorders>
            <w:shd w:val="clear" w:color="auto" w:fill="F2F2F2"/>
            <w:vAlign w:val="center"/>
          </w:tcPr>
          <w:p w14:paraId="43CB6242" w14:textId="4AC99CBF" w:rsidR="00751703" w:rsidRPr="00776DAC" w:rsidRDefault="00751703" w:rsidP="00751703">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Subcategorías</w:t>
            </w:r>
          </w:p>
        </w:tc>
        <w:tc>
          <w:tcPr>
            <w:tcW w:w="1508" w:type="pct"/>
            <w:gridSpan w:val="4"/>
            <w:tcBorders>
              <w:top w:val="single" w:sz="4" w:space="0" w:color="BFBFBF" w:themeColor="background1" w:themeShade="BF"/>
              <w:left w:val="single" w:sz="4" w:space="0" w:color="FFFFFF" w:themeColor="background1"/>
              <w:bottom w:val="single" w:sz="4" w:space="0" w:color="BFBFBF"/>
              <w:right w:val="single" w:sz="4" w:space="0" w:color="FFFFFF" w:themeColor="background1"/>
            </w:tcBorders>
            <w:shd w:val="clear" w:color="auto" w:fill="F2F2F2"/>
            <w:vAlign w:val="center"/>
          </w:tcPr>
          <w:p w14:paraId="6C855C89" w14:textId="446E6BCC" w:rsidR="00751703" w:rsidRPr="00776DAC" w:rsidRDefault="00751703" w:rsidP="00751703">
            <w:pPr>
              <w:spacing w:after="0" w:line="240" w:lineRule="auto"/>
              <w:ind w:left="36"/>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Aprendizaje de trayectoria</w:t>
            </w:r>
          </w:p>
        </w:tc>
        <w:tc>
          <w:tcPr>
            <w:tcW w:w="1689" w:type="pct"/>
            <w:gridSpan w:val="10"/>
            <w:tcBorders>
              <w:top w:val="single" w:sz="4" w:space="0" w:color="BFBFBF" w:themeColor="background1" w:themeShade="BF"/>
              <w:left w:val="single" w:sz="4" w:space="0" w:color="FFFFFF" w:themeColor="background1"/>
              <w:bottom w:val="single" w:sz="4" w:space="0" w:color="BFBFBF"/>
            </w:tcBorders>
            <w:shd w:val="clear" w:color="auto" w:fill="F2F2F2"/>
            <w:vAlign w:val="center"/>
          </w:tcPr>
          <w:p w14:paraId="533BD673" w14:textId="003C8172" w:rsidR="00751703" w:rsidRPr="00776DAC" w:rsidRDefault="00751703" w:rsidP="00751703">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Metas de aprendizaje</w:t>
            </w:r>
          </w:p>
        </w:tc>
      </w:tr>
      <w:tr w:rsidR="00360507" w:rsidRPr="00776DAC" w14:paraId="21404C9A" w14:textId="77777777" w:rsidTr="006809B9">
        <w:trPr>
          <w:gridAfter w:val="1"/>
          <w:wAfter w:w="153" w:type="pct"/>
          <w:trHeight w:val="1001"/>
        </w:trPr>
        <w:tc>
          <w:tcPr>
            <w:tcW w:w="576" w:type="pct"/>
            <w:gridSpan w:val="4"/>
            <w:tcBorders>
              <w:top w:val="nil"/>
              <w:left w:val="single" w:sz="4" w:space="0" w:color="FFFFFF"/>
              <w:right w:val="single" w:sz="4" w:space="0" w:color="FFFFFF"/>
            </w:tcBorders>
            <w:shd w:val="clear" w:color="auto" w:fill="auto"/>
            <w:vAlign w:val="center"/>
          </w:tcPr>
          <w:p w14:paraId="1E70D754" w14:textId="57B0FF30" w:rsidR="00360507" w:rsidRPr="00137834" w:rsidRDefault="00360507" w:rsidP="00137834">
            <w:pPr>
              <w:spacing w:after="0" w:line="240" w:lineRule="auto"/>
              <w:rPr>
                <w:rFonts w:ascii="Commissioner" w:eastAsia="Commissioner" w:hAnsi="Commissioner" w:cs="Commissioner"/>
                <w:sz w:val="20"/>
                <w:szCs w:val="20"/>
              </w:rPr>
            </w:pPr>
            <w:r w:rsidRPr="00137834">
              <w:rPr>
                <w:rFonts w:ascii="Commissioner" w:hAnsi="Commissioner"/>
                <w:b/>
                <w:bCs/>
                <w:sz w:val="20"/>
                <w:szCs w:val="20"/>
              </w:rPr>
              <w:t>C3</w:t>
            </w:r>
            <w:r w:rsidRPr="00137834">
              <w:rPr>
                <w:rFonts w:ascii="Commissioner" w:hAnsi="Commissioner"/>
                <w:sz w:val="20"/>
                <w:szCs w:val="20"/>
              </w:rPr>
              <w:t xml:space="preserve"> Solución de problemas y modelación.</w:t>
            </w:r>
          </w:p>
        </w:tc>
        <w:tc>
          <w:tcPr>
            <w:tcW w:w="1074" w:type="pct"/>
            <w:gridSpan w:val="2"/>
            <w:tcBorders>
              <w:top w:val="single" w:sz="4" w:space="0" w:color="BFBFBF"/>
              <w:left w:val="single" w:sz="4" w:space="0" w:color="FFFFFF"/>
            </w:tcBorders>
            <w:vAlign w:val="center"/>
          </w:tcPr>
          <w:p w14:paraId="6A018176" w14:textId="3C3ABD30" w:rsidR="00360507" w:rsidRPr="00137834" w:rsidRDefault="00360507" w:rsidP="00137834">
            <w:pPr>
              <w:spacing w:after="0" w:line="240" w:lineRule="auto"/>
              <w:rPr>
                <w:rFonts w:ascii="Commissioner" w:eastAsia="Commissioner" w:hAnsi="Commissioner" w:cs="Commissioner"/>
                <w:sz w:val="20"/>
                <w:szCs w:val="20"/>
              </w:rPr>
            </w:pPr>
            <w:r w:rsidRPr="00137834">
              <w:rPr>
                <w:rFonts w:ascii="Commissioner" w:hAnsi="Commissioner"/>
                <w:b/>
                <w:bCs/>
                <w:sz w:val="20"/>
                <w:szCs w:val="20"/>
              </w:rPr>
              <w:t>S2</w:t>
            </w:r>
            <w:r w:rsidRPr="00137834">
              <w:rPr>
                <w:rFonts w:ascii="Commissioner" w:hAnsi="Commissioner"/>
                <w:sz w:val="20"/>
                <w:szCs w:val="20"/>
              </w:rPr>
              <w:t xml:space="preserve"> Construcción de modelos.</w:t>
            </w:r>
          </w:p>
        </w:tc>
        <w:tc>
          <w:tcPr>
            <w:tcW w:w="1508" w:type="pct"/>
            <w:gridSpan w:val="4"/>
            <w:shd w:val="clear" w:color="auto" w:fill="auto"/>
            <w:vAlign w:val="center"/>
          </w:tcPr>
          <w:p w14:paraId="56D084CD" w14:textId="6FC89324" w:rsidR="00360507" w:rsidRPr="00137834" w:rsidRDefault="00137834" w:rsidP="00360507">
            <w:pPr>
              <w:spacing w:after="0" w:line="240" w:lineRule="auto"/>
              <w:ind w:left="36"/>
              <w:rPr>
                <w:rFonts w:ascii="Commissioner" w:eastAsia="Commissioner" w:hAnsi="Commissioner" w:cs="Commissioner"/>
                <w:sz w:val="20"/>
                <w:szCs w:val="20"/>
              </w:rPr>
            </w:pPr>
            <w:r w:rsidRPr="00137834">
              <w:rPr>
                <w:rFonts w:ascii="Commissioner" w:eastAsia="Commissioner" w:hAnsi="Commissioner" w:cs="Commissioner"/>
                <w:sz w:val="20"/>
                <w:szCs w:val="20"/>
              </w:rPr>
              <w:t>Modela y propone soluciones a problemas tanto teóricos como de su entorno, empleando lenguaje y técnicas matemáticas.</w:t>
            </w:r>
          </w:p>
        </w:tc>
        <w:tc>
          <w:tcPr>
            <w:tcW w:w="1689" w:type="pct"/>
            <w:gridSpan w:val="10"/>
            <w:shd w:val="clear" w:color="auto" w:fill="auto"/>
          </w:tcPr>
          <w:p w14:paraId="0099A44A" w14:textId="290FA80A" w:rsidR="00360507" w:rsidRPr="00137834" w:rsidRDefault="00360507" w:rsidP="00360507">
            <w:pPr>
              <w:spacing w:after="0" w:line="240" w:lineRule="auto"/>
              <w:rPr>
                <w:rFonts w:ascii="Commissioner" w:eastAsia="Commissioner" w:hAnsi="Commissioner" w:cs="Commissioner"/>
                <w:sz w:val="20"/>
                <w:szCs w:val="20"/>
              </w:rPr>
            </w:pPr>
            <w:r w:rsidRPr="00137834">
              <w:rPr>
                <w:rFonts w:ascii="Commissioner" w:hAnsi="Commissioner"/>
                <w:b/>
                <w:bCs/>
                <w:sz w:val="20"/>
                <w:szCs w:val="20"/>
              </w:rPr>
              <w:t>M2</w:t>
            </w:r>
            <w:r w:rsidR="00137834" w:rsidRPr="00137834">
              <w:rPr>
                <w:rFonts w:ascii="Commissioner" w:hAnsi="Commissioner"/>
                <w:b/>
                <w:bCs/>
                <w:sz w:val="20"/>
                <w:szCs w:val="20"/>
              </w:rPr>
              <w:t>-C3</w:t>
            </w:r>
            <w:r w:rsidRPr="00137834">
              <w:rPr>
                <w:rFonts w:ascii="Commissioner" w:hAnsi="Commissioner"/>
                <w:sz w:val="20"/>
                <w:szCs w:val="20"/>
              </w:rPr>
              <w:t xml:space="preserve"> Construye un modelo matemático, identificando las variables de interés, con la finalidad de explicar una situación o fenómeno y/o resolver un problema tanto teórico como de su entorno.</w:t>
            </w:r>
          </w:p>
        </w:tc>
      </w:tr>
      <w:tr w:rsidR="00137834" w:rsidRPr="00776DAC" w14:paraId="596DEF34" w14:textId="77777777" w:rsidTr="006809B9">
        <w:trPr>
          <w:gridAfter w:val="1"/>
          <w:wAfter w:w="153" w:type="pct"/>
          <w:trHeight w:val="689"/>
        </w:trPr>
        <w:tc>
          <w:tcPr>
            <w:tcW w:w="576" w:type="pct"/>
            <w:gridSpan w:val="4"/>
            <w:vMerge w:val="restart"/>
            <w:tcBorders>
              <w:top w:val="nil"/>
              <w:left w:val="single" w:sz="4" w:space="0" w:color="FFFFFF"/>
              <w:right w:val="single" w:sz="4" w:space="0" w:color="FFFFFF"/>
            </w:tcBorders>
            <w:shd w:val="clear" w:color="auto" w:fill="auto"/>
            <w:vAlign w:val="center"/>
          </w:tcPr>
          <w:p w14:paraId="2BD9CD53" w14:textId="68FFDE38" w:rsidR="00137834" w:rsidRPr="00137834" w:rsidRDefault="00137834" w:rsidP="00137834">
            <w:pPr>
              <w:spacing w:after="0" w:line="240" w:lineRule="auto"/>
              <w:rPr>
                <w:rFonts w:ascii="Commissioner" w:eastAsia="Commissioner" w:hAnsi="Commissioner" w:cs="Commissioner"/>
                <w:sz w:val="20"/>
                <w:szCs w:val="20"/>
              </w:rPr>
            </w:pPr>
            <w:r w:rsidRPr="00137834">
              <w:rPr>
                <w:rFonts w:ascii="Commissioner" w:hAnsi="Commissioner"/>
                <w:b/>
                <w:bCs/>
                <w:sz w:val="20"/>
                <w:szCs w:val="20"/>
              </w:rPr>
              <w:t>C4</w:t>
            </w:r>
            <w:r w:rsidRPr="00137834">
              <w:rPr>
                <w:rFonts w:ascii="Commissioner" w:hAnsi="Commissioner"/>
                <w:sz w:val="20"/>
                <w:szCs w:val="20"/>
              </w:rPr>
              <w:t xml:space="preserve"> Interacción y lenguaje matemático.</w:t>
            </w:r>
          </w:p>
        </w:tc>
        <w:tc>
          <w:tcPr>
            <w:tcW w:w="1074" w:type="pct"/>
            <w:gridSpan w:val="2"/>
            <w:vMerge w:val="restart"/>
            <w:tcBorders>
              <w:top w:val="single" w:sz="4" w:space="0" w:color="BFBFBF"/>
              <w:left w:val="single" w:sz="4" w:space="0" w:color="FFFFFF"/>
            </w:tcBorders>
            <w:vAlign w:val="center"/>
          </w:tcPr>
          <w:p w14:paraId="5DA6BECB" w14:textId="3AFCF75D" w:rsidR="00137834" w:rsidRPr="00137834" w:rsidRDefault="00137834" w:rsidP="00137834">
            <w:pPr>
              <w:spacing w:after="0" w:line="240" w:lineRule="auto"/>
              <w:rPr>
                <w:rFonts w:ascii="Commissioner" w:eastAsia="Commissioner" w:hAnsi="Commissioner" w:cs="Commissioner"/>
                <w:sz w:val="20"/>
                <w:szCs w:val="20"/>
              </w:rPr>
            </w:pPr>
            <w:r w:rsidRPr="00137834">
              <w:rPr>
                <w:rFonts w:ascii="Commissioner" w:hAnsi="Commissioner"/>
                <w:b/>
                <w:bCs/>
                <w:sz w:val="20"/>
                <w:szCs w:val="20"/>
              </w:rPr>
              <w:t>S3</w:t>
            </w:r>
            <w:r w:rsidRPr="00137834">
              <w:rPr>
                <w:rFonts w:ascii="Commissioner" w:hAnsi="Commissioner"/>
                <w:sz w:val="20"/>
                <w:szCs w:val="20"/>
              </w:rPr>
              <w:t xml:space="preserve"> Ambiente matemático de comunicación.</w:t>
            </w:r>
          </w:p>
        </w:tc>
        <w:tc>
          <w:tcPr>
            <w:tcW w:w="1508" w:type="pct"/>
            <w:gridSpan w:val="4"/>
            <w:vMerge w:val="restart"/>
            <w:shd w:val="clear" w:color="auto" w:fill="auto"/>
            <w:vAlign w:val="center"/>
          </w:tcPr>
          <w:p w14:paraId="60F26330" w14:textId="7B674EBA" w:rsidR="00137834" w:rsidRPr="00137834" w:rsidRDefault="00137834" w:rsidP="00360507">
            <w:pPr>
              <w:spacing w:after="0" w:line="240" w:lineRule="auto"/>
              <w:ind w:left="36"/>
              <w:rPr>
                <w:rFonts w:ascii="Commissioner" w:eastAsia="Commissioner" w:hAnsi="Commissioner" w:cs="Commissioner"/>
                <w:sz w:val="20"/>
                <w:szCs w:val="20"/>
              </w:rPr>
            </w:pPr>
            <w:r w:rsidRPr="00137834">
              <w:rPr>
                <w:rFonts w:ascii="Commissioner" w:eastAsia="Commissioner" w:hAnsi="Commissioner" w:cs="Commissioner"/>
                <w:sz w:val="20"/>
                <w:szCs w:val="20"/>
              </w:rPr>
              <w:t>Explica el planteamiento de posibles soluciones a problemas y la descripción de situaciones en el contexto que les dio origen empleando lenguaje matemático y lo comunica a sus pares para analizar su pertinencia.</w:t>
            </w:r>
          </w:p>
        </w:tc>
        <w:tc>
          <w:tcPr>
            <w:tcW w:w="1689" w:type="pct"/>
            <w:gridSpan w:val="10"/>
            <w:shd w:val="clear" w:color="auto" w:fill="auto"/>
          </w:tcPr>
          <w:p w14:paraId="4DD4026D" w14:textId="43456A27" w:rsidR="00137834" w:rsidRPr="00137834" w:rsidRDefault="00137834" w:rsidP="00360507">
            <w:pPr>
              <w:spacing w:after="0" w:line="240" w:lineRule="auto"/>
              <w:rPr>
                <w:rFonts w:ascii="Commissioner" w:eastAsia="Commissioner" w:hAnsi="Commissioner" w:cs="Commissioner"/>
                <w:sz w:val="20"/>
                <w:szCs w:val="20"/>
              </w:rPr>
            </w:pPr>
            <w:r w:rsidRPr="00137834">
              <w:rPr>
                <w:rFonts w:ascii="Commissioner" w:hAnsi="Commissioner"/>
                <w:b/>
                <w:bCs/>
                <w:sz w:val="20"/>
                <w:szCs w:val="20"/>
              </w:rPr>
              <w:t>M1-C4</w:t>
            </w:r>
            <w:r w:rsidRPr="00137834">
              <w:rPr>
                <w:rFonts w:ascii="Commissioner" w:hAnsi="Commissioner"/>
                <w:sz w:val="20"/>
                <w:szCs w:val="20"/>
              </w:rPr>
              <w:t xml:space="preserve"> Describe situaciones o fenómenos empleando rigurosamente el lenguaje matemático y el lenguaje natural.</w:t>
            </w:r>
          </w:p>
        </w:tc>
      </w:tr>
      <w:tr w:rsidR="00137834" w:rsidRPr="00776DAC" w14:paraId="705050F8" w14:textId="77777777" w:rsidTr="006809B9">
        <w:trPr>
          <w:gridAfter w:val="1"/>
          <w:wAfter w:w="153" w:type="pct"/>
          <w:trHeight w:val="905"/>
        </w:trPr>
        <w:tc>
          <w:tcPr>
            <w:tcW w:w="576" w:type="pct"/>
            <w:gridSpan w:val="4"/>
            <w:vMerge/>
            <w:tcBorders>
              <w:left w:val="single" w:sz="4" w:space="0" w:color="FFFFFF"/>
              <w:right w:val="single" w:sz="4" w:space="0" w:color="FFFFFF"/>
            </w:tcBorders>
            <w:shd w:val="clear" w:color="auto" w:fill="auto"/>
            <w:vAlign w:val="center"/>
          </w:tcPr>
          <w:p w14:paraId="406D717D" w14:textId="77777777" w:rsidR="00137834" w:rsidRPr="00137834" w:rsidRDefault="00137834" w:rsidP="00360507">
            <w:pPr>
              <w:spacing w:after="0" w:line="240" w:lineRule="auto"/>
              <w:rPr>
                <w:rFonts w:ascii="Commissioner" w:eastAsia="Commissioner" w:hAnsi="Commissioner" w:cs="Commissioner"/>
                <w:sz w:val="20"/>
                <w:szCs w:val="20"/>
              </w:rPr>
            </w:pPr>
          </w:p>
        </w:tc>
        <w:tc>
          <w:tcPr>
            <w:tcW w:w="1074" w:type="pct"/>
            <w:gridSpan w:val="2"/>
            <w:vMerge/>
            <w:tcBorders>
              <w:left w:val="single" w:sz="4" w:space="0" w:color="FFFFFF"/>
            </w:tcBorders>
            <w:vAlign w:val="center"/>
          </w:tcPr>
          <w:p w14:paraId="41A7A014" w14:textId="77777777" w:rsidR="00137834" w:rsidRPr="00137834" w:rsidRDefault="00137834" w:rsidP="00360507">
            <w:pPr>
              <w:spacing w:after="0" w:line="240" w:lineRule="auto"/>
              <w:rPr>
                <w:rFonts w:ascii="Commissioner" w:eastAsia="Commissioner" w:hAnsi="Commissioner" w:cs="Commissioner"/>
                <w:sz w:val="20"/>
                <w:szCs w:val="20"/>
              </w:rPr>
            </w:pPr>
          </w:p>
        </w:tc>
        <w:tc>
          <w:tcPr>
            <w:tcW w:w="1508" w:type="pct"/>
            <w:gridSpan w:val="4"/>
            <w:vMerge/>
            <w:shd w:val="clear" w:color="auto" w:fill="auto"/>
            <w:vAlign w:val="center"/>
          </w:tcPr>
          <w:p w14:paraId="56B4E6AC" w14:textId="77777777" w:rsidR="00137834" w:rsidRPr="00137834" w:rsidRDefault="00137834" w:rsidP="00360507">
            <w:pPr>
              <w:spacing w:after="0" w:line="240" w:lineRule="auto"/>
              <w:ind w:left="36"/>
              <w:rPr>
                <w:rFonts w:ascii="Commissioner" w:eastAsia="Commissioner" w:hAnsi="Commissioner" w:cs="Commissioner"/>
                <w:sz w:val="20"/>
                <w:szCs w:val="20"/>
              </w:rPr>
            </w:pPr>
          </w:p>
        </w:tc>
        <w:tc>
          <w:tcPr>
            <w:tcW w:w="1689" w:type="pct"/>
            <w:gridSpan w:val="10"/>
            <w:shd w:val="clear" w:color="auto" w:fill="auto"/>
          </w:tcPr>
          <w:p w14:paraId="7502324B" w14:textId="2796DC72" w:rsidR="00137834" w:rsidRPr="00137834" w:rsidRDefault="00137834" w:rsidP="00360507">
            <w:pPr>
              <w:spacing w:after="0" w:line="240" w:lineRule="auto"/>
              <w:rPr>
                <w:rFonts w:ascii="Commissioner" w:eastAsia="Commissioner" w:hAnsi="Commissioner" w:cs="Commissioner"/>
                <w:sz w:val="20"/>
                <w:szCs w:val="20"/>
              </w:rPr>
            </w:pPr>
            <w:r w:rsidRPr="00137834">
              <w:rPr>
                <w:rFonts w:ascii="Commissioner" w:hAnsi="Commissioner"/>
                <w:b/>
                <w:bCs/>
                <w:sz w:val="20"/>
                <w:szCs w:val="20"/>
              </w:rPr>
              <w:t>M2-C4</w:t>
            </w:r>
            <w:r w:rsidRPr="00137834">
              <w:rPr>
                <w:rFonts w:ascii="Commissioner" w:hAnsi="Commissioner"/>
                <w:sz w:val="20"/>
                <w:szCs w:val="20"/>
              </w:rPr>
              <w:t xml:space="preserve"> Socializa con sus pares sus conjeturas, descubrimientos o procesos en la solución de un problema tanto teórico como de su entorno.</w:t>
            </w:r>
          </w:p>
        </w:tc>
      </w:tr>
      <w:tr w:rsidR="006809B9" w:rsidRPr="00776DAC" w14:paraId="14677AFB" w14:textId="77777777" w:rsidTr="006809B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153" w:type="pct"/>
          <w:trHeight w:val="438"/>
        </w:trPr>
        <w:tc>
          <w:tcPr>
            <w:tcW w:w="273" w:type="pct"/>
            <w:shd w:val="clear" w:color="auto" w:fill="BFBFBF"/>
            <w:vAlign w:val="center"/>
          </w:tcPr>
          <w:p w14:paraId="42A12159" w14:textId="77777777" w:rsidR="00F1617A" w:rsidRPr="00776DAC" w:rsidRDefault="00F1617A" w:rsidP="004E3E9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247" w:type="pct"/>
            <w:gridSpan w:val="4"/>
            <w:shd w:val="clear" w:color="auto" w:fill="BFBFBF"/>
            <w:vAlign w:val="center"/>
          </w:tcPr>
          <w:p w14:paraId="3A891E7C" w14:textId="77777777" w:rsidR="00F1617A" w:rsidRPr="00776DAC" w:rsidRDefault="00F1617A" w:rsidP="004E3E9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273" w:type="pct"/>
            <w:gridSpan w:val="2"/>
            <w:shd w:val="clear" w:color="auto" w:fill="BFBFBF"/>
            <w:vAlign w:val="center"/>
          </w:tcPr>
          <w:p w14:paraId="39635C01" w14:textId="77777777" w:rsidR="00F1617A" w:rsidRPr="00776DAC" w:rsidRDefault="00F1617A" w:rsidP="004E3E9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80" w:type="pct"/>
            <w:gridSpan w:val="4"/>
            <w:shd w:val="clear" w:color="auto" w:fill="BFBFBF"/>
          </w:tcPr>
          <w:p w14:paraId="33CD6DDA" w14:textId="77777777" w:rsidR="00F1617A" w:rsidRDefault="00F1617A" w:rsidP="004E3E9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6AFC15B7" w14:textId="77777777" w:rsidR="00F1617A" w:rsidRPr="00776DAC" w:rsidRDefault="00F1617A" w:rsidP="004E3E9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505" w:type="pct"/>
            <w:gridSpan w:val="4"/>
            <w:shd w:val="clear" w:color="auto" w:fill="BFBFBF"/>
            <w:vAlign w:val="center"/>
          </w:tcPr>
          <w:p w14:paraId="63D9FF4B" w14:textId="77777777" w:rsidR="00F1617A" w:rsidRPr="00776DAC" w:rsidRDefault="00F1617A" w:rsidP="004E3E9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54" w:type="pct"/>
            <w:gridSpan w:val="2"/>
            <w:shd w:val="clear" w:color="auto" w:fill="BFBFBF"/>
            <w:vAlign w:val="center"/>
          </w:tcPr>
          <w:p w14:paraId="3D23DD27" w14:textId="77777777" w:rsidR="00F1617A" w:rsidRPr="00776DAC" w:rsidRDefault="00F1617A" w:rsidP="004E3E95">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6" w:type="pct"/>
            <w:gridSpan w:val="3"/>
            <w:shd w:val="clear" w:color="auto" w:fill="BFBFBF"/>
            <w:vAlign w:val="center"/>
          </w:tcPr>
          <w:p w14:paraId="23E7F324" w14:textId="77777777" w:rsidR="00F1617A" w:rsidRPr="00776DAC" w:rsidRDefault="00F1617A" w:rsidP="004E3E95">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623333" w:rsidRPr="00776DAC" w14:paraId="1FFDB397" w14:textId="77777777" w:rsidTr="006809B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153" w:type="pct"/>
          <w:trHeight w:val="226"/>
        </w:trPr>
        <w:tc>
          <w:tcPr>
            <w:tcW w:w="273" w:type="pct"/>
            <w:vMerge w:val="restart"/>
            <w:shd w:val="clear" w:color="auto" w:fill="DEEAF6" w:themeFill="accent5" w:themeFillTint="33"/>
            <w:textDirection w:val="btLr"/>
            <w:vAlign w:val="center"/>
          </w:tcPr>
          <w:p w14:paraId="60E5ACEC" w14:textId="054EC2D7" w:rsidR="00623333" w:rsidRPr="0044057D" w:rsidRDefault="00481F63" w:rsidP="004858AB">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i/>
                <w:sz w:val="40"/>
                <w:szCs w:val="40"/>
                <w:shd w:val="clear" w:color="auto" w:fill="D9D9D9"/>
              </w:rPr>
            </w:pPr>
            <w:r w:rsidRPr="003C6AFA">
              <w:rPr>
                <w:rFonts w:ascii="Commissioner" w:eastAsia="Commissioner" w:hAnsi="Commissioner" w:cs="Commissioner"/>
                <w:b/>
                <w:bCs/>
              </w:rPr>
              <w:t>Asesorías presenciales grupales</w:t>
            </w:r>
          </w:p>
        </w:tc>
        <w:tc>
          <w:tcPr>
            <w:tcW w:w="4575" w:type="pct"/>
            <w:gridSpan w:val="19"/>
            <w:shd w:val="clear" w:color="auto" w:fill="E2EFD9" w:themeFill="accent6" w:themeFillTint="33"/>
            <w:vAlign w:val="center"/>
          </w:tcPr>
          <w:p w14:paraId="6627CD59" w14:textId="77777777" w:rsidR="00623333" w:rsidRPr="00776DAC" w:rsidRDefault="00623333" w:rsidP="004E3E95">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9C4B54" w:rsidRPr="00776DAC" w14:paraId="60E9C3FB" w14:textId="77777777" w:rsidTr="006809B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153" w:type="pct"/>
          <w:trHeight w:val="498"/>
        </w:trPr>
        <w:tc>
          <w:tcPr>
            <w:tcW w:w="273" w:type="pct"/>
            <w:vMerge/>
            <w:shd w:val="clear" w:color="auto" w:fill="DEEAF6" w:themeFill="accent5" w:themeFillTint="33"/>
            <w:vAlign w:val="center"/>
          </w:tcPr>
          <w:p w14:paraId="62DF5CAE" w14:textId="77777777" w:rsidR="009C4B54" w:rsidRPr="00776DAC" w:rsidRDefault="009C4B54" w:rsidP="009C4B54">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247" w:type="pct"/>
            <w:gridSpan w:val="4"/>
            <w:shd w:val="clear" w:color="auto" w:fill="auto"/>
          </w:tcPr>
          <w:p w14:paraId="2DF35B39" w14:textId="31ACE24F" w:rsidR="009C4B54" w:rsidRPr="00776DAC" w:rsidRDefault="009C4B54" w:rsidP="009C4B54">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leer </w:t>
            </w:r>
            <w:r w:rsidRPr="00C065EF">
              <w:rPr>
                <w:rFonts w:ascii="Commissioner" w:eastAsia="Commissioner" w:hAnsi="Commissioner" w:cs="Commissioner"/>
                <w:sz w:val="20"/>
                <w:szCs w:val="20"/>
              </w:rPr>
              <w:t>la progresión</w:t>
            </w:r>
            <w:r>
              <w:rPr>
                <w:rFonts w:ascii="Commissioner" w:eastAsia="Commissioner" w:hAnsi="Commissioner" w:cs="Commissioner"/>
                <w:sz w:val="20"/>
                <w:szCs w:val="20"/>
              </w:rPr>
              <w:t xml:space="preserve"> de aprendizaje 8</w:t>
            </w:r>
            <w:r w:rsidRPr="00C065EF">
              <w:rPr>
                <w:rFonts w:ascii="Commissioner" w:eastAsia="Commissioner" w:hAnsi="Commissioner" w:cs="Commissioner"/>
                <w:sz w:val="20"/>
                <w:szCs w:val="20"/>
              </w:rPr>
              <w:t xml:space="preserve"> para llevar a cabo la identificación de metas de aprendizaje</w:t>
            </w:r>
            <w:r>
              <w:rPr>
                <w:rFonts w:ascii="Commissioner" w:eastAsia="Commissioner" w:hAnsi="Commissioner" w:cs="Commissioner"/>
                <w:sz w:val="20"/>
                <w:szCs w:val="20"/>
              </w:rPr>
              <w:t xml:space="preserve"> a lograr</w:t>
            </w:r>
            <w:r w:rsidRPr="00C065EF">
              <w:rPr>
                <w:rFonts w:ascii="Commissioner" w:eastAsia="Commissioner" w:hAnsi="Commissioner" w:cs="Commissioner"/>
                <w:sz w:val="20"/>
                <w:szCs w:val="20"/>
              </w:rPr>
              <w:t>.</w:t>
            </w:r>
          </w:p>
        </w:tc>
        <w:tc>
          <w:tcPr>
            <w:tcW w:w="1273" w:type="pct"/>
            <w:gridSpan w:val="2"/>
            <w:shd w:val="clear" w:color="auto" w:fill="auto"/>
          </w:tcPr>
          <w:p w14:paraId="6BFF75A4" w14:textId="5E948485" w:rsidR="009C4B54" w:rsidRPr="00776DAC" w:rsidRDefault="009C4B54" w:rsidP="009C4B54">
            <w:pPr>
              <w:spacing w:after="0"/>
              <w:jc w:val="both"/>
              <w:rPr>
                <w:rFonts w:ascii="Commissioner" w:eastAsia="Commissioner" w:hAnsi="Commissioner" w:cs="Commissioner"/>
                <w:sz w:val="20"/>
                <w:szCs w:val="20"/>
              </w:rPr>
            </w:pPr>
            <w:r w:rsidRPr="000418D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Realiza la lectura de la progresión de aprendizaje 8 identifica las metas de aprendizaje a lograr.</w:t>
            </w:r>
          </w:p>
        </w:tc>
        <w:tc>
          <w:tcPr>
            <w:tcW w:w="580" w:type="pct"/>
            <w:gridSpan w:val="4"/>
            <w:vMerge w:val="restart"/>
            <w:vAlign w:val="center"/>
          </w:tcPr>
          <w:p w14:paraId="42510FE9" w14:textId="767DB341" w:rsidR="009C4B54" w:rsidRPr="002F658E" w:rsidRDefault="009C4B54" w:rsidP="009C4B54">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 xml:space="preserve">Diagnóstica/ </w:t>
            </w:r>
            <w:r w:rsidR="00783DEF">
              <w:rPr>
                <w:rFonts w:ascii="Commissioner" w:eastAsia="Commissioner" w:hAnsi="Commissioner" w:cs="Commissioner"/>
                <w:sz w:val="20"/>
                <w:szCs w:val="20"/>
              </w:rPr>
              <w:t>A</w:t>
            </w:r>
            <w:r>
              <w:rPr>
                <w:rFonts w:ascii="Commissioner" w:eastAsia="Commissioner" w:hAnsi="Commissioner" w:cs="Commissioner"/>
                <w:sz w:val="20"/>
                <w:szCs w:val="20"/>
              </w:rPr>
              <w:t>utoevaluación</w:t>
            </w:r>
          </w:p>
        </w:tc>
        <w:tc>
          <w:tcPr>
            <w:tcW w:w="505" w:type="pct"/>
            <w:gridSpan w:val="4"/>
            <w:vMerge w:val="restart"/>
            <w:vAlign w:val="center"/>
          </w:tcPr>
          <w:p w14:paraId="3ADC36E3" w14:textId="2CF27E63" w:rsidR="009C4B54" w:rsidRPr="002F658E" w:rsidRDefault="009C4B54" w:rsidP="009C4B54">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54" w:type="pct"/>
            <w:gridSpan w:val="2"/>
            <w:vMerge w:val="restart"/>
            <w:vAlign w:val="center"/>
          </w:tcPr>
          <w:p w14:paraId="2D3262C1" w14:textId="6809A4C6" w:rsidR="009C4B54" w:rsidRPr="00E0698A" w:rsidRDefault="009C4B54" w:rsidP="009C4B54">
            <w:pPr>
              <w:spacing w:after="0" w:line="240" w:lineRule="auto"/>
              <w:jc w:val="center"/>
              <w:rPr>
                <w:rFonts w:ascii="Commissioner" w:eastAsia="Commissioner" w:hAnsi="Commissioner" w:cs="Commissioner"/>
                <w:sz w:val="20"/>
                <w:szCs w:val="20"/>
              </w:rPr>
            </w:pPr>
            <w:r w:rsidRPr="0044645E">
              <w:rPr>
                <w:rFonts w:ascii="Commissioner" w:eastAsia="Commissioner" w:hAnsi="Commissioner" w:cs="Commissioner"/>
                <w:i/>
                <w:iCs/>
                <w:color w:val="00B050"/>
                <w:sz w:val="20"/>
                <w:szCs w:val="20"/>
              </w:rPr>
              <w:t xml:space="preserve">Evaluación diagnóstica </w:t>
            </w:r>
            <w:r>
              <w:rPr>
                <w:rFonts w:ascii="Commissioner" w:eastAsia="Commissioner" w:hAnsi="Commissioner" w:cs="Commissioner"/>
                <w:i/>
                <w:iCs/>
                <w:color w:val="00B050"/>
                <w:sz w:val="20"/>
                <w:szCs w:val="20"/>
              </w:rPr>
              <w:t>8</w:t>
            </w:r>
            <w:r w:rsidRPr="0044645E">
              <w:rPr>
                <w:rFonts w:ascii="Commissioner" w:eastAsia="Commissioner" w:hAnsi="Commissioner" w:cs="Commissioner"/>
                <w:i/>
                <w:iCs/>
                <w:color w:val="00B050"/>
                <w:sz w:val="20"/>
                <w:szCs w:val="20"/>
              </w:rPr>
              <w:t>.1</w:t>
            </w:r>
            <w:r>
              <w:rPr>
                <w:rFonts w:ascii="Commissioner" w:eastAsia="Commissioner" w:hAnsi="Commissioner" w:cs="Commissioner"/>
                <w:sz w:val="20"/>
                <w:szCs w:val="20"/>
              </w:rPr>
              <w:t>.</w:t>
            </w:r>
          </w:p>
        </w:tc>
        <w:tc>
          <w:tcPr>
            <w:tcW w:w="516" w:type="pct"/>
            <w:gridSpan w:val="3"/>
            <w:vMerge w:val="restart"/>
            <w:vAlign w:val="center"/>
          </w:tcPr>
          <w:p w14:paraId="01035A1D" w14:textId="77777777" w:rsidR="009C4B54" w:rsidRPr="00101A23" w:rsidRDefault="009C4B54" w:rsidP="009C4B54">
            <w:pPr>
              <w:spacing w:after="0" w:line="240" w:lineRule="auto"/>
              <w:jc w:val="center"/>
              <w:rPr>
                <w:rFonts w:ascii="Commissioner" w:eastAsia="Commissioner" w:hAnsi="Commissioner" w:cs="Commissioner"/>
                <w:b/>
                <w:sz w:val="20"/>
                <w:szCs w:val="20"/>
              </w:rPr>
            </w:pPr>
            <w:r w:rsidRPr="00101A23">
              <w:rPr>
                <w:rFonts w:ascii="Commissioner" w:eastAsia="Commissioner" w:hAnsi="Commissioner" w:cs="Commissioner"/>
                <w:b/>
                <w:sz w:val="20"/>
                <w:szCs w:val="20"/>
              </w:rPr>
              <w:t>Mediación docente:</w:t>
            </w:r>
          </w:p>
          <w:p w14:paraId="78A4AF66" w14:textId="5347C375" w:rsidR="009C4B54" w:rsidRPr="00E0698A" w:rsidRDefault="009C4B54" w:rsidP="009C4B54">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9C4B54" w:rsidRPr="00776DAC" w14:paraId="4C2CAF98" w14:textId="77777777" w:rsidTr="006809B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153" w:type="pct"/>
          <w:trHeight w:val="498"/>
        </w:trPr>
        <w:tc>
          <w:tcPr>
            <w:tcW w:w="273" w:type="pct"/>
            <w:vMerge/>
            <w:shd w:val="clear" w:color="auto" w:fill="DEEAF6" w:themeFill="accent5" w:themeFillTint="33"/>
            <w:vAlign w:val="center"/>
          </w:tcPr>
          <w:p w14:paraId="0310572B" w14:textId="77777777" w:rsidR="009C4B54" w:rsidRPr="00776DAC" w:rsidRDefault="009C4B54" w:rsidP="009C4B54">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247" w:type="pct"/>
            <w:gridSpan w:val="4"/>
            <w:shd w:val="clear" w:color="auto" w:fill="auto"/>
          </w:tcPr>
          <w:p w14:paraId="2944B440" w14:textId="1264C15B" w:rsidR="009C4B54" w:rsidRDefault="009C4B54" w:rsidP="009C4B54">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realizar la </w:t>
            </w:r>
            <w:r w:rsidRPr="0044645E">
              <w:rPr>
                <w:rFonts w:ascii="Commissioner" w:eastAsia="Commissioner" w:hAnsi="Commissioner" w:cs="Commissioner"/>
                <w:i/>
                <w:iCs/>
                <w:color w:val="00B050"/>
                <w:sz w:val="20"/>
                <w:szCs w:val="20"/>
              </w:rPr>
              <w:t xml:space="preserve">Evaluación diagnóstica </w:t>
            </w:r>
            <w:r>
              <w:rPr>
                <w:rFonts w:ascii="Commissioner" w:eastAsia="Commissioner" w:hAnsi="Commissioner" w:cs="Commissioner"/>
                <w:i/>
                <w:iCs/>
                <w:color w:val="00B050"/>
                <w:sz w:val="20"/>
                <w:szCs w:val="20"/>
              </w:rPr>
              <w:t>8</w:t>
            </w:r>
            <w:r w:rsidRPr="0044645E">
              <w:rPr>
                <w:rFonts w:ascii="Commissioner" w:eastAsia="Commissioner" w:hAnsi="Commissioner" w:cs="Commissioner"/>
                <w:i/>
                <w:iCs/>
                <w:color w:val="00B050"/>
                <w:sz w:val="20"/>
                <w:szCs w:val="20"/>
              </w:rPr>
              <w:t>.1</w:t>
            </w:r>
          </w:p>
        </w:tc>
        <w:tc>
          <w:tcPr>
            <w:tcW w:w="1273" w:type="pct"/>
            <w:gridSpan w:val="2"/>
            <w:shd w:val="clear" w:color="auto" w:fill="auto"/>
          </w:tcPr>
          <w:p w14:paraId="0E486676" w14:textId="31CFACDE" w:rsidR="009C4B54" w:rsidRPr="009C4B54" w:rsidRDefault="009C4B54" w:rsidP="006C0D62">
            <w:pPr>
              <w:spacing w:after="0" w:line="240" w:lineRule="auto"/>
              <w:jc w:val="both"/>
              <w:rPr>
                <w:rFonts w:ascii="Commissioner" w:eastAsia="Commissioner" w:hAnsi="Commissioner" w:cs="Commissioner"/>
                <w:sz w:val="20"/>
                <w:szCs w:val="20"/>
              </w:rPr>
            </w:pPr>
            <w:r w:rsidRPr="009C4B54">
              <w:rPr>
                <w:rFonts w:ascii="Commissioner" w:eastAsia="Commissioner" w:hAnsi="Commissioner" w:cs="Commissioner"/>
                <w:b/>
                <w:bCs/>
                <w:sz w:val="20"/>
                <w:szCs w:val="20"/>
              </w:rPr>
              <w:t>Trabajo en plenaria:</w:t>
            </w:r>
            <w:r w:rsidRPr="009C4B54">
              <w:rPr>
                <w:rFonts w:ascii="Commissioner" w:eastAsia="Commissioner" w:hAnsi="Commissioner" w:cs="Commissioner"/>
                <w:sz w:val="20"/>
                <w:szCs w:val="20"/>
              </w:rPr>
              <w:t xml:space="preserve"> Realiza la </w:t>
            </w:r>
            <w:r w:rsidRPr="009C4B54">
              <w:rPr>
                <w:rFonts w:ascii="Commissioner" w:eastAsia="Commissioner" w:hAnsi="Commissioner" w:cs="Commissioner"/>
                <w:i/>
                <w:iCs/>
                <w:color w:val="00B050"/>
                <w:sz w:val="20"/>
                <w:szCs w:val="20"/>
              </w:rPr>
              <w:t>Evaluación diagnóstica 8.1</w:t>
            </w:r>
            <w:r w:rsidRPr="009C4B54">
              <w:rPr>
                <w:rFonts w:ascii="Commissioner" w:eastAsia="Commissioner" w:hAnsi="Commissioner" w:cs="Commissioner"/>
                <w:sz w:val="20"/>
                <w:szCs w:val="20"/>
              </w:rPr>
              <w:t>.</w:t>
            </w:r>
          </w:p>
          <w:p w14:paraId="0A8F803B" w14:textId="77777777" w:rsidR="009C4B54" w:rsidRPr="009C4B54" w:rsidRDefault="009C4B54" w:rsidP="006C0D62">
            <w:pPr>
              <w:spacing w:after="0" w:line="240" w:lineRule="auto"/>
              <w:jc w:val="both"/>
              <w:rPr>
                <w:rFonts w:ascii="Commissioner" w:eastAsia="Commissioner" w:hAnsi="Commissioner" w:cs="Commissioner"/>
                <w:b/>
                <w:bCs/>
                <w:sz w:val="20"/>
                <w:szCs w:val="20"/>
              </w:rPr>
            </w:pPr>
          </w:p>
          <w:p w14:paraId="42BDB4B5" w14:textId="77777777" w:rsidR="009C4B54" w:rsidRPr="009C4B54" w:rsidRDefault="009C4B54" w:rsidP="006C0D62">
            <w:pPr>
              <w:spacing w:after="0" w:line="240" w:lineRule="auto"/>
              <w:rPr>
                <w:rFonts w:ascii="Commissioner" w:hAnsi="Commissioner"/>
                <w:sz w:val="20"/>
                <w:szCs w:val="20"/>
              </w:rPr>
            </w:pPr>
            <w:r w:rsidRPr="009C4B54">
              <w:rPr>
                <w:rFonts w:ascii="Commissioner" w:eastAsia="Commissioner" w:hAnsi="Commissioner" w:cs="Commissioner"/>
                <w:i/>
                <w:iCs/>
                <w:color w:val="00B050"/>
                <w:sz w:val="20"/>
                <w:szCs w:val="20"/>
              </w:rPr>
              <w:t xml:space="preserve">Evaluación diagnóstica 8.1 </w:t>
            </w:r>
            <w:r w:rsidRPr="009C4B54">
              <w:rPr>
                <w:rFonts w:ascii="Commissioner" w:hAnsi="Commissioner"/>
                <w:sz w:val="20"/>
                <w:szCs w:val="20"/>
              </w:rPr>
              <w:t>Selecciona la respuesta correcta.</w:t>
            </w:r>
          </w:p>
          <w:p w14:paraId="02CA67B6" w14:textId="77777777" w:rsidR="009C4B54" w:rsidRPr="009C4B54" w:rsidRDefault="009C4B54" w:rsidP="006C0D62">
            <w:pPr>
              <w:pStyle w:val="Prrafodelista"/>
              <w:numPr>
                <w:ilvl w:val="0"/>
                <w:numId w:val="70"/>
              </w:numPr>
              <w:spacing w:after="0" w:line="240" w:lineRule="auto"/>
              <w:ind w:left="455"/>
              <w:rPr>
                <w:rFonts w:ascii="Commissioner" w:hAnsi="Commissioner"/>
                <w:sz w:val="20"/>
                <w:szCs w:val="20"/>
              </w:rPr>
            </w:pPr>
            <w:r w:rsidRPr="009C4B54">
              <w:rPr>
                <w:rFonts w:ascii="Commissioner" w:hAnsi="Commissioner"/>
                <w:sz w:val="20"/>
                <w:szCs w:val="20"/>
              </w:rPr>
              <w:t>¿Cómo se define el capital en el contexto de la matemática financiera?</w:t>
            </w:r>
          </w:p>
          <w:p w14:paraId="29F9706F" w14:textId="77777777" w:rsidR="009C4B54" w:rsidRPr="009C4B54" w:rsidRDefault="009C4B54" w:rsidP="006C0D62">
            <w:pPr>
              <w:numPr>
                <w:ilvl w:val="0"/>
                <w:numId w:val="71"/>
              </w:numPr>
              <w:spacing w:after="0" w:line="240" w:lineRule="auto"/>
              <w:ind w:left="455"/>
              <w:rPr>
                <w:rFonts w:ascii="Commissioner" w:hAnsi="Commissioner"/>
                <w:sz w:val="20"/>
                <w:szCs w:val="20"/>
              </w:rPr>
            </w:pPr>
            <w:r w:rsidRPr="009C4B54">
              <w:rPr>
                <w:rFonts w:ascii="Commissioner" w:hAnsi="Commissioner"/>
                <w:sz w:val="20"/>
                <w:szCs w:val="20"/>
              </w:rPr>
              <w:lastRenderedPageBreak/>
              <w:t>La cantidad de dinero depositada o prestada, sobre la cual se calcula el interés.</w:t>
            </w:r>
          </w:p>
          <w:p w14:paraId="615B1875" w14:textId="77777777" w:rsidR="009C4B54" w:rsidRPr="009C4B54" w:rsidRDefault="009C4B54" w:rsidP="006C0D62">
            <w:pPr>
              <w:numPr>
                <w:ilvl w:val="0"/>
                <w:numId w:val="71"/>
              </w:numPr>
              <w:spacing w:after="0" w:line="240" w:lineRule="auto"/>
              <w:ind w:left="455"/>
              <w:rPr>
                <w:rFonts w:ascii="Commissioner" w:hAnsi="Commissioner"/>
                <w:sz w:val="20"/>
                <w:szCs w:val="20"/>
              </w:rPr>
            </w:pPr>
            <w:r w:rsidRPr="009C4B54">
              <w:rPr>
                <w:rFonts w:ascii="Commissioner" w:hAnsi="Commissioner"/>
                <w:sz w:val="20"/>
                <w:szCs w:val="20"/>
              </w:rPr>
              <w:t>El total de intereses ganados o pagados en un período de tiempo.</w:t>
            </w:r>
          </w:p>
          <w:p w14:paraId="7EC631F1" w14:textId="77777777" w:rsidR="009C4B54" w:rsidRPr="009C4B54" w:rsidRDefault="009C4B54" w:rsidP="006C0D62">
            <w:pPr>
              <w:numPr>
                <w:ilvl w:val="0"/>
                <w:numId w:val="71"/>
              </w:numPr>
              <w:spacing w:after="0" w:line="240" w:lineRule="auto"/>
              <w:ind w:left="455"/>
              <w:rPr>
                <w:rFonts w:ascii="Commissioner" w:hAnsi="Commissioner"/>
                <w:sz w:val="20"/>
                <w:szCs w:val="20"/>
              </w:rPr>
            </w:pPr>
            <w:r w:rsidRPr="009C4B54">
              <w:rPr>
                <w:rFonts w:ascii="Commissioner" w:hAnsi="Commissioner"/>
                <w:sz w:val="20"/>
                <w:szCs w:val="20"/>
              </w:rPr>
              <w:t>El valor final de una inversión después de un período de tiempo.</w:t>
            </w:r>
          </w:p>
          <w:p w14:paraId="4BC3C175" w14:textId="6CB84B8A" w:rsidR="009C4B54" w:rsidRPr="009C4B54" w:rsidRDefault="009C4B54" w:rsidP="006C0D62">
            <w:pPr>
              <w:numPr>
                <w:ilvl w:val="0"/>
                <w:numId w:val="71"/>
              </w:numPr>
              <w:spacing w:after="120" w:line="240" w:lineRule="auto"/>
              <w:ind w:left="455" w:hanging="357"/>
              <w:rPr>
                <w:rFonts w:ascii="Commissioner" w:eastAsia="Commissioner" w:hAnsi="Commissioner" w:cs="Commissioner"/>
                <w:sz w:val="20"/>
                <w:szCs w:val="20"/>
              </w:rPr>
            </w:pPr>
            <w:r w:rsidRPr="009C4B54">
              <w:rPr>
                <w:rFonts w:ascii="Commissioner" w:hAnsi="Commissioner"/>
                <w:sz w:val="20"/>
                <w:szCs w:val="20"/>
              </w:rPr>
              <w:t xml:space="preserve">La tasa de interés aplicada a una inversión o préstamo. </w:t>
            </w:r>
          </w:p>
        </w:tc>
        <w:tc>
          <w:tcPr>
            <w:tcW w:w="580" w:type="pct"/>
            <w:gridSpan w:val="4"/>
            <w:vMerge/>
            <w:vAlign w:val="center"/>
          </w:tcPr>
          <w:p w14:paraId="7A017793" w14:textId="5D158ED9" w:rsidR="009C4B54" w:rsidRPr="002F658E" w:rsidRDefault="009C4B54" w:rsidP="009C4B54">
            <w:pPr>
              <w:spacing w:after="0" w:line="240" w:lineRule="auto"/>
              <w:jc w:val="center"/>
              <w:rPr>
                <w:rFonts w:ascii="Commissioner" w:eastAsia="Commissioner" w:hAnsi="Commissioner" w:cs="Commissioner"/>
                <w:sz w:val="20"/>
                <w:szCs w:val="20"/>
              </w:rPr>
            </w:pPr>
          </w:p>
        </w:tc>
        <w:tc>
          <w:tcPr>
            <w:tcW w:w="505" w:type="pct"/>
            <w:gridSpan w:val="4"/>
            <w:vMerge/>
            <w:vAlign w:val="center"/>
          </w:tcPr>
          <w:p w14:paraId="53B51CF3" w14:textId="3F19D538" w:rsidR="009C4B54" w:rsidRPr="002F658E" w:rsidRDefault="009C4B54" w:rsidP="009C4B54">
            <w:pPr>
              <w:spacing w:after="0" w:line="240" w:lineRule="auto"/>
              <w:jc w:val="center"/>
              <w:rPr>
                <w:rFonts w:ascii="Commissioner" w:eastAsia="Commissioner" w:hAnsi="Commissioner" w:cs="Commissioner"/>
                <w:sz w:val="20"/>
                <w:szCs w:val="20"/>
              </w:rPr>
            </w:pPr>
          </w:p>
        </w:tc>
        <w:tc>
          <w:tcPr>
            <w:tcW w:w="454" w:type="pct"/>
            <w:gridSpan w:val="2"/>
            <w:vMerge/>
            <w:vAlign w:val="center"/>
          </w:tcPr>
          <w:p w14:paraId="6624658D" w14:textId="451DC707" w:rsidR="009C4B54" w:rsidRPr="00E0698A" w:rsidRDefault="009C4B54" w:rsidP="009C4B54">
            <w:pPr>
              <w:spacing w:after="0" w:line="240" w:lineRule="auto"/>
              <w:jc w:val="center"/>
              <w:rPr>
                <w:rFonts w:ascii="Commissioner" w:eastAsia="Commissioner" w:hAnsi="Commissioner" w:cs="Commissioner"/>
                <w:sz w:val="20"/>
                <w:szCs w:val="20"/>
              </w:rPr>
            </w:pPr>
          </w:p>
        </w:tc>
        <w:tc>
          <w:tcPr>
            <w:tcW w:w="516" w:type="pct"/>
            <w:gridSpan w:val="3"/>
            <w:vMerge/>
            <w:vAlign w:val="center"/>
          </w:tcPr>
          <w:p w14:paraId="6ED067D8" w14:textId="5520DE11" w:rsidR="009C4B54" w:rsidRPr="00CC4D9C" w:rsidRDefault="009C4B54" w:rsidP="009C4B54">
            <w:pPr>
              <w:spacing w:after="0" w:line="240" w:lineRule="auto"/>
              <w:jc w:val="center"/>
              <w:rPr>
                <w:rFonts w:ascii="Commissioner" w:eastAsia="Commissioner" w:hAnsi="Commissioner" w:cs="Commissioner"/>
                <w:sz w:val="20"/>
                <w:szCs w:val="20"/>
              </w:rPr>
            </w:pPr>
          </w:p>
        </w:tc>
      </w:tr>
      <w:tr w:rsidR="00623333" w:rsidRPr="00776DAC" w14:paraId="0BE8EF4A" w14:textId="77777777" w:rsidTr="006809B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153" w:type="pct"/>
          <w:trHeight w:val="219"/>
        </w:trPr>
        <w:tc>
          <w:tcPr>
            <w:tcW w:w="273" w:type="pct"/>
            <w:vMerge/>
            <w:shd w:val="clear" w:color="auto" w:fill="DEEAF6" w:themeFill="accent5" w:themeFillTint="33"/>
            <w:vAlign w:val="center"/>
          </w:tcPr>
          <w:p w14:paraId="69594A3C" w14:textId="77777777" w:rsidR="00623333" w:rsidRPr="00776DAC" w:rsidRDefault="00623333" w:rsidP="004E3E95">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575" w:type="pct"/>
            <w:gridSpan w:val="19"/>
            <w:shd w:val="clear" w:color="auto" w:fill="E2EFD9" w:themeFill="accent6" w:themeFillTint="33"/>
            <w:vAlign w:val="center"/>
          </w:tcPr>
          <w:p w14:paraId="2181CED8" w14:textId="77777777" w:rsidR="00623333" w:rsidRPr="00E0698A" w:rsidRDefault="00623333" w:rsidP="004E3E95">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05199A" w:rsidRPr="00776DAC" w14:paraId="35BE2FD0" w14:textId="77777777" w:rsidTr="006809B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153" w:type="pct"/>
          <w:trHeight w:val="486"/>
        </w:trPr>
        <w:tc>
          <w:tcPr>
            <w:tcW w:w="273" w:type="pct"/>
            <w:vMerge/>
            <w:shd w:val="clear" w:color="auto" w:fill="DEEAF6" w:themeFill="accent5" w:themeFillTint="33"/>
            <w:vAlign w:val="center"/>
          </w:tcPr>
          <w:p w14:paraId="0230B3EB" w14:textId="77777777" w:rsidR="0005199A" w:rsidRPr="00776DAC" w:rsidRDefault="0005199A" w:rsidP="00DF205E">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247" w:type="pct"/>
            <w:gridSpan w:val="4"/>
            <w:shd w:val="clear" w:color="auto" w:fill="auto"/>
            <w:vAlign w:val="center"/>
          </w:tcPr>
          <w:p w14:paraId="2172DD2B" w14:textId="2C278804" w:rsidR="0005199A" w:rsidRPr="00943882" w:rsidRDefault="0005199A" w:rsidP="00DF205E">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Explica el interés simple mediane el </w:t>
            </w:r>
            <w:r w:rsidRPr="006774E5">
              <w:rPr>
                <w:rFonts w:ascii="Commissioner" w:eastAsia="Commissioner" w:hAnsi="Commissioner" w:cs="Commissioner"/>
                <w:i/>
                <w:iCs/>
                <w:color w:val="00B050"/>
                <w:sz w:val="20"/>
                <w:szCs w:val="20"/>
              </w:rPr>
              <w:t>Ejemplo formativo 8.1</w:t>
            </w:r>
            <w:r>
              <w:rPr>
                <w:rFonts w:ascii="Commissioner" w:eastAsia="Commissioner" w:hAnsi="Commissioner" w:cs="Commissioner"/>
                <w:i/>
                <w:iCs/>
                <w:color w:val="00B050"/>
                <w:sz w:val="20"/>
                <w:szCs w:val="20"/>
              </w:rPr>
              <w:t>.</w:t>
            </w:r>
          </w:p>
        </w:tc>
        <w:tc>
          <w:tcPr>
            <w:tcW w:w="1273" w:type="pct"/>
            <w:gridSpan w:val="2"/>
            <w:shd w:val="clear" w:color="auto" w:fill="auto"/>
          </w:tcPr>
          <w:p w14:paraId="14D0AFD9" w14:textId="2CF34F94" w:rsidR="00730D49" w:rsidRDefault="0005199A" w:rsidP="00730D49">
            <w:pPr>
              <w:spacing w:after="0" w:line="240" w:lineRule="auto"/>
              <w:jc w:val="both"/>
              <w:rPr>
                <w:rFonts w:ascii="Commissioner" w:eastAsia="Commissioner" w:hAnsi="Commissioner" w:cs="Commissioner"/>
                <w:i/>
                <w:iCs/>
                <w:color w:val="00B050"/>
                <w:sz w:val="20"/>
                <w:szCs w:val="20"/>
              </w:rPr>
            </w:pPr>
            <w:r>
              <w:rPr>
                <w:rFonts w:ascii="Commissioner" w:eastAsia="Commissioner" w:hAnsi="Commissioner" w:cs="Commissioner"/>
                <w:b/>
                <w:sz w:val="20"/>
                <w:szCs w:val="20"/>
              </w:rPr>
              <w:t>Trabajo individual.</w:t>
            </w:r>
            <w:r>
              <w:rPr>
                <w:rFonts w:ascii="Commissioner" w:eastAsia="Commissioner" w:hAnsi="Commissioner" w:cs="Commissioner"/>
                <w:sz w:val="20"/>
                <w:szCs w:val="20"/>
              </w:rPr>
              <w:t xml:space="preserve"> Siguen la explicación </w:t>
            </w:r>
            <w:r w:rsidR="00730D49">
              <w:rPr>
                <w:rFonts w:ascii="Commissioner" w:eastAsia="Commissioner" w:hAnsi="Commissioner" w:cs="Commissioner"/>
                <w:sz w:val="20"/>
                <w:szCs w:val="20"/>
              </w:rPr>
              <w:t>que da el</w:t>
            </w:r>
            <w:r>
              <w:rPr>
                <w:rFonts w:ascii="Commissioner" w:eastAsia="Commissioner" w:hAnsi="Commissioner" w:cs="Commissioner"/>
                <w:sz w:val="20"/>
                <w:szCs w:val="20"/>
              </w:rPr>
              <w:t xml:space="preserve"> profesor</w:t>
            </w:r>
            <w:r w:rsidR="00730D49">
              <w:rPr>
                <w:rFonts w:ascii="Commissioner" w:eastAsia="Commissioner" w:hAnsi="Commissioner" w:cs="Commissioner"/>
                <w:sz w:val="20"/>
                <w:szCs w:val="20"/>
              </w:rPr>
              <w:t xml:space="preserve"> del </w:t>
            </w:r>
            <w:r w:rsidR="00730D49" w:rsidRPr="006774E5">
              <w:rPr>
                <w:rFonts w:ascii="Commissioner" w:eastAsia="Commissioner" w:hAnsi="Commissioner" w:cs="Commissioner"/>
                <w:i/>
                <w:iCs/>
                <w:color w:val="00B050"/>
                <w:sz w:val="20"/>
                <w:szCs w:val="20"/>
              </w:rPr>
              <w:t>Ejemplo formativo 8.1</w:t>
            </w:r>
            <w:r w:rsidR="00730D49">
              <w:rPr>
                <w:rFonts w:ascii="Commissioner" w:eastAsia="Commissioner" w:hAnsi="Commissioner" w:cs="Commissioner"/>
                <w:i/>
                <w:iCs/>
                <w:color w:val="00B050"/>
                <w:sz w:val="20"/>
                <w:szCs w:val="20"/>
              </w:rPr>
              <w:t>.</w:t>
            </w:r>
          </w:p>
          <w:p w14:paraId="7B4CAE72" w14:textId="77777777" w:rsidR="00770F2B" w:rsidRDefault="00770F2B" w:rsidP="00DF205E">
            <w:pPr>
              <w:spacing w:after="0" w:line="240" w:lineRule="auto"/>
              <w:jc w:val="both"/>
              <w:rPr>
                <w:rFonts w:ascii="Commissioner" w:eastAsia="Commissioner" w:hAnsi="Commissioner" w:cs="Commissioner"/>
                <w:b/>
                <w:bCs/>
                <w:sz w:val="20"/>
                <w:szCs w:val="20"/>
                <w:lang w:val="es-ES"/>
              </w:rPr>
            </w:pPr>
          </w:p>
          <w:p w14:paraId="5CAB80C4" w14:textId="77777777" w:rsidR="00770F2B" w:rsidRDefault="00770F2B" w:rsidP="00DF205E">
            <w:pPr>
              <w:spacing w:after="0" w:line="240" w:lineRule="auto"/>
              <w:jc w:val="both"/>
              <w:rPr>
                <w:rFonts w:ascii="Commissioner" w:eastAsia="Commissioner" w:hAnsi="Commissioner" w:cs="Commissioner"/>
                <w:i/>
                <w:iCs/>
                <w:color w:val="00B050"/>
                <w:sz w:val="20"/>
                <w:szCs w:val="20"/>
              </w:rPr>
            </w:pPr>
            <w:r w:rsidRPr="006774E5">
              <w:rPr>
                <w:rFonts w:ascii="Commissioner" w:eastAsia="Commissioner" w:hAnsi="Commissioner" w:cs="Commissioner"/>
                <w:i/>
                <w:iCs/>
                <w:color w:val="00B050"/>
                <w:sz w:val="20"/>
                <w:szCs w:val="20"/>
              </w:rPr>
              <w:t>Ejemplo formativo 8.1</w:t>
            </w:r>
          </w:p>
          <w:p w14:paraId="6DCCDD72" w14:textId="053D723E" w:rsidR="00730D49" w:rsidRPr="00730D49" w:rsidRDefault="00730D49" w:rsidP="00730D49">
            <w:pPr>
              <w:spacing w:after="0" w:line="240" w:lineRule="auto"/>
              <w:jc w:val="both"/>
              <w:rPr>
                <w:rFonts w:ascii="Commissioner" w:eastAsia="Commissioner" w:hAnsi="Commissioner" w:cs="Commissioner"/>
                <w:sz w:val="20"/>
                <w:szCs w:val="20"/>
                <w:lang w:val="es-ES"/>
              </w:rPr>
            </w:pPr>
            <w:r w:rsidRPr="00730D49">
              <w:rPr>
                <w:rFonts w:ascii="Commissioner" w:eastAsia="Commissioner" w:hAnsi="Commissioner" w:cs="Commissioner"/>
                <w:sz w:val="20"/>
                <w:szCs w:val="20"/>
                <w:lang w:val="es-ES"/>
              </w:rPr>
              <w:t>Tu generación de bachillerato está organizando una fiesta de graduación y necesita recaudar $100,000.00, el comité de la fiesta decide pedir un préstamo a un padre que ofrece un interés simple del 3% anual. Si planean pagar el préstamo en 6 meses, ¿cuánto tendrán que devolver en total?</w:t>
            </w:r>
          </w:p>
          <w:p w14:paraId="67584597" w14:textId="77777777" w:rsidR="00730D49" w:rsidRPr="00730D49" w:rsidRDefault="00730D49" w:rsidP="00730D49">
            <w:pPr>
              <w:spacing w:after="0" w:line="240" w:lineRule="auto"/>
              <w:jc w:val="both"/>
              <w:rPr>
                <w:rFonts w:ascii="Commissioner" w:eastAsia="Commissioner" w:hAnsi="Commissioner" w:cs="Commissioner"/>
                <w:sz w:val="20"/>
                <w:szCs w:val="20"/>
                <w:lang w:val="es-ES"/>
              </w:rPr>
            </w:pPr>
            <w:r w:rsidRPr="00730D49">
              <w:rPr>
                <w:rFonts w:ascii="Commissioner" w:eastAsia="Commissioner" w:hAnsi="Commissioner" w:cs="Commissioner"/>
                <w:sz w:val="20"/>
                <w:szCs w:val="20"/>
                <w:lang w:val="es-ES"/>
              </w:rPr>
              <w:t>Resolución:</w:t>
            </w:r>
          </w:p>
          <w:p w14:paraId="40729057" w14:textId="77777777" w:rsidR="00730D49" w:rsidRPr="00730D49" w:rsidRDefault="00730D49" w:rsidP="00730D49">
            <w:pPr>
              <w:spacing w:after="0" w:line="240" w:lineRule="auto"/>
              <w:jc w:val="both"/>
              <w:rPr>
                <w:rFonts w:ascii="Commissioner" w:eastAsia="Commissioner" w:hAnsi="Commissioner" w:cs="Commissioner"/>
                <w:sz w:val="20"/>
                <w:szCs w:val="20"/>
                <w:lang w:val="es-ES"/>
              </w:rPr>
            </w:pPr>
            <w:r w:rsidRPr="00730D49">
              <w:rPr>
                <w:rFonts w:ascii="Commissioner" w:eastAsia="Commissioner" w:hAnsi="Commissioner" w:cs="Commissioner"/>
                <w:sz w:val="20"/>
                <w:szCs w:val="20"/>
                <w:lang w:val="es-ES"/>
              </w:rPr>
              <w:t xml:space="preserve">Para calcular el interés simple, usamos la fórmula: </w:t>
            </w:r>
            <w:r w:rsidRPr="00783DEF">
              <w:rPr>
                <w:rFonts w:ascii="Commissioner" w:eastAsia="Commissioner" w:hAnsi="Commissioner" w:cs="Commissioner"/>
                <w:i/>
                <w:iCs/>
                <w:sz w:val="20"/>
                <w:szCs w:val="20"/>
                <w:lang w:val="es-ES"/>
              </w:rPr>
              <w:t xml:space="preserve">I </w:t>
            </w:r>
            <w:r w:rsidRPr="00730D49">
              <w:rPr>
                <w:rFonts w:ascii="Commissioner" w:eastAsia="Commissioner" w:hAnsi="Commissioner" w:cs="Commissioner"/>
                <w:sz w:val="20"/>
                <w:szCs w:val="20"/>
                <w:lang w:val="es-ES"/>
              </w:rPr>
              <w:t xml:space="preserve">= </w:t>
            </w:r>
            <w:proofErr w:type="spellStart"/>
            <w:r w:rsidRPr="00783DEF">
              <w:rPr>
                <w:rFonts w:ascii="Commissioner" w:eastAsia="Commissioner" w:hAnsi="Commissioner" w:cs="Commissioner"/>
                <w:i/>
                <w:iCs/>
                <w:sz w:val="20"/>
                <w:szCs w:val="20"/>
                <w:lang w:val="es-ES"/>
              </w:rPr>
              <w:t>C∙i∙t</w:t>
            </w:r>
            <w:proofErr w:type="spellEnd"/>
            <w:r w:rsidRPr="00730D49">
              <w:rPr>
                <w:rFonts w:ascii="Commissioner" w:eastAsia="Commissioner" w:hAnsi="Commissioner" w:cs="Commissioner"/>
                <w:sz w:val="20"/>
                <w:szCs w:val="20"/>
                <w:lang w:val="es-ES"/>
              </w:rPr>
              <w:t>.</w:t>
            </w:r>
          </w:p>
          <w:p w14:paraId="06183552" w14:textId="77777777" w:rsidR="00730D49" w:rsidRPr="00730D49" w:rsidRDefault="00730D49" w:rsidP="00730D49">
            <w:pPr>
              <w:spacing w:after="0" w:line="240" w:lineRule="auto"/>
              <w:jc w:val="both"/>
              <w:rPr>
                <w:rFonts w:ascii="Commissioner" w:eastAsia="Commissioner" w:hAnsi="Commissioner" w:cs="Commissioner"/>
                <w:sz w:val="20"/>
                <w:szCs w:val="20"/>
                <w:lang w:val="es-ES"/>
              </w:rPr>
            </w:pPr>
            <w:r w:rsidRPr="00730D49">
              <w:rPr>
                <w:rFonts w:ascii="Commissioner" w:eastAsia="Commissioner" w:hAnsi="Commissioner" w:cs="Commissioner"/>
                <w:sz w:val="20"/>
                <w:szCs w:val="20"/>
                <w:lang w:val="es-ES"/>
              </w:rPr>
              <w:t>En este caso:</w:t>
            </w:r>
          </w:p>
          <w:p w14:paraId="69C24ADA" w14:textId="77777777" w:rsidR="00730D49" w:rsidRPr="00730D49" w:rsidRDefault="00730D49" w:rsidP="00730D49">
            <w:pPr>
              <w:spacing w:after="0" w:line="240" w:lineRule="auto"/>
              <w:jc w:val="both"/>
              <w:rPr>
                <w:rFonts w:ascii="Commissioner" w:eastAsia="Commissioner" w:hAnsi="Commissioner" w:cs="Commissioner"/>
                <w:sz w:val="20"/>
                <w:szCs w:val="20"/>
                <w:lang w:val="es-ES"/>
              </w:rPr>
            </w:pPr>
            <w:r w:rsidRPr="00783DEF">
              <w:rPr>
                <w:rFonts w:ascii="Commissioner" w:eastAsia="Commissioner" w:hAnsi="Commissioner" w:cs="Commissioner"/>
                <w:i/>
                <w:iCs/>
                <w:sz w:val="20"/>
                <w:szCs w:val="20"/>
                <w:lang w:val="es-ES"/>
              </w:rPr>
              <w:t>C</w:t>
            </w:r>
            <w:r w:rsidRPr="00730D49">
              <w:rPr>
                <w:rFonts w:ascii="Commissioner" w:eastAsia="Commissioner" w:hAnsi="Commissioner" w:cs="Commissioner"/>
                <w:sz w:val="20"/>
                <w:szCs w:val="20"/>
                <w:lang w:val="es-ES"/>
              </w:rPr>
              <w:t xml:space="preserve"> = $10,000.00</w:t>
            </w:r>
          </w:p>
          <w:p w14:paraId="5DBE72A6" w14:textId="77777777" w:rsidR="00730D49" w:rsidRPr="00730D49" w:rsidRDefault="00730D49" w:rsidP="00730D49">
            <w:pPr>
              <w:spacing w:after="0" w:line="240" w:lineRule="auto"/>
              <w:jc w:val="both"/>
              <w:rPr>
                <w:rFonts w:ascii="Commissioner" w:eastAsia="Commissioner" w:hAnsi="Commissioner" w:cs="Commissioner"/>
                <w:sz w:val="20"/>
                <w:szCs w:val="20"/>
                <w:lang w:val="es-ES"/>
              </w:rPr>
            </w:pPr>
            <w:r w:rsidRPr="00783DEF">
              <w:rPr>
                <w:rFonts w:ascii="Commissioner" w:eastAsia="Commissioner" w:hAnsi="Commissioner" w:cs="Commissioner"/>
                <w:i/>
                <w:iCs/>
                <w:sz w:val="20"/>
                <w:szCs w:val="20"/>
                <w:lang w:val="es-ES"/>
              </w:rPr>
              <w:t xml:space="preserve">i </w:t>
            </w:r>
            <w:r w:rsidRPr="00730D49">
              <w:rPr>
                <w:rFonts w:ascii="Commissioner" w:eastAsia="Commissioner" w:hAnsi="Commissioner" w:cs="Commissioner"/>
                <w:sz w:val="20"/>
                <w:szCs w:val="20"/>
                <w:lang w:val="es-ES"/>
              </w:rPr>
              <w:t xml:space="preserve">= 3% es equivalente a </w:t>
            </w:r>
            <w:r w:rsidRPr="00783DEF">
              <w:rPr>
                <w:rFonts w:ascii="Commissioner" w:eastAsia="Commissioner" w:hAnsi="Commissioner" w:cs="Commissioner"/>
                <w:i/>
                <w:iCs/>
                <w:sz w:val="20"/>
                <w:szCs w:val="20"/>
                <w:lang w:val="es-ES"/>
              </w:rPr>
              <w:t xml:space="preserve">i </w:t>
            </w:r>
            <w:r w:rsidRPr="00730D49">
              <w:rPr>
                <w:rFonts w:ascii="Commissioner" w:eastAsia="Commissioner" w:hAnsi="Commissioner" w:cs="Commissioner"/>
                <w:sz w:val="20"/>
                <w:szCs w:val="20"/>
                <w:lang w:val="es-ES"/>
              </w:rPr>
              <w:t>= 0.03</w:t>
            </w:r>
          </w:p>
          <w:p w14:paraId="6E4121E5" w14:textId="77777777" w:rsidR="00730D49" w:rsidRPr="00730D49" w:rsidRDefault="00730D49" w:rsidP="00730D49">
            <w:pPr>
              <w:spacing w:after="0" w:line="240" w:lineRule="auto"/>
              <w:jc w:val="both"/>
              <w:rPr>
                <w:rFonts w:ascii="Commissioner" w:eastAsia="Commissioner" w:hAnsi="Commissioner" w:cs="Commissioner"/>
                <w:sz w:val="20"/>
                <w:szCs w:val="20"/>
                <w:lang w:val="es-ES"/>
              </w:rPr>
            </w:pPr>
            <w:r w:rsidRPr="00783DEF">
              <w:rPr>
                <w:rFonts w:ascii="Commissioner" w:eastAsia="Commissioner" w:hAnsi="Commissioner" w:cs="Commissioner"/>
                <w:i/>
                <w:iCs/>
                <w:sz w:val="20"/>
                <w:szCs w:val="20"/>
                <w:lang w:val="es-ES"/>
              </w:rPr>
              <w:t>t</w:t>
            </w:r>
            <w:r w:rsidRPr="00730D49">
              <w:rPr>
                <w:rFonts w:ascii="Commissioner" w:eastAsia="Commissioner" w:hAnsi="Commissioner" w:cs="Commissioner"/>
                <w:sz w:val="20"/>
                <w:szCs w:val="20"/>
                <w:lang w:val="es-ES"/>
              </w:rPr>
              <w:t xml:space="preserve"> = 6/12 = 0.5 años (ya que 6 meses es medio año)</w:t>
            </w:r>
          </w:p>
          <w:p w14:paraId="53BE34FE" w14:textId="77777777" w:rsidR="00730D49" w:rsidRPr="00730D49" w:rsidRDefault="00730D49" w:rsidP="00730D49">
            <w:pPr>
              <w:spacing w:after="0" w:line="240" w:lineRule="auto"/>
              <w:jc w:val="both"/>
              <w:rPr>
                <w:rFonts w:ascii="Commissioner" w:eastAsia="Commissioner" w:hAnsi="Commissioner" w:cs="Commissioner"/>
                <w:sz w:val="20"/>
                <w:szCs w:val="20"/>
                <w:lang w:val="es-ES"/>
              </w:rPr>
            </w:pPr>
            <w:r w:rsidRPr="00730D49">
              <w:rPr>
                <w:rFonts w:ascii="Commissioner" w:eastAsia="Commissioner" w:hAnsi="Commissioner" w:cs="Commissioner"/>
                <w:sz w:val="20"/>
                <w:szCs w:val="20"/>
                <w:lang w:val="es-ES"/>
              </w:rPr>
              <w:t xml:space="preserve">Entonces, el interés será: </w:t>
            </w:r>
            <w:r w:rsidRPr="00783DEF">
              <w:rPr>
                <w:rFonts w:ascii="Commissioner" w:eastAsia="Commissioner" w:hAnsi="Commissioner" w:cs="Commissioner"/>
                <w:i/>
                <w:iCs/>
                <w:sz w:val="20"/>
                <w:szCs w:val="20"/>
                <w:lang w:val="es-ES"/>
              </w:rPr>
              <w:t>I</w:t>
            </w:r>
            <w:r w:rsidRPr="00730D49">
              <w:rPr>
                <w:rFonts w:ascii="Commissioner" w:eastAsia="Commissioner" w:hAnsi="Commissioner" w:cs="Commissioner"/>
                <w:sz w:val="20"/>
                <w:szCs w:val="20"/>
                <w:lang w:val="es-ES"/>
              </w:rPr>
              <w:t xml:space="preserve"> = 100000 × 0.03 × 0.5 = 1500</w:t>
            </w:r>
          </w:p>
          <w:p w14:paraId="4E9B8733" w14:textId="4303D634" w:rsidR="00770F2B" w:rsidRPr="00921ACF" w:rsidRDefault="00730D49" w:rsidP="00730D49">
            <w:pPr>
              <w:spacing w:after="0" w:line="240" w:lineRule="auto"/>
              <w:jc w:val="both"/>
              <w:rPr>
                <w:rFonts w:ascii="Commissioner" w:eastAsia="Commissioner" w:hAnsi="Commissioner" w:cs="Commissioner"/>
                <w:b/>
                <w:bCs/>
                <w:sz w:val="20"/>
                <w:szCs w:val="20"/>
                <w:lang w:val="es-ES"/>
              </w:rPr>
            </w:pPr>
            <w:r w:rsidRPr="00730D49">
              <w:rPr>
                <w:rFonts w:ascii="Commissioner" w:eastAsia="Commissioner" w:hAnsi="Commissioner" w:cs="Commissioner"/>
                <w:sz w:val="20"/>
                <w:szCs w:val="20"/>
                <w:lang w:val="es-ES"/>
              </w:rPr>
              <w:t>El comité tendrá que devolver el capital principal de $100,000.00 más los intereses de $1,500.00; es decir, un total de $101,500.00</w:t>
            </w:r>
          </w:p>
        </w:tc>
        <w:tc>
          <w:tcPr>
            <w:tcW w:w="580" w:type="pct"/>
            <w:gridSpan w:val="4"/>
            <w:vMerge w:val="restart"/>
            <w:vAlign w:val="center"/>
          </w:tcPr>
          <w:p w14:paraId="41647D2C" w14:textId="493B08E2" w:rsidR="0005199A" w:rsidRPr="00921ACF" w:rsidRDefault="0005199A" w:rsidP="00C74D39">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w:t>
            </w:r>
            <w:r w:rsidRPr="000370EA">
              <w:rPr>
                <w:rFonts w:ascii="Commissioner" w:eastAsia="Commissioner" w:hAnsi="Commissioner" w:cs="Commissioner"/>
                <w:sz w:val="20"/>
                <w:szCs w:val="20"/>
              </w:rPr>
              <w:t xml:space="preserve">ormativa / </w:t>
            </w:r>
            <w:r w:rsidR="00783DEF">
              <w:rPr>
                <w:rFonts w:ascii="Commissioner" w:eastAsia="Commissioner" w:hAnsi="Commissioner" w:cs="Commissioner"/>
                <w:sz w:val="20"/>
                <w:szCs w:val="20"/>
              </w:rPr>
              <w:t>H</w:t>
            </w:r>
            <w:r>
              <w:rPr>
                <w:rFonts w:ascii="Commissioner" w:eastAsia="Commissioner" w:hAnsi="Commissioner" w:cs="Commissioner"/>
                <w:sz w:val="20"/>
                <w:szCs w:val="20"/>
              </w:rPr>
              <w:t>eteroevaluación</w:t>
            </w:r>
          </w:p>
        </w:tc>
        <w:tc>
          <w:tcPr>
            <w:tcW w:w="505" w:type="pct"/>
            <w:gridSpan w:val="4"/>
            <w:vMerge w:val="restart"/>
            <w:vAlign w:val="center"/>
          </w:tcPr>
          <w:p w14:paraId="1F2342F9" w14:textId="5A9B5810" w:rsidR="0005199A" w:rsidRPr="00921ACF" w:rsidRDefault="0005199A" w:rsidP="00C74D39">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54" w:type="pct"/>
            <w:gridSpan w:val="2"/>
            <w:vMerge w:val="restart"/>
            <w:vAlign w:val="center"/>
          </w:tcPr>
          <w:p w14:paraId="26CD1217" w14:textId="2CE06959" w:rsidR="0005199A" w:rsidRPr="001D4FF9" w:rsidRDefault="00730D49" w:rsidP="00C74D39">
            <w:pPr>
              <w:spacing w:after="0"/>
              <w:jc w:val="center"/>
              <w:rPr>
                <w:rFonts w:ascii="Commissioner" w:eastAsia="Commissioner" w:hAnsi="Commissioner" w:cs="Commissioner"/>
                <w:color w:val="00B050"/>
                <w:sz w:val="20"/>
                <w:szCs w:val="20"/>
              </w:rPr>
            </w:pPr>
            <w:r>
              <w:rPr>
                <w:rFonts w:ascii="Commissioner" w:eastAsia="Commissioner" w:hAnsi="Commissioner" w:cs="Commissioner"/>
                <w:color w:val="00B050"/>
                <w:sz w:val="20"/>
                <w:szCs w:val="20"/>
              </w:rPr>
              <w:t>Participación y notas de clase</w:t>
            </w:r>
          </w:p>
        </w:tc>
        <w:tc>
          <w:tcPr>
            <w:tcW w:w="516" w:type="pct"/>
            <w:gridSpan w:val="3"/>
            <w:vMerge w:val="restart"/>
            <w:vAlign w:val="center"/>
          </w:tcPr>
          <w:p w14:paraId="243BC8B6" w14:textId="77777777" w:rsidR="0005199A" w:rsidRPr="00101A23" w:rsidRDefault="0005199A" w:rsidP="00C74D39">
            <w:pPr>
              <w:spacing w:after="0" w:line="240" w:lineRule="auto"/>
              <w:jc w:val="center"/>
              <w:rPr>
                <w:rFonts w:ascii="Commissioner" w:eastAsia="Commissioner" w:hAnsi="Commissioner" w:cs="Commissioner"/>
                <w:b/>
                <w:sz w:val="20"/>
                <w:szCs w:val="20"/>
              </w:rPr>
            </w:pPr>
            <w:r w:rsidRPr="00101A23">
              <w:rPr>
                <w:rFonts w:ascii="Commissioner" w:eastAsia="Commissioner" w:hAnsi="Commissioner" w:cs="Commissioner"/>
                <w:b/>
                <w:sz w:val="20"/>
                <w:szCs w:val="20"/>
              </w:rPr>
              <w:t>Mediación docente:</w:t>
            </w:r>
          </w:p>
          <w:p w14:paraId="248FA51E" w14:textId="13488DDF" w:rsidR="0005199A" w:rsidRPr="00E0698A" w:rsidRDefault="0005199A" w:rsidP="00C74D39">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30 min.</w:t>
            </w:r>
          </w:p>
        </w:tc>
      </w:tr>
      <w:tr w:rsidR="00770F2B" w:rsidRPr="00776DAC" w14:paraId="0ECC4AF8" w14:textId="77777777" w:rsidTr="006809B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153" w:type="pct"/>
          <w:trHeight w:val="936"/>
        </w:trPr>
        <w:tc>
          <w:tcPr>
            <w:tcW w:w="273" w:type="pct"/>
            <w:vMerge/>
            <w:tcBorders>
              <w:bottom w:val="single" w:sz="4" w:space="0" w:color="A6A6A6" w:themeColor="background1" w:themeShade="A6"/>
            </w:tcBorders>
            <w:shd w:val="clear" w:color="auto" w:fill="DEEAF6" w:themeFill="accent5" w:themeFillTint="33"/>
            <w:vAlign w:val="center"/>
          </w:tcPr>
          <w:p w14:paraId="5C3D1614" w14:textId="77777777" w:rsidR="00770F2B" w:rsidRPr="00776DAC" w:rsidRDefault="00770F2B" w:rsidP="00770F2B">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247" w:type="pct"/>
            <w:gridSpan w:val="4"/>
            <w:tcBorders>
              <w:bottom w:val="single" w:sz="4" w:space="0" w:color="A6A6A6" w:themeColor="background1" w:themeShade="A6"/>
            </w:tcBorders>
            <w:shd w:val="clear" w:color="auto" w:fill="auto"/>
          </w:tcPr>
          <w:p w14:paraId="7B1058F6" w14:textId="77777777" w:rsidR="00770F2B" w:rsidRDefault="00770F2B" w:rsidP="00770F2B">
            <w:pPr>
              <w:spacing w:after="0"/>
              <w:jc w:val="both"/>
              <w:rPr>
                <w:rFonts w:ascii="Commissioner" w:eastAsia="Commissioner" w:hAnsi="Commissioner" w:cs="Commissioner"/>
                <w:i/>
                <w:iCs/>
                <w:color w:val="00B050"/>
                <w:sz w:val="20"/>
                <w:szCs w:val="20"/>
              </w:rPr>
            </w:pPr>
            <w:r>
              <w:rPr>
                <w:rFonts w:ascii="Commissioner" w:eastAsia="Commissioner" w:hAnsi="Commissioner" w:cs="Commissioner"/>
                <w:sz w:val="20"/>
                <w:szCs w:val="20"/>
              </w:rPr>
              <w:t xml:space="preserve">Explica el interés compuesto mediante el </w:t>
            </w:r>
            <w:r w:rsidRPr="00E06A54">
              <w:rPr>
                <w:rFonts w:ascii="Commissioner" w:eastAsia="Commissioner" w:hAnsi="Commissioner" w:cs="Commissioner"/>
                <w:i/>
                <w:iCs/>
                <w:color w:val="00B050"/>
                <w:sz w:val="20"/>
                <w:szCs w:val="20"/>
              </w:rPr>
              <w:t>Ejemplo formativo 8.2.</w:t>
            </w:r>
          </w:p>
          <w:p w14:paraId="3D31D75E" w14:textId="77777777" w:rsidR="00770F2B" w:rsidRDefault="00770F2B" w:rsidP="00770F2B">
            <w:pPr>
              <w:spacing w:after="0"/>
              <w:jc w:val="both"/>
              <w:rPr>
                <w:rFonts w:ascii="Commissioner" w:eastAsia="Commissioner" w:hAnsi="Commissioner" w:cs="Commissioner"/>
                <w:color w:val="00B050"/>
                <w:sz w:val="20"/>
                <w:szCs w:val="20"/>
              </w:rPr>
            </w:pPr>
          </w:p>
          <w:p w14:paraId="2E84DD1A" w14:textId="75BB6DC1" w:rsidR="00770F2B" w:rsidRDefault="00770F2B" w:rsidP="00770F2B">
            <w:pPr>
              <w:spacing w:after="0"/>
              <w:jc w:val="both"/>
              <w:rPr>
                <w:rFonts w:ascii="Commissioner" w:eastAsia="Commissioner" w:hAnsi="Commissioner" w:cs="Commissioner"/>
                <w:sz w:val="20"/>
                <w:szCs w:val="20"/>
              </w:rPr>
            </w:pPr>
          </w:p>
        </w:tc>
        <w:tc>
          <w:tcPr>
            <w:tcW w:w="1273" w:type="pct"/>
            <w:gridSpan w:val="2"/>
            <w:tcBorders>
              <w:bottom w:val="single" w:sz="4" w:space="0" w:color="A6A6A6" w:themeColor="background1" w:themeShade="A6"/>
            </w:tcBorders>
            <w:shd w:val="clear" w:color="auto" w:fill="auto"/>
          </w:tcPr>
          <w:p w14:paraId="3C2010AF" w14:textId="77777777" w:rsidR="00770F2B" w:rsidRDefault="00770F2B" w:rsidP="00770F2B">
            <w:pPr>
              <w:spacing w:after="0"/>
              <w:jc w:val="both"/>
              <w:rPr>
                <w:rFonts w:ascii="Commissioner" w:eastAsia="Commissioner" w:hAnsi="Commissioner" w:cs="Commissioner"/>
                <w:i/>
                <w:iCs/>
                <w:color w:val="00B050"/>
                <w:sz w:val="20"/>
                <w:szCs w:val="20"/>
              </w:rPr>
            </w:pPr>
            <w:r w:rsidRPr="00CC0D3E">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 xml:space="preserve">equipo. </w:t>
            </w:r>
            <w:r w:rsidRPr="00E03784">
              <w:rPr>
                <w:rFonts w:ascii="Commissioner" w:eastAsia="Commissioner" w:hAnsi="Commissioner" w:cs="Commissioner"/>
                <w:i/>
                <w:iCs/>
                <w:color w:val="00B050"/>
                <w:sz w:val="20"/>
                <w:szCs w:val="20"/>
              </w:rPr>
              <w:t>Actividad formativa 8.</w:t>
            </w:r>
            <w:r>
              <w:rPr>
                <w:rFonts w:ascii="Commissioner" w:eastAsia="Commissioner" w:hAnsi="Commissioner" w:cs="Commissioner"/>
                <w:i/>
                <w:iCs/>
                <w:color w:val="00B050"/>
                <w:sz w:val="20"/>
                <w:szCs w:val="20"/>
              </w:rPr>
              <w:t>2</w:t>
            </w:r>
          </w:p>
          <w:p w14:paraId="352CD3C1" w14:textId="77777777" w:rsidR="00770F2B" w:rsidRDefault="00770F2B" w:rsidP="00770F2B">
            <w:pPr>
              <w:spacing w:after="0"/>
              <w:jc w:val="both"/>
              <w:rPr>
                <w:rFonts w:ascii="Commissioner" w:eastAsia="Commissioner" w:hAnsi="Commissioner" w:cs="Commissioner"/>
                <w:i/>
                <w:iCs/>
                <w:color w:val="00B050"/>
                <w:sz w:val="20"/>
                <w:szCs w:val="20"/>
              </w:rPr>
            </w:pPr>
          </w:p>
          <w:p w14:paraId="13C46636" w14:textId="77777777" w:rsidR="00770F2B" w:rsidRDefault="00770F2B" w:rsidP="00770F2B">
            <w:pPr>
              <w:spacing w:after="0"/>
              <w:jc w:val="both"/>
              <w:rPr>
                <w:rFonts w:ascii="Commissioner" w:eastAsia="Commissioner" w:hAnsi="Commissioner" w:cs="Commissioner"/>
                <w:i/>
                <w:iCs/>
                <w:color w:val="00B050"/>
                <w:sz w:val="20"/>
                <w:szCs w:val="20"/>
              </w:rPr>
            </w:pPr>
            <w:r w:rsidRPr="00E03784">
              <w:rPr>
                <w:rFonts w:ascii="Commissioner" w:eastAsia="Commissioner" w:hAnsi="Commissioner" w:cs="Commissioner"/>
                <w:i/>
                <w:iCs/>
                <w:color w:val="00B050"/>
                <w:sz w:val="20"/>
                <w:szCs w:val="20"/>
              </w:rPr>
              <w:t>Actividad formativa 8.</w:t>
            </w:r>
            <w:r>
              <w:rPr>
                <w:rFonts w:ascii="Commissioner" w:eastAsia="Commissioner" w:hAnsi="Commissioner" w:cs="Commissioner"/>
                <w:i/>
                <w:iCs/>
                <w:color w:val="00B050"/>
                <w:sz w:val="20"/>
                <w:szCs w:val="20"/>
              </w:rPr>
              <w:t>2</w:t>
            </w:r>
          </w:p>
          <w:p w14:paraId="7091E9F3" w14:textId="77777777" w:rsidR="00770F2B" w:rsidRPr="00FC07BE" w:rsidRDefault="00770F2B" w:rsidP="00770F2B">
            <w:pPr>
              <w:spacing w:after="0"/>
              <w:jc w:val="both"/>
              <w:rPr>
                <w:rFonts w:ascii="Commissioner" w:eastAsia="Commissioner" w:hAnsi="Commissioner" w:cs="Commissioner"/>
                <w:sz w:val="20"/>
                <w:szCs w:val="20"/>
              </w:rPr>
            </w:pPr>
            <w:r w:rsidRPr="00FC07BE">
              <w:rPr>
                <w:rFonts w:ascii="Commissioner" w:eastAsia="Commissioner" w:hAnsi="Commissioner" w:cs="Commissioner"/>
                <w:sz w:val="20"/>
                <w:szCs w:val="20"/>
              </w:rPr>
              <w:t>1.</w:t>
            </w:r>
            <w:r>
              <w:rPr>
                <w:rFonts w:ascii="Commissioner" w:eastAsia="Commissioner" w:hAnsi="Commissioner" w:cs="Commissioner"/>
                <w:sz w:val="20"/>
                <w:szCs w:val="20"/>
              </w:rPr>
              <w:t xml:space="preserve"> </w:t>
            </w:r>
            <w:r w:rsidRPr="00FC07BE">
              <w:rPr>
                <w:rFonts w:ascii="Commissioner" w:eastAsia="Commissioner" w:hAnsi="Commissioner" w:cs="Commissioner"/>
                <w:sz w:val="20"/>
                <w:szCs w:val="20"/>
              </w:rPr>
              <w:t xml:space="preserve">María obtiene un préstamo de $7,500.00 con una tasa de interés compuesto del 6% anual. Si decide pagar el préstamo en 3 años, ¿cuánto pagará al final del período? </w:t>
            </w:r>
          </w:p>
          <w:p w14:paraId="3A22EE23" w14:textId="28C9024B" w:rsidR="00770F2B" w:rsidRPr="00770F2B" w:rsidRDefault="00770F2B" w:rsidP="00770F2B">
            <w:pPr>
              <w:spacing w:after="0" w:line="240" w:lineRule="auto"/>
              <w:jc w:val="both"/>
              <w:rPr>
                <w:rFonts w:ascii="Commissioner" w:eastAsia="Commissioner" w:hAnsi="Commissioner" w:cs="Commissioner"/>
                <w:b/>
                <w:sz w:val="20"/>
                <w:szCs w:val="20"/>
              </w:rPr>
            </w:pPr>
            <w:r w:rsidRPr="00FC07BE">
              <w:rPr>
                <w:rFonts w:ascii="Commissioner" w:eastAsia="Commissioner" w:hAnsi="Commissioner" w:cs="Commissioner"/>
                <w:sz w:val="20"/>
                <w:szCs w:val="20"/>
              </w:rPr>
              <w:t>2.</w:t>
            </w:r>
            <w:r>
              <w:rPr>
                <w:rFonts w:ascii="Commissioner" w:eastAsia="Commissioner" w:hAnsi="Commissioner" w:cs="Commissioner"/>
                <w:sz w:val="20"/>
                <w:szCs w:val="20"/>
              </w:rPr>
              <w:t xml:space="preserve"> </w:t>
            </w:r>
            <w:r w:rsidRPr="00FC07BE">
              <w:rPr>
                <w:rFonts w:ascii="Commissioner" w:eastAsia="Commissioner" w:hAnsi="Commissioner" w:cs="Commissioner"/>
                <w:sz w:val="20"/>
                <w:szCs w:val="20"/>
              </w:rPr>
              <w:t>Ana deposita $6,000.00 en una cuenta de ahorros que ofrece un interés compuesto del 7% anual. Si desea tener $35,000.00 en su cuenta, ¿cuántos años le tomará alcanzar su objetivo?</w:t>
            </w:r>
          </w:p>
        </w:tc>
        <w:tc>
          <w:tcPr>
            <w:tcW w:w="580" w:type="pct"/>
            <w:gridSpan w:val="4"/>
            <w:vMerge/>
            <w:tcBorders>
              <w:bottom w:val="single" w:sz="4" w:space="0" w:color="A6A6A6" w:themeColor="background1" w:themeShade="A6"/>
            </w:tcBorders>
            <w:vAlign w:val="center"/>
          </w:tcPr>
          <w:p w14:paraId="1DEC975A" w14:textId="5D4B19A7" w:rsidR="00770F2B" w:rsidRPr="00921ACF" w:rsidRDefault="00770F2B" w:rsidP="00770F2B">
            <w:pPr>
              <w:spacing w:after="0" w:line="240" w:lineRule="auto"/>
              <w:jc w:val="center"/>
              <w:rPr>
                <w:rFonts w:ascii="Commissioner" w:eastAsia="Commissioner" w:hAnsi="Commissioner" w:cs="Commissioner"/>
                <w:sz w:val="20"/>
                <w:szCs w:val="20"/>
              </w:rPr>
            </w:pPr>
          </w:p>
        </w:tc>
        <w:tc>
          <w:tcPr>
            <w:tcW w:w="505" w:type="pct"/>
            <w:gridSpan w:val="4"/>
            <w:vMerge/>
            <w:tcBorders>
              <w:bottom w:val="single" w:sz="4" w:space="0" w:color="A6A6A6" w:themeColor="background1" w:themeShade="A6"/>
            </w:tcBorders>
            <w:vAlign w:val="center"/>
          </w:tcPr>
          <w:p w14:paraId="2B9DD584" w14:textId="51E1B2F6" w:rsidR="00770F2B" w:rsidRPr="00921ACF" w:rsidRDefault="00770F2B" w:rsidP="00770F2B">
            <w:pPr>
              <w:spacing w:after="0"/>
              <w:jc w:val="center"/>
              <w:rPr>
                <w:rFonts w:ascii="Commissioner" w:eastAsia="Commissioner" w:hAnsi="Commissioner" w:cs="Commissioner"/>
                <w:sz w:val="20"/>
                <w:szCs w:val="20"/>
              </w:rPr>
            </w:pPr>
          </w:p>
        </w:tc>
        <w:tc>
          <w:tcPr>
            <w:tcW w:w="454" w:type="pct"/>
            <w:gridSpan w:val="2"/>
            <w:vMerge/>
            <w:tcBorders>
              <w:bottom w:val="single" w:sz="4" w:space="0" w:color="A6A6A6" w:themeColor="background1" w:themeShade="A6"/>
            </w:tcBorders>
            <w:vAlign w:val="center"/>
          </w:tcPr>
          <w:p w14:paraId="6115063D" w14:textId="3D3CD69D" w:rsidR="00770F2B" w:rsidRPr="001D4FF9" w:rsidRDefault="00770F2B" w:rsidP="00770F2B">
            <w:pPr>
              <w:spacing w:after="0"/>
              <w:jc w:val="center"/>
              <w:rPr>
                <w:rFonts w:ascii="Commissioner" w:eastAsia="Commissioner" w:hAnsi="Commissioner" w:cs="Commissioner"/>
                <w:color w:val="00B050"/>
                <w:sz w:val="20"/>
                <w:szCs w:val="20"/>
              </w:rPr>
            </w:pPr>
          </w:p>
        </w:tc>
        <w:tc>
          <w:tcPr>
            <w:tcW w:w="516" w:type="pct"/>
            <w:gridSpan w:val="3"/>
            <w:vMerge/>
            <w:tcBorders>
              <w:bottom w:val="single" w:sz="4" w:space="0" w:color="A6A6A6" w:themeColor="background1" w:themeShade="A6"/>
            </w:tcBorders>
            <w:vAlign w:val="center"/>
          </w:tcPr>
          <w:p w14:paraId="6F7FA43A" w14:textId="6177584F" w:rsidR="00770F2B" w:rsidRPr="00CC4D9C" w:rsidRDefault="00770F2B" w:rsidP="00770F2B">
            <w:pPr>
              <w:spacing w:after="0"/>
              <w:jc w:val="center"/>
              <w:rPr>
                <w:rFonts w:ascii="Commissioner" w:eastAsia="Commissioner" w:hAnsi="Commissioner" w:cs="Commissioner"/>
                <w:sz w:val="20"/>
                <w:szCs w:val="20"/>
              </w:rPr>
            </w:pPr>
          </w:p>
        </w:tc>
      </w:tr>
      <w:tr w:rsidR="00623333" w:rsidRPr="00776DAC" w14:paraId="24833D27" w14:textId="77777777" w:rsidTr="006809B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153" w:type="pct"/>
          <w:trHeight w:val="219"/>
        </w:trPr>
        <w:tc>
          <w:tcPr>
            <w:tcW w:w="273" w:type="pct"/>
            <w:vMerge/>
            <w:shd w:val="clear" w:color="auto" w:fill="DEEAF6" w:themeFill="accent5" w:themeFillTint="33"/>
            <w:vAlign w:val="center"/>
          </w:tcPr>
          <w:p w14:paraId="771FA1EB" w14:textId="77777777" w:rsidR="00623333" w:rsidRPr="00776DAC" w:rsidRDefault="00623333" w:rsidP="004E3E95">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575" w:type="pct"/>
            <w:gridSpan w:val="19"/>
            <w:shd w:val="clear" w:color="auto" w:fill="E2EFD9" w:themeFill="accent6" w:themeFillTint="33"/>
            <w:vAlign w:val="center"/>
          </w:tcPr>
          <w:p w14:paraId="1393B494" w14:textId="77777777" w:rsidR="00623333" w:rsidRPr="00E0698A" w:rsidRDefault="00623333" w:rsidP="004E3E95">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E5652E" w:rsidRPr="00776DAC" w14:paraId="565AFEC0" w14:textId="77777777" w:rsidTr="006809B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153" w:type="pct"/>
          <w:trHeight w:val="380"/>
        </w:trPr>
        <w:tc>
          <w:tcPr>
            <w:tcW w:w="273" w:type="pct"/>
            <w:vMerge/>
            <w:shd w:val="clear" w:color="auto" w:fill="DEEAF6" w:themeFill="accent5" w:themeFillTint="33"/>
            <w:vAlign w:val="center"/>
          </w:tcPr>
          <w:p w14:paraId="59CDBB29" w14:textId="77777777" w:rsidR="00E5652E" w:rsidRPr="00776DAC" w:rsidRDefault="00E5652E" w:rsidP="00E5652E">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247" w:type="pct"/>
            <w:gridSpan w:val="4"/>
            <w:shd w:val="clear" w:color="auto" w:fill="auto"/>
            <w:vAlign w:val="center"/>
          </w:tcPr>
          <w:p w14:paraId="4492045D" w14:textId="3FF77897" w:rsidR="00E5652E" w:rsidRPr="003B1E60" w:rsidRDefault="00E5652E" w:rsidP="00E5652E">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Propicia la discusión sobre la importancia de conocer </w:t>
            </w:r>
            <w:r w:rsidR="00C82936">
              <w:rPr>
                <w:rFonts w:ascii="Commissioner" w:eastAsia="Commissioner" w:hAnsi="Commissioner" w:cs="Commissioner"/>
                <w:sz w:val="20"/>
                <w:szCs w:val="20"/>
              </w:rPr>
              <w:t>sobre el interés simple y compuesto.</w:t>
            </w:r>
          </w:p>
        </w:tc>
        <w:tc>
          <w:tcPr>
            <w:tcW w:w="1273" w:type="pct"/>
            <w:gridSpan w:val="2"/>
            <w:shd w:val="clear" w:color="auto" w:fill="auto"/>
            <w:vAlign w:val="center"/>
          </w:tcPr>
          <w:p w14:paraId="30BE2FEA" w14:textId="31E8ACCF" w:rsidR="00E5652E" w:rsidRPr="004A4D9C" w:rsidRDefault="00E5652E" w:rsidP="00E5652E">
            <w:pPr>
              <w:spacing w:after="0"/>
              <w:jc w:val="both"/>
              <w:rPr>
                <w:rFonts w:ascii="Commissioner" w:eastAsia="Commissioner" w:hAnsi="Commissioner" w:cs="Commissioner"/>
                <w:sz w:val="20"/>
                <w:szCs w:val="20"/>
              </w:rPr>
            </w:pPr>
            <w:r>
              <w:rPr>
                <w:rFonts w:ascii="Commissioner" w:eastAsia="Commissioner" w:hAnsi="Commissioner" w:cs="Commissioner"/>
                <w:b/>
                <w:sz w:val="20"/>
                <w:szCs w:val="20"/>
              </w:rPr>
              <w:t>Trabajo en equipo.</w:t>
            </w:r>
            <w:r>
              <w:rPr>
                <w:rFonts w:ascii="Commissioner" w:eastAsia="Commissioner" w:hAnsi="Commissioner" w:cs="Commissioner"/>
                <w:sz w:val="20"/>
                <w:szCs w:val="20"/>
              </w:rPr>
              <w:t xml:space="preserve"> </w:t>
            </w:r>
            <w:r w:rsidR="002862B6">
              <w:rPr>
                <w:rFonts w:ascii="Commissioner" w:eastAsia="Commissioner" w:hAnsi="Commissioner" w:cs="Commissioner"/>
                <w:sz w:val="20"/>
                <w:szCs w:val="20"/>
              </w:rPr>
              <w:t>Discuten</w:t>
            </w:r>
            <w:r>
              <w:rPr>
                <w:rFonts w:ascii="Commissioner" w:eastAsia="Commissioner" w:hAnsi="Commissioner" w:cs="Commissioner"/>
                <w:sz w:val="20"/>
                <w:szCs w:val="20"/>
              </w:rPr>
              <w:t xml:space="preserve"> sobre la importancia de conocer </w:t>
            </w:r>
            <w:r w:rsidR="00C82936">
              <w:rPr>
                <w:rFonts w:ascii="Commissioner" w:eastAsia="Commissioner" w:hAnsi="Commissioner" w:cs="Commissioner"/>
                <w:sz w:val="20"/>
                <w:szCs w:val="20"/>
              </w:rPr>
              <w:t>sobre</w:t>
            </w:r>
            <w:r>
              <w:rPr>
                <w:rFonts w:ascii="Commissioner" w:eastAsia="Commissioner" w:hAnsi="Commissioner" w:cs="Commissioner"/>
                <w:sz w:val="20"/>
                <w:szCs w:val="20"/>
              </w:rPr>
              <w:t xml:space="preserve"> el interés simple</w:t>
            </w:r>
            <w:r w:rsidR="00C82936">
              <w:rPr>
                <w:rFonts w:ascii="Commissioner" w:eastAsia="Commissioner" w:hAnsi="Commissioner" w:cs="Commissioner"/>
                <w:sz w:val="20"/>
                <w:szCs w:val="20"/>
              </w:rPr>
              <w:t xml:space="preserve"> y compuesto.</w:t>
            </w:r>
          </w:p>
        </w:tc>
        <w:tc>
          <w:tcPr>
            <w:tcW w:w="580" w:type="pct"/>
            <w:gridSpan w:val="4"/>
            <w:vAlign w:val="center"/>
          </w:tcPr>
          <w:p w14:paraId="54BC5D82" w14:textId="6E4B7DBA" w:rsidR="00E5652E" w:rsidRPr="00776DAC" w:rsidRDefault="00E5652E" w:rsidP="00E5652E">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Diagnóstica/ autoevaluación</w:t>
            </w:r>
          </w:p>
        </w:tc>
        <w:tc>
          <w:tcPr>
            <w:tcW w:w="505" w:type="pct"/>
            <w:gridSpan w:val="4"/>
            <w:vAlign w:val="center"/>
          </w:tcPr>
          <w:p w14:paraId="595C1A9E" w14:textId="1FA63CF5" w:rsidR="00E5652E" w:rsidRPr="00776DAC" w:rsidRDefault="00E5652E" w:rsidP="00E5652E">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54" w:type="pct"/>
            <w:gridSpan w:val="2"/>
            <w:vAlign w:val="center"/>
          </w:tcPr>
          <w:p w14:paraId="3D7609CC" w14:textId="14944EA3" w:rsidR="00E5652E" w:rsidRPr="00E5652E" w:rsidRDefault="00E5652E" w:rsidP="00E5652E">
            <w:pPr>
              <w:spacing w:after="0"/>
              <w:jc w:val="center"/>
              <w:rPr>
                <w:rFonts w:ascii="Commissioner" w:eastAsia="Commissioner" w:hAnsi="Commissioner" w:cs="Commissioner"/>
                <w:color w:val="000000" w:themeColor="text1"/>
                <w:sz w:val="20"/>
                <w:szCs w:val="20"/>
              </w:rPr>
            </w:pPr>
            <w:r>
              <w:rPr>
                <w:rFonts w:cs="Arial"/>
                <w:bCs/>
                <w:i/>
                <w:iCs/>
                <w:color w:val="000000" w:themeColor="text1"/>
                <w:sz w:val="20"/>
                <w:szCs w:val="26"/>
              </w:rPr>
              <w:t>Participación en clase</w:t>
            </w:r>
          </w:p>
        </w:tc>
        <w:tc>
          <w:tcPr>
            <w:tcW w:w="516" w:type="pct"/>
            <w:gridSpan w:val="3"/>
            <w:vAlign w:val="center"/>
          </w:tcPr>
          <w:p w14:paraId="7462AE40" w14:textId="77777777" w:rsidR="00E5652E" w:rsidRPr="00101A23" w:rsidRDefault="00E5652E" w:rsidP="00E5652E">
            <w:pPr>
              <w:spacing w:after="0" w:line="240" w:lineRule="auto"/>
              <w:jc w:val="center"/>
              <w:rPr>
                <w:rFonts w:ascii="Commissioner" w:eastAsia="Commissioner" w:hAnsi="Commissioner" w:cs="Commissioner"/>
                <w:b/>
                <w:sz w:val="20"/>
                <w:szCs w:val="20"/>
              </w:rPr>
            </w:pPr>
            <w:r w:rsidRPr="00101A23">
              <w:rPr>
                <w:rFonts w:ascii="Commissioner" w:eastAsia="Commissioner" w:hAnsi="Commissioner" w:cs="Commissioner"/>
                <w:b/>
                <w:sz w:val="20"/>
                <w:szCs w:val="20"/>
              </w:rPr>
              <w:t>Mediación docente:</w:t>
            </w:r>
          </w:p>
          <w:p w14:paraId="08C3B09C" w14:textId="77777777" w:rsidR="00E5652E" w:rsidRPr="00E0698A" w:rsidRDefault="00E5652E" w:rsidP="00E5652E">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623333" w:rsidRPr="00776DAC" w14:paraId="670D71D1" w14:textId="77777777" w:rsidTr="006809B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153" w:type="pct"/>
          <w:trHeight w:val="176"/>
        </w:trPr>
        <w:tc>
          <w:tcPr>
            <w:tcW w:w="273" w:type="pct"/>
            <w:vMerge/>
            <w:shd w:val="clear" w:color="auto" w:fill="DEEAF6" w:themeFill="accent5" w:themeFillTint="33"/>
            <w:vAlign w:val="center"/>
          </w:tcPr>
          <w:p w14:paraId="7BEC00C9" w14:textId="77777777" w:rsidR="00623333" w:rsidRPr="00776DAC" w:rsidRDefault="00623333" w:rsidP="004E3E95">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575" w:type="pct"/>
            <w:gridSpan w:val="19"/>
            <w:shd w:val="clear" w:color="auto" w:fill="FFF2CC" w:themeFill="accent4" w:themeFillTint="33"/>
            <w:vAlign w:val="center"/>
          </w:tcPr>
          <w:p w14:paraId="27E71495" w14:textId="77777777" w:rsidR="00623333" w:rsidRPr="00776DAC" w:rsidRDefault="00623333" w:rsidP="004E3E95">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977933" w:rsidRPr="00776DAC" w14:paraId="4EBCBE24" w14:textId="77777777" w:rsidTr="006809B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153" w:type="pct"/>
          <w:trHeight w:val="550"/>
        </w:trPr>
        <w:tc>
          <w:tcPr>
            <w:tcW w:w="273" w:type="pct"/>
            <w:vMerge/>
            <w:shd w:val="clear" w:color="auto" w:fill="DEEAF6" w:themeFill="accent5" w:themeFillTint="33"/>
            <w:vAlign w:val="center"/>
          </w:tcPr>
          <w:p w14:paraId="09D44907" w14:textId="77777777" w:rsidR="00977933" w:rsidRPr="00776DAC" w:rsidRDefault="00977933" w:rsidP="00977933">
            <w:pPr>
              <w:widowControl w:val="0"/>
              <w:pBdr>
                <w:top w:val="nil"/>
                <w:left w:val="nil"/>
                <w:bottom w:val="nil"/>
                <w:right w:val="nil"/>
                <w:between w:val="nil"/>
              </w:pBdr>
              <w:spacing w:line="276" w:lineRule="auto"/>
              <w:rPr>
                <w:rFonts w:ascii="Commissioner" w:eastAsia="Commissioner" w:hAnsi="Commissioner" w:cs="Commissioner"/>
                <w:i/>
                <w:sz w:val="20"/>
                <w:szCs w:val="20"/>
                <w:shd w:val="clear" w:color="auto" w:fill="D9D9D9"/>
              </w:rPr>
            </w:pPr>
          </w:p>
        </w:tc>
        <w:tc>
          <w:tcPr>
            <w:tcW w:w="1247" w:type="pct"/>
            <w:gridSpan w:val="4"/>
            <w:shd w:val="clear" w:color="auto" w:fill="auto"/>
          </w:tcPr>
          <w:p w14:paraId="30024CD0" w14:textId="5C769DB1" w:rsidR="00977933" w:rsidRPr="00BE2288" w:rsidRDefault="00CD546E" w:rsidP="00977933">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realizar la </w:t>
            </w:r>
            <w:r>
              <w:rPr>
                <w:rFonts w:ascii="Commissioner" w:hAnsi="Commissioner" w:cs="Arial"/>
                <w:i/>
                <w:iCs/>
                <w:color w:val="00B050"/>
                <w:sz w:val="20"/>
                <w:szCs w:val="20"/>
                <w:lang w:val="es-ES"/>
              </w:rPr>
              <w:t>evaluación formativa 8.1.</w:t>
            </w:r>
          </w:p>
        </w:tc>
        <w:tc>
          <w:tcPr>
            <w:tcW w:w="1273" w:type="pct"/>
            <w:gridSpan w:val="2"/>
            <w:shd w:val="clear" w:color="auto" w:fill="auto"/>
          </w:tcPr>
          <w:p w14:paraId="1EAD647A" w14:textId="3355D558" w:rsidR="00CD546E" w:rsidRPr="00FC705D" w:rsidRDefault="00CD546E" w:rsidP="00CD546E">
            <w:pPr>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 xml:space="preserve">Trabajo </w:t>
            </w:r>
            <w:r>
              <w:rPr>
                <w:rFonts w:ascii="Commissioner" w:eastAsia="Commissioner" w:hAnsi="Commissioner" w:cs="Commissioner"/>
                <w:b/>
                <w:bCs/>
                <w:sz w:val="20"/>
                <w:szCs w:val="20"/>
              </w:rPr>
              <w:t>en equipo</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sidRPr="00040719">
              <w:rPr>
                <w:rFonts w:ascii="Commissioner" w:eastAsia="Commissioner" w:hAnsi="Commissioner" w:cs="Commissioner"/>
                <w:sz w:val="20"/>
                <w:szCs w:val="20"/>
              </w:rPr>
              <w:t xml:space="preserve">Realizan la </w:t>
            </w:r>
            <w:r w:rsidRPr="009623CB">
              <w:rPr>
                <w:rFonts w:ascii="Commissioner" w:hAnsi="Commissioner" w:cs="Commissioner"/>
                <w:i/>
                <w:iCs/>
                <w:color w:val="00B050"/>
                <w:sz w:val="20"/>
                <w:szCs w:val="20"/>
              </w:rPr>
              <w:t>e</w:t>
            </w:r>
            <w:r w:rsidRPr="00040719">
              <w:rPr>
                <w:rFonts w:ascii="Commissioner" w:hAnsi="Commissioner" w:cs="Arial"/>
                <w:i/>
                <w:iCs/>
                <w:color w:val="00B050"/>
                <w:sz w:val="20"/>
                <w:szCs w:val="20"/>
                <w:lang w:val="es-ES"/>
              </w:rPr>
              <w:t xml:space="preserve">valuación formativa </w:t>
            </w:r>
            <w:r>
              <w:rPr>
                <w:rFonts w:ascii="Commissioner" w:hAnsi="Commissioner" w:cs="Arial"/>
                <w:i/>
                <w:iCs/>
                <w:color w:val="00B050"/>
                <w:sz w:val="20"/>
                <w:szCs w:val="20"/>
                <w:lang w:val="es-ES"/>
              </w:rPr>
              <w:t>8.</w:t>
            </w:r>
            <w:r w:rsidRPr="00040719">
              <w:rPr>
                <w:rFonts w:ascii="Commissioner" w:hAnsi="Commissioner" w:cs="Arial"/>
                <w:i/>
                <w:iCs/>
                <w:color w:val="00B050"/>
                <w:sz w:val="20"/>
                <w:szCs w:val="20"/>
                <w:lang w:val="es-ES"/>
              </w:rPr>
              <w:t>1.</w:t>
            </w:r>
          </w:p>
          <w:p w14:paraId="6BFCFE84" w14:textId="77777777" w:rsidR="00977933" w:rsidRPr="00FC705D" w:rsidRDefault="00CD546E" w:rsidP="00FC705D">
            <w:pPr>
              <w:spacing w:after="0" w:line="240" w:lineRule="auto"/>
              <w:jc w:val="both"/>
              <w:rPr>
                <w:rFonts w:ascii="Commissioner" w:hAnsi="Commissioner" w:cs="Arial"/>
                <w:i/>
                <w:iCs/>
                <w:color w:val="00B050"/>
                <w:sz w:val="20"/>
                <w:szCs w:val="20"/>
                <w:lang w:val="es-ES"/>
              </w:rPr>
            </w:pPr>
            <w:r w:rsidRPr="00FC705D">
              <w:rPr>
                <w:rFonts w:ascii="Commissioner" w:hAnsi="Commissioner" w:cs="Commissioner"/>
                <w:i/>
                <w:iCs/>
                <w:color w:val="00B050"/>
                <w:sz w:val="20"/>
                <w:szCs w:val="20"/>
              </w:rPr>
              <w:t>E</w:t>
            </w:r>
            <w:r w:rsidRPr="00FC705D">
              <w:rPr>
                <w:rFonts w:ascii="Commissioner" w:hAnsi="Commissioner" w:cs="Arial"/>
                <w:i/>
                <w:iCs/>
                <w:color w:val="00B050"/>
                <w:sz w:val="20"/>
                <w:szCs w:val="20"/>
                <w:lang w:val="es-ES"/>
              </w:rPr>
              <w:t>valuación formativa 8.1.</w:t>
            </w:r>
          </w:p>
          <w:p w14:paraId="1CA49CB6" w14:textId="77777777" w:rsidR="00FC705D" w:rsidRPr="00FC705D" w:rsidRDefault="00FC705D" w:rsidP="00FC705D">
            <w:pPr>
              <w:pStyle w:val="Prrafodelista"/>
              <w:numPr>
                <w:ilvl w:val="0"/>
                <w:numId w:val="120"/>
              </w:numPr>
              <w:spacing w:after="120" w:line="240" w:lineRule="auto"/>
              <w:ind w:left="357" w:hanging="357"/>
              <w:jc w:val="both"/>
              <w:rPr>
                <w:rFonts w:ascii="Commissioner" w:hAnsi="Commissioner"/>
                <w:sz w:val="20"/>
                <w:szCs w:val="20"/>
              </w:rPr>
            </w:pPr>
            <w:bookmarkStart w:id="17" w:name="_Hlk167114811"/>
            <w:r w:rsidRPr="00FC705D">
              <w:rPr>
                <w:rFonts w:ascii="Commissioner" w:hAnsi="Commissioner"/>
                <w:sz w:val="20"/>
                <w:szCs w:val="20"/>
              </w:rPr>
              <w:t>Juan, tiene un negocio de venta de artículos de oficina y desea invertir parte de sus ganancias en un plan de ahorro a largo plazo. Él está considerando dos opciones de inversión:</w:t>
            </w:r>
          </w:p>
          <w:p w14:paraId="721CAEE2" w14:textId="77777777" w:rsidR="00FC705D" w:rsidRPr="00FC705D" w:rsidRDefault="00FC705D" w:rsidP="00FC705D">
            <w:pPr>
              <w:pStyle w:val="Prrafodelista"/>
              <w:spacing w:after="120" w:line="240" w:lineRule="auto"/>
              <w:ind w:left="357"/>
              <w:jc w:val="both"/>
              <w:rPr>
                <w:rFonts w:ascii="Commissioner" w:hAnsi="Commissioner"/>
                <w:sz w:val="20"/>
                <w:szCs w:val="20"/>
              </w:rPr>
            </w:pPr>
            <w:r w:rsidRPr="00FC705D">
              <w:rPr>
                <w:rFonts w:ascii="Commissioner" w:hAnsi="Commissioner"/>
                <w:sz w:val="20"/>
                <w:szCs w:val="20"/>
              </w:rPr>
              <w:t>Opción A: invertir $50,000.00 en una cuenta de ahorros, que ofrece una tasa de interés anual del 5% capitalizable mensualmente.</w:t>
            </w:r>
          </w:p>
          <w:p w14:paraId="516DF9DA" w14:textId="77777777" w:rsidR="00FC705D" w:rsidRPr="00FC705D" w:rsidRDefault="00FC705D" w:rsidP="00FC705D">
            <w:pPr>
              <w:pStyle w:val="Prrafodelista"/>
              <w:spacing w:after="120" w:line="240" w:lineRule="auto"/>
              <w:ind w:left="357"/>
              <w:jc w:val="both"/>
              <w:rPr>
                <w:rFonts w:ascii="Commissioner" w:hAnsi="Commissioner"/>
                <w:sz w:val="20"/>
                <w:szCs w:val="20"/>
              </w:rPr>
            </w:pPr>
            <w:r w:rsidRPr="00FC705D">
              <w:rPr>
                <w:rFonts w:ascii="Commissioner" w:hAnsi="Commissioner"/>
                <w:sz w:val="20"/>
                <w:szCs w:val="20"/>
              </w:rPr>
              <w:t>Opción B: invertir $50,000.00 en un fondo de inversión, que ofrece una tasa de interés anual del 6% capitalizable trimestralmente.</w:t>
            </w:r>
          </w:p>
          <w:p w14:paraId="031713D0" w14:textId="0BA3C066" w:rsidR="00FC705D" w:rsidRPr="00FC705D" w:rsidRDefault="00FC705D" w:rsidP="00FC705D">
            <w:pPr>
              <w:pStyle w:val="Prrafodelista"/>
              <w:spacing w:after="120" w:line="240" w:lineRule="auto"/>
              <w:ind w:left="357"/>
              <w:contextualSpacing w:val="0"/>
              <w:jc w:val="both"/>
              <w:rPr>
                <w:rFonts w:ascii="Commissioner" w:hAnsi="Commissioner"/>
                <w:sz w:val="20"/>
                <w:szCs w:val="20"/>
              </w:rPr>
            </w:pPr>
            <w:r w:rsidRPr="00FC705D">
              <w:rPr>
                <w:rFonts w:ascii="Commissioner" w:hAnsi="Commissioner"/>
                <w:sz w:val="20"/>
                <w:szCs w:val="20"/>
              </w:rPr>
              <w:lastRenderedPageBreak/>
              <w:t xml:space="preserve">Construye un modelo matemático para comparar ambas opciones, y determinar cuál le proporcionará un mayor monto de dinero después de 10 años. </w:t>
            </w:r>
          </w:p>
          <w:p w14:paraId="275FD075" w14:textId="77777777" w:rsidR="00FC705D" w:rsidRPr="00FC705D" w:rsidRDefault="00FC705D" w:rsidP="00FC705D">
            <w:pPr>
              <w:pStyle w:val="Prrafodelista"/>
              <w:numPr>
                <w:ilvl w:val="0"/>
                <w:numId w:val="120"/>
              </w:numPr>
              <w:spacing w:after="120" w:line="240" w:lineRule="auto"/>
              <w:ind w:left="357" w:hanging="357"/>
              <w:jc w:val="both"/>
              <w:rPr>
                <w:rFonts w:ascii="Commissioner" w:hAnsi="Commissioner"/>
                <w:sz w:val="20"/>
                <w:szCs w:val="20"/>
              </w:rPr>
            </w:pPr>
            <w:bookmarkStart w:id="18" w:name="_Hlk167101410"/>
            <w:bookmarkEnd w:id="17"/>
            <w:r w:rsidRPr="00FC705D">
              <w:rPr>
                <w:rFonts w:ascii="Commissioner" w:hAnsi="Commissioner"/>
                <w:sz w:val="20"/>
                <w:szCs w:val="20"/>
              </w:rPr>
              <w:t>Karen, invirtió $10,000.00 en un fondo de ahorro, que generó un rendimiento anual del 8% durante un período de 3 años. Los precios de los bienes y servicios al inicio de su inversión y al final del período de 3 años, se muestran a continuación:</w:t>
            </w:r>
          </w:p>
          <w:p w14:paraId="21CCCD55" w14:textId="77777777" w:rsidR="00FC705D" w:rsidRPr="00FC705D" w:rsidRDefault="00FC705D" w:rsidP="00FC705D">
            <w:pPr>
              <w:pStyle w:val="Prrafodelista"/>
              <w:numPr>
                <w:ilvl w:val="0"/>
                <w:numId w:val="122"/>
              </w:numPr>
              <w:spacing w:after="120" w:line="240" w:lineRule="auto"/>
              <w:jc w:val="both"/>
              <w:rPr>
                <w:rFonts w:ascii="Commissioner" w:hAnsi="Commissioner"/>
                <w:sz w:val="20"/>
                <w:szCs w:val="20"/>
              </w:rPr>
            </w:pPr>
            <w:r w:rsidRPr="00FC705D">
              <w:rPr>
                <w:rFonts w:ascii="Commissioner" w:hAnsi="Commissioner"/>
                <w:sz w:val="20"/>
                <w:szCs w:val="20"/>
              </w:rPr>
              <w:t>Año 1: precio de una canasta de bienes y servicios es igual a $100.00.</w:t>
            </w:r>
          </w:p>
          <w:p w14:paraId="48EE0288" w14:textId="77777777" w:rsidR="00FC705D" w:rsidRPr="00FC705D" w:rsidRDefault="00FC705D" w:rsidP="00FC705D">
            <w:pPr>
              <w:pStyle w:val="Prrafodelista"/>
              <w:numPr>
                <w:ilvl w:val="0"/>
                <w:numId w:val="122"/>
              </w:numPr>
              <w:spacing w:after="120" w:line="240" w:lineRule="auto"/>
              <w:jc w:val="both"/>
              <w:rPr>
                <w:rFonts w:ascii="Commissioner" w:hAnsi="Commissioner"/>
                <w:sz w:val="20"/>
                <w:szCs w:val="20"/>
              </w:rPr>
            </w:pPr>
            <w:r w:rsidRPr="00FC705D">
              <w:rPr>
                <w:rFonts w:ascii="Commissioner" w:hAnsi="Commissioner"/>
                <w:sz w:val="20"/>
                <w:szCs w:val="20"/>
              </w:rPr>
              <w:t>Año 3: precio de la misma canasta de bienes y servicios es igual a $112.00.</w:t>
            </w:r>
          </w:p>
          <w:bookmarkEnd w:id="18"/>
          <w:p w14:paraId="6DE3EE46" w14:textId="1ABA6AD3" w:rsidR="00FC705D" w:rsidRPr="00FC705D" w:rsidRDefault="00FC705D" w:rsidP="00FC705D">
            <w:pPr>
              <w:spacing w:after="120"/>
              <w:jc w:val="both"/>
              <w:rPr>
                <w:rFonts w:ascii="Commissioner" w:hAnsi="Commissioner"/>
                <w:sz w:val="20"/>
                <w:szCs w:val="20"/>
              </w:rPr>
            </w:pPr>
            <w:r w:rsidRPr="00FC705D">
              <w:rPr>
                <w:rFonts w:ascii="Commissioner" w:hAnsi="Commissioner"/>
                <w:sz w:val="20"/>
                <w:szCs w:val="20"/>
              </w:rPr>
              <w:t xml:space="preserve">Calcula la tasa de inflación promedio </w:t>
            </w:r>
            <m:oMath>
              <m:d>
                <m:dPr>
                  <m:begChr m:val="["/>
                  <m:endChr m:val="]"/>
                  <m:ctrlPr>
                    <w:rPr>
                      <w:rFonts w:ascii="Cambria Math" w:hAnsi="Cambria Math"/>
                      <w:i/>
                      <w:sz w:val="20"/>
                      <w:szCs w:val="20"/>
                    </w:rPr>
                  </m:ctrlPr>
                </m:dPr>
                <m:e>
                  <m:sSup>
                    <m:sSupPr>
                      <m:ctrlPr>
                        <w:rPr>
                          <w:rFonts w:ascii="Cambria Math" w:hAnsi="Cambria Math"/>
                          <w:i/>
                          <w:sz w:val="20"/>
                          <w:szCs w:val="20"/>
                        </w:rPr>
                      </m:ctrlPr>
                    </m:sSupPr>
                    <m:e>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Precio_final</m:t>
                              </m:r>
                            </m:num>
                            <m:den>
                              <m:r>
                                <w:rPr>
                                  <w:rFonts w:ascii="Cambria Math" w:hAnsi="Cambria Math"/>
                                  <w:sz w:val="20"/>
                                  <w:szCs w:val="20"/>
                                </w:rPr>
                                <m:t>Precio_inicial</m:t>
                              </m:r>
                            </m:den>
                          </m:f>
                        </m:e>
                      </m:d>
                    </m:e>
                    <m:sup>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n</m:t>
                          </m:r>
                        </m:den>
                      </m:f>
                    </m:sup>
                  </m:sSup>
                  <m:r>
                    <w:rPr>
                      <w:rFonts w:ascii="Cambria Math" w:hAnsi="Cambria Math"/>
                      <w:sz w:val="20"/>
                      <w:szCs w:val="20"/>
                    </w:rPr>
                    <m:t>-1</m:t>
                  </m:r>
                </m:e>
              </m:d>
              <m:r>
                <w:rPr>
                  <w:rFonts w:ascii="Cambria Math" w:hAnsi="Cambria Math"/>
                  <w:sz w:val="20"/>
                  <w:szCs w:val="20"/>
                </w:rPr>
                <m:t>×1</m:t>
              </m:r>
              <m:r>
                <m:rPr>
                  <m:sty m:val="p"/>
                </m:rPr>
                <w:rPr>
                  <w:rFonts w:ascii="Cambria Math" w:hAnsi="Cambria Math"/>
                  <w:sz w:val="20"/>
                  <w:szCs w:val="20"/>
                </w:rPr>
                <m:t>00</m:t>
              </m:r>
              <m:r>
                <m:rPr>
                  <m:sty m:val="p"/>
                </m:rPr>
                <w:rPr>
                  <w:rFonts w:ascii="Cambria Math" w:eastAsiaTheme="minorEastAsia" w:hAnsi="Cambria Math"/>
                  <w:sz w:val="20"/>
                  <w:szCs w:val="20"/>
                </w:rPr>
                <m:t>%</m:t>
              </m:r>
            </m:oMath>
            <w:r w:rsidRPr="00FC705D">
              <w:rPr>
                <w:rFonts w:ascii="Commissioner" w:eastAsiaTheme="minorEastAsia" w:hAnsi="Commissioner"/>
                <w:iCs/>
                <w:sz w:val="20"/>
                <w:szCs w:val="20"/>
              </w:rPr>
              <w:t xml:space="preserve"> (donde </w:t>
            </w:r>
            <w:r w:rsidRPr="00FC705D">
              <w:rPr>
                <w:rFonts w:ascii="Commissioner" w:eastAsiaTheme="minorEastAsia" w:hAnsi="Commissioner"/>
                <w:i/>
                <w:sz w:val="20"/>
                <w:szCs w:val="20"/>
              </w:rPr>
              <w:t>n</w:t>
            </w:r>
            <w:r w:rsidRPr="00FC705D">
              <w:rPr>
                <w:rFonts w:ascii="Commissioner" w:eastAsiaTheme="minorEastAsia" w:hAnsi="Commissioner"/>
                <w:iCs/>
                <w:sz w:val="20"/>
                <w:szCs w:val="20"/>
              </w:rPr>
              <w:t xml:space="preserve"> es el número de años) </w:t>
            </w:r>
            <w:r w:rsidRPr="00FC705D">
              <w:rPr>
                <w:rFonts w:ascii="Commissioner" w:eastAsiaTheme="minorEastAsia" w:hAnsi="Commissioner"/>
                <w:sz w:val="20"/>
                <w:szCs w:val="20"/>
              </w:rPr>
              <w:t>y la</w:t>
            </w:r>
            <w:r w:rsidRPr="00FC705D">
              <w:rPr>
                <w:rFonts w:ascii="Commissioner" w:hAnsi="Commissioner"/>
                <w:sz w:val="20"/>
                <w:szCs w:val="20"/>
              </w:rPr>
              <w:t xml:space="preserve"> Ganancia Anual Total real de la inversión de Karen. </w:t>
            </w:r>
          </w:p>
          <w:p w14:paraId="5C38EF96" w14:textId="77777777" w:rsidR="00FC705D" w:rsidRPr="00FC705D" w:rsidRDefault="00FC705D" w:rsidP="00FC705D">
            <w:pPr>
              <w:pStyle w:val="Prrafodelista"/>
              <w:numPr>
                <w:ilvl w:val="0"/>
                <w:numId w:val="120"/>
              </w:numPr>
              <w:spacing w:after="120" w:line="240" w:lineRule="auto"/>
              <w:ind w:left="357"/>
              <w:contextualSpacing w:val="0"/>
              <w:jc w:val="both"/>
              <w:rPr>
                <w:rFonts w:ascii="Commissioner" w:hAnsi="Commissioner"/>
                <w:sz w:val="20"/>
                <w:szCs w:val="20"/>
              </w:rPr>
            </w:pPr>
            <w:r w:rsidRPr="00FC705D">
              <w:rPr>
                <w:rFonts w:ascii="Commissioner" w:hAnsi="Commissioner"/>
                <w:sz w:val="20"/>
                <w:szCs w:val="20"/>
              </w:rPr>
              <w:t>Pedro y María, tienen un ingreso mensual combinado de $25,000.00 y sus deudas son las siguientes:</w:t>
            </w:r>
          </w:p>
          <w:p w14:paraId="0F4C2696" w14:textId="77777777" w:rsidR="00FC705D" w:rsidRPr="00FC705D" w:rsidRDefault="00FC705D" w:rsidP="00FC705D">
            <w:pPr>
              <w:pStyle w:val="Prrafodelista"/>
              <w:numPr>
                <w:ilvl w:val="0"/>
                <w:numId w:val="121"/>
              </w:numPr>
              <w:spacing w:after="120" w:line="240" w:lineRule="auto"/>
              <w:ind w:left="459"/>
              <w:jc w:val="both"/>
              <w:rPr>
                <w:rFonts w:ascii="Commissioner" w:hAnsi="Commissioner"/>
                <w:sz w:val="20"/>
                <w:szCs w:val="20"/>
              </w:rPr>
            </w:pPr>
            <w:r w:rsidRPr="00FC705D">
              <w:rPr>
                <w:rFonts w:ascii="Commissioner" w:hAnsi="Commissioner"/>
                <w:sz w:val="20"/>
                <w:szCs w:val="20"/>
              </w:rPr>
              <w:t>Hipoteca: $450,000.00 con una tasa de interés anual del 4%, pagadera en 20 años.</w:t>
            </w:r>
          </w:p>
          <w:p w14:paraId="7770FAD7" w14:textId="77777777" w:rsidR="00FC705D" w:rsidRPr="00FC705D" w:rsidRDefault="00FC705D" w:rsidP="00FC705D">
            <w:pPr>
              <w:pStyle w:val="Prrafodelista"/>
              <w:numPr>
                <w:ilvl w:val="0"/>
                <w:numId w:val="121"/>
              </w:numPr>
              <w:spacing w:after="120" w:line="240" w:lineRule="auto"/>
              <w:ind w:left="459"/>
              <w:jc w:val="both"/>
              <w:rPr>
                <w:rFonts w:ascii="Commissioner" w:hAnsi="Commissioner"/>
                <w:sz w:val="20"/>
                <w:szCs w:val="20"/>
              </w:rPr>
            </w:pPr>
            <w:r w:rsidRPr="00FC705D">
              <w:rPr>
                <w:rFonts w:ascii="Commissioner" w:hAnsi="Commissioner"/>
                <w:sz w:val="20"/>
                <w:szCs w:val="20"/>
              </w:rPr>
              <w:t>Préstamo estudiantil: $80,000.00 con una tasa de interés anual del 6%.</w:t>
            </w:r>
          </w:p>
          <w:p w14:paraId="44540CB5" w14:textId="77777777" w:rsidR="00FC705D" w:rsidRPr="00FC705D" w:rsidRDefault="00FC705D" w:rsidP="00FC705D">
            <w:pPr>
              <w:pStyle w:val="Prrafodelista"/>
              <w:numPr>
                <w:ilvl w:val="0"/>
                <w:numId w:val="121"/>
              </w:numPr>
              <w:spacing w:after="120" w:line="240" w:lineRule="auto"/>
              <w:ind w:left="459"/>
              <w:jc w:val="both"/>
              <w:rPr>
                <w:rFonts w:ascii="Commissioner" w:hAnsi="Commissioner"/>
                <w:sz w:val="20"/>
                <w:szCs w:val="20"/>
              </w:rPr>
            </w:pPr>
            <w:r w:rsidRPr="00FC705D">
              <w:rPr>
                <w:rFonts w:ascii="Commissioner" w:hAnsi="Commissioner"/>
                <w:sz w:val="20"/>
                <w:szCs w:val="20"/>
              </w:rPr>
              <w:t>Tarjetas de crédito: $15,000.00 con una tasa de interés promedio anual del 22%.</w:t>
            </w:r>
          </w:p>
          <w:p w14:paraId="63499509" w14:textId="6778464E" w:rsidR="00FC705D" w:rsidRPr="00BE2288" w:rsidRDefault="00FC705D" w:rsidP="00FC705D">
            <w:pPr>
              <w:jc w:val="both"/>
              <w:rPr>
                <w:rFonts w:ascii="Commissioner" w:eastAsia="Commissioner" w:hAnsi="Commissioner" w:cs="Commissioner"/>
                <w:sz w:val="20"/>
                <w:szCs w:val="20"/>
              </w:rPr>
            </w:pPr>
            <w:r w:rsidRPr="00FC705D">
              <w:rPr>
                <w:rFonts w:ascii="Commissioner" w:hAnsi="Commissioner"/>
                <w:sz w:val="20"/>
                <w:szCs w:val="20"/>
              </w:rPr>
              <w:lastRenderedPageBreak/>
              <w:t>Actualmente pagan $2,500.00 al mes por su hipoteca, $800.00 al mes por su préstamo estudiantil y $500.00 al mes por sus tarjetas de crédito. ¿Es su nivel de endeudamiento manejable o preocupante en relación con su ingreso mensual?</w:t>
            </w:r>
          </w:p>
        </w:tc>
        <w:tc>
          <w:tcPr>
            <w:tcW w:w="580" w:type="pct"/>
            <w:gridSpan w:val="4"/>
          </w:tcPr>
          <w:p w14:paraId="18E7736E" w14:textId="77777777" w:rsidR="00977933" w:rsidRPr="00776DAC" w:rsidRDefault="00977933" w:rsidP="00977933">
            <w:pPr>
              <w:spacing w:after="0" w:line="240" w:lineRule="auto"/>
              <w:rPr>
                <w:rFonts w:ascii="Commissioner" w:eastAsia="Commissioner" w:hAnsi="Commissioner" w:cs="Commissioner"/>
                <w:sz w:val="16"/>
                <w:szCs w:val="16"/>
              </w:rPr>
            </w:pPr>
          </w:p>
        </w:tc>
        <w:tc>
          <w:tcPr>
            <w:tcW w:w="505" w:type="pct"/>
            <w:gridSpan w:val="4"/>
            <w:vAlign w:val="center"/>
          </w:tcPr>
          <w:p w14:paraId="024411CA" w14:textId="77777777" w:rsidR="00977933" w:rsidRPr="00776DAC" w:rsidRDefault="00977933" w:rsidP="00977933">
            <w:pPr>
              <w:spacing w:after="0"/>
              <w:rPr>
                <w:rFonts w:ascii="Commissioner" w:eastAsia="Commissioner" w:hAnsi="Commissioner" w:cs="Commissioner"/>
                <w:sz w:val="20"/>
                <w:szCs w:val="20"/>
              </w:rPr>
            </w:pPr>
          </w:p>
        </w:tc>
        <w:tc>
          <w:tcPr>
            <w:tcW w:w="454" w:type="pct"/>
            <w:gridSpan w:val="2"/>
          </w:tcPr>
          <w:p w14:paraId="086B2929" w14:textId="77777777" w:rsidR="00977933" w:rsidRPr="00776DAC" w:rsidRDefault="00977933" w:rsidP="00977933">
            <w:pPr>
              <w:jc w:val="center"/>
              <w:rPr>
                <w:rFonts w:ascii="Commissioner" w:eastAsia="Commissioner" w:hAnsi="Commissioner" w:cs="Commissioner"/>
                <w:sz w:val="20"/>
                <w:szCs w:val="20"/>
              </w:rPr>
            </w:pPr>
          </w:p>
        </w:tc>
        <w:tc>
          <w:tcPr>
            <w:tcW w:w="516" w:type="pct"/>
            <w:gridSpan w:val="3"/>
            <w:vAlign w:val="center"/>
          </w:tcPr>
          <w:p w14:paraId="1216B4E9" w14:textId="77777777" w:rsidR="00977933" w:rsidRPr="00017D7B" w:rsidRDefault="00977933" w:rsidP="004B2037">
            <w:pPr>
              <w:spacing w:after="0" w:line="240" w:lineRule="auto"/>
              <w:jc w:val="center"/>
              <w:rPr>
                <w:rFonts w:ascii="Commissioner" w:eastAsia="Commissioner" w:hAnsi="Commissioner" w:cs="Commissioner"/>
                <w:b/>
                <w:sz w:val="20"/>
                <w:szCs w:val="20"/>
              </w:rPr>
            </w:pPr>
            <w:r w:rsidRPr="00017D7B">
              <w:rPr>
                <w:rFonts w:ascii="Commissioner" w:eastAsia="Commissioner" w:hAnsi="Commissioner" w:cs="Commissioner"/>
                <w:b/>
                <w:sz w:val="20"/>
                <w:szCs w:val="20"/>
              </w:rPr>
              <w:t>Estudio independiente:</w:t>
            </w:r>
          </w:p>
          <w:p w14:paraId="0C26FCCB" w14:textId="7B9BFB7B" w:rsidR="00977933" w:rsidRPr="00017D7B" w:rsidRDefault="007B3540" w:rsidP="004B2037">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6</w:t>
            </w:r>
            <w:r w:rsidR="00977933" w:rsidRPr="00017D7B">
              <w:rPr>
                <w:rFonts w:ascii="Commissioner" w:eastAsia="Commissioner" w:hAnsi="Commissioner" w:cs="Commissioner"/>
                <w:sz w:val="20"/>
                <w:szCs w:val="20"/>
              </w:rPr>
              <w:t>0 min.</w:t>
            </w:r>
          </w:p>
        </w:tc>
      </w:tr>
      <w:tr w:rsidR="006809B9" w:rsidRPr="00776DAC" w14:paraId="08F9F6D2" w14:textId="77777777" w:rsidTr="006809B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153" w:type="pct"/>
          <w:trHeight w:val="438"/>
        </w:trPr>
        <w:tc>
          <w:tcPr>
            <w:tcW w:w="275" w:type="pct"/>
            <w:gridSpan w:val="2"/>
            <w:shd w:val="clear" w:color="auto" w:fill="BFBFBF"/>
            <w:vAlign w:val="center"/>
          </w:tcPr>
          <w:p w14:paraId="4D12B2A2" w14:textId="77777777" w:rsidR="00892736" w:rsidRPr="00776DAC" w:rsidRDefault="00892736" w:rsidP="004E3E9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lastRenderedPageBreak/>
              <w:t>Sesión</w:t>
            </w:r>
          </w:p>
        </w:tc>
        <w:tc>
          <w:tcPr>
            <w:tcW w:w="1245" w:type="pct"/>
            <w:gridSpan w:val="3"/>
            <w:shd w:val="clear" w:color="auto" w:fill="BFBFBF"/>
            <w:vAlign w:val="center"/>
          </w:tcPr>
          <w:p w14:paraId="615BCE96" w14:textId="77777777" w:rsidR="00892736" w:rsidRPr="00776DAC" w:rsidRDefault="00892736" w:rsidP="004E3E9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273" w:type="pct"/>
            <w:gridSpan w:val="2"/>
            <w:shd w:val="clear" w:color="auto" w:fill="BFBFBF"/>
            <w:vAlign w:val="center"/>
          </w:tcPr>
          <w:p w14:paraId="1A113340" w14:textId="77777777" w:rsidR="00892736" w:rsidRPr="00776DAC" w:rsidRDefault="00892736" w:rsidP="004E3E9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80" w:type="pct"/>
            <w:gridSpan w:val="4"/>
            <w:shd w:val="clear" w:color="auto" w:fill="BFBFBF"/>
          </w:tcPr>
          <w:p w14:paraId="20E7E12A" w14:textId="77777777" w:rsidR="00892736" w:rsidRDefault="00892736" w:rsidP="004E3E9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7AB5C399" w14:textId="77777777" w:rsidR="00892736" w:rsidRPr="00776DAC" w:rsidRDefault="00892736" w:rsidP="004E3E9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80" w:type="pct"/>
            <w:gridSpan w:val="3"/>
            <w:shd w:val="clear" w:color="auto" w:fill="BFBFBF"/>
            <w:vAlign w:val="center"/>
          </w:tcPr>
          <w:p w14:paraId="2A1DBF64" w14:textId="77777777" w:rsidR="00892736" w:rsidRPr="00776DAC" w:rsidRDefault="00892736" w:rsidP="004E3E9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79" w:type="pct"/>
            <w:gridSpan w:val="3"/>
            <w:shd w:val="clear" w:color="auto" w:fill="BFBFBF"/>
            <w:vAlign w:val="center"/>
          </w:tcPr>
          <w:p w14:paraId="52442E14" w14:textId="77777777" w:rsidR="00892736" w:rsidRPr="00776DAC" w:rsidRDefault="00892736" w:rsidP="004E3E95">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6" w:type="pct"/>
            <w:gridSpan w:val="3"/>
            <w:shd w:val="clear" w:color="auto" w:fill="BFBFBF"/>
            <w:vAlign w:val="center"/>
          </w:tcPr>
          <w:p w14:paraId="1CA88B70" w14:textId="77777777" w:rsidR="00892736" w:rsidRPr="00776DAC" w:rsidRDefault="00892736" w:rsidP="004E3E95">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6809B9" w:rsidRPr="00017D7B" w14:paraId="708E1800" w14:textId="77777777" w:rsidTr="006809B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153" w:type="pct"/>
          <w:cantSplit/>
          <w:trHeight w:val="1134"/>
        </w:trPr>
        <w:tc>
          <w:tcPr>
            <w:tcW w:w="275" w:type="pct"/>
            <w:gridSpan w:val="2"/>
            <w:shd w:val="clear" w:color="auto" w:fill="DEEAF6" w:themeFill="accent5" w:themeFillTint="33"/>
            <w:textDirection w:val="btLr"/>
            <w:vAlign w:val="center"/>
          </w:tcPr>
          <w:p w14:paraId="18CA93AE" w14:textId="467175A6" w:rsidR="00056888" w:rsidRPr="00776DAC" w:rsidRDefault="00286791" w:rsidP="00E9376A">
            <w:pPr>
              <w:widowControl w:val="0"/>
              <w:pBdr>
                <w:top w:val="nil"/>
                <w:left w:val="nil"/>
                <w:bottom w:val="nil"/>
                <w:right w:val="nil"/>
                <w:between w:val="nil"/>
              </w:pBdr>
              <w:spacing w:line="276" w:lineRule="auto"/>
              <w:ind w:left="113" w:right="113"/>
              <w:jc w:val="center"/>
              <w:rPr>
                <w:rFonts w:ascii="Commissioner" w:eastAsia="Commissioner" w:hAnsi="Commissioner" w:cs="Commissioner"/>
                <w:i/>
                <w:sz w:val="20"/>
                <w:szCs w:val="20"/>
                <w:shd w:val="clear" w:color="auto" w:fill="D9D9D9"/>
              </w:rPr>
            </w:pPr>
            <w:r w:rsidRPr="003C6AFA">
              <w:rPr>
                <w:rFonts w:ascii="Commissioner" w:eastAsia="Commissioner" w:hAnsi="Commissioner" w:cs="Commissioner"/>
                <w:b/>
                <w:bCs/>
              </w:rPr>
              <w:t>Autoestudio</w:t>
            </w:r>
          </w:p>
        </w:tc>
        <w:tc>
          <w:tcPr>
            <w:tcW w:w="1245" w:type="pct"/>
            <w:gridSpan w:val="3"/>
            <w:shd w:val="clear" w:color="auto" w:fill="auto"/>
            <w:vAlign w:val="center"/>
          </w:tcPr>
          <w:p w14:paraId="2E90431E" w14:textId="5EFD03EB" w:rsidR="00056888" w:rsidRPr="00BE2288" w:rsidRDefault="00056888" w:rsidP="00CF0841">
            <w:pPr>
              <w:spacing w:before="100" w:beforeAutospacing="1" w:after="100" w:afterAutospacing="1" w:line="240" w:lineRule="auto"/>
              <w:ind w:left="34"/>
              <w:contextualSpacing/>
              <w:jc w:val="both"/>
              <w:rPr>
                <w:rFonts w:ascii="Commissioner" w:eastAsia="Commissioner" w:hAnsi="Commissioner" w:cs="Commissioner"/>
                <w:sz w:val="20"/>
                <w:szCs w:val="20"/>
              </w:rPr>
            </w:pPr>
          </w:p>
        </w:tc>
        <w:tc>
          <w:tcPr>
            <w:tcW w:w="1273" w:type="pct"/>
            <w:gridSpan w:val="2"/>
            <w:shd w:val="clear" w:color="auto" w:fill="auto"/>
            <w:vAlign w:val="center"/>
          </w:tcPr>
          <w:p w14:paraId="3C879EED" w14:textId="6572B2A0" w:rsidR="00286791" w:rsidRDefault="00286791" w:rsidP="00286791">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o individual. </w:t>
            </w:r>
            <w:r w:rsidRPr="00BC0EDC">
              <w:rPr>
                <w:rFonts w:ascii="Commissioner" w:eastAsia="Commissioner" w:hAnsi="Commissioner" w:cs="Commissioner"/>
                <w:sz w:val="20"/>
                <w:szCs w:val="20"/>
                <w:lang w:val="es-ES"/>
              </w:rPr>
              <w:t xml:space="preserve">Revisa los apuntes y materiales de clase sobre </w:t>
            </w:r>
            <w:r w:rsidR="00AC2F10" w:rsidRPr="00AC2F10">
              <w:rPr>
                <w:rFonts w:ascii="Commissioner" w:eastAsia="Commissioner" w:hAnsi="Commissioner" w:cs="Commissioner"/>
                <w:sz w:val="20"/>
                <w:szCs w:val="20"/>
                <w:lang w:val="es-ES"/>
              </w:rPr>
              <w:t xml:space="preserve">el interés simple, el interés compuesto, inflación y ganancia total y deudas y manejo financiero </w:t>
            </w:r>
            <w:proofErr w:type="spellStart"/>
            <w:proofErr w:type="gramStart"/>
            <w:r w:rsidR="00AC2F10" w:rsidRPr="00AC2F10">
              <w:rPr>
                <w:rFonts w:ascii="Commissioner" w:eastAsia="Commissioner" w:hAnsi="Commissioner" w:cs="Commissioner"/>
                <w:sz w:val="20"/>
                <w:szCs w:val="20"/>
                <w:lang w:val="es-ES"/>
              </w:rPr>
              <w:t>responsable.</w:t>
            </w:r>
            <w:r w:rsidRPr="00BC0EDC">
              <w:rPr>
                <w:rFonts w:ascii="Commissioner" w:eastAsia="Commissioner" w:hAnsi="Commissioner" w:cs="Commissioner"/>
                <w:sz w:val="20"/>
                <w:szCs w:val="20"/>
                <w:lang w:val="es-ES"/>
              </w:rPr>
              <w:t>Identifica</w:t>
            </w:r>
            <w:proofErr w:type="spellEnd"/>
            <w:proofErr w:type="gramEnd"/>
            <w:r w:rsidRPr="00BC0EDC">
              <w:rPr>
                <w:rFonts w:ascii="Commissioner" w:eastAsia="Commissioner" w:hAnsi="Commissioner" w:cs="Commissioner"/>
                <w:sz w:val="20"/>
                <w:szCs w:val="20"/>
                <w:lang w:val="es-ES"/>
              </w:rPr>
              <w:t xml:space="preserve"> los conceptos clave</w:t>
            </w:r>
            <w:r>
              <w:rPr>
                <w:rFonts w:ascii="Commissioner" w:eastAsia="Commissioner" w:hAnsi="Commissioner" w:cs="Commissioner"/>
                <w:sz w:val="20"/>
                <w:szCs w:val="20"/>
                <w:lang w:val="es-ES"/>
              </w:rPr>
              <w:t>.</w:t>
            </w:r>
          </w:p>
          <w:p w14:paraId="39834844" w14:textId="66F03FB2" w:rsidR="00DF209D" w:rsidRDefault="00286791" w:rsidP="00286791">
            <w:pPr>
              <w:spacing w:after="0"/>
              <w:jc w:val="both"/>
              <w:rPr>
                <w:rFonts w:ascii="Commissioner" w:eastAsia="Commissioner" w:hAnsi="Commissioner"/>
                <w:sz w:val="20"/>
                <w:szCs w:val="20"/>
              </w:rPr>
            </w:pPr>
            <w:r>
              <w:rPr>
                <w:rFonts w:ascii="Commissioner" w:eastAsia="Commissioner" w:hAnsi="Commissioner" w:cs="Commissioner"/>
                <w:sz w:val="20"/>
                <w:szCs w:val="20"/>
                <w:lang w:val="es-ES"/>
              </w:rPr>
              <w:t xml:space="preserve">Consulta los </w:t>
            </w:r>
            <w:r w:rsidRPr="001F78AE">
              <w:rPr>
                <w:rFonts w:ascii="Commissioner" w:eastAsia="Calibri" w:hAnsi="Commissioner"/>
                <w:i/>
                <w:iCs/>
                <w:color w:val="00B050"/>
                <w:sz w:val="20"/>
                <w:szCs w:val="20"/>
              </w:rPr>
              <w:t>ejemplo</w:t>
            </w:r>
            <w:r>
              <w:rPr>
                <w:rFonts w:ascii="Commissioner" w:eastAsia="Calibri" w:hAnsi="Commissioner"/>
                <w:i/>
                <w:iCs/>
                <w:color w:val="00B050"/>
                <w:sz w:val="20"/>
                <w:szCs w:val="20"/>
              </w:rPr>
              <w:t xml:space="preserve">s </w:t>
            </w:r>
            <w:r w:rsidRPr="001F78AE">
              <w:rPr>
                <w:rFonts w:ascii="Commissioner" w:eastAsia="Calibri" w:hAnsi="Commissioner"/>
                <w:i/>
                <w:iCs/>
                <w:color w:val="00B050"/>
                <w:sz w:val="20"/>
                <w:szCs w:val="20"/>
              </w:rPr>
              <w:t>formativo</w:t>
            </w:r>
            <w:r>
              <w:rPr>
                <w:rFonts w:ascii="Commissioner" w:eastAsia="Calibri" w:hAnsi="Commissioner"/>
                <w:i/>
                <w:iCs/>
                <w:color w:val="00B050"/>
                <w:sz w:val="20"/>
                <w:szCs w:val="20"/>
              </w:rPr>
              <w:t>s</w:t>
            </w:r>
            <w:r w:rsidRPr="001F78AE">
              <w:rPr>
                <w:rFonts w:ascii="Commissioner" w:eastAsia="Calibri" w:hAnsi="Commissioner"/>
                <w:i/>
                <w:iCs/>
                <w:color w:val="00B050"/>
                <w:sz w:val="20"/>
                <w:szCs w:val="20"/>
              </w:rPr>
              <w:t xml:space="preserve"> </w:t>
            </w:r>
            <w:r>
              <w:rPr>
                <w:rFonts w:ascii="Commissioner" w:eastAsia="Calibri" w:hAnsi="Commissioner"/>
                <w:color w:val="00B050"/>
                <w:sz w:val="20"/>
                <w:szCs w:val="20"/>
              </w:rPr>
              <w:t xml:space="preserve">8.1, 8.2, 8.3 </w:t>
            </w:r>
            <w:r w:rsidRPr="00330506">
              <w:rPr>
                <w:rFonts w:ascii="Commissioner" w:eastAsia="Calibri" w:hAnsi="Commissioner"/>
                <w:sz w:val="20"/>
                <w:szCs w:val="20"/>
              </w:rPr>
              <w:t>y</w:t>
            </w:r>
            <w:r>
              <w:rPr>
                <w:rFonts w:ascii="Commissioner" w:eastAsia="Calibri" w:hAnsi="Commissioner"/>
                <w:color w:val="00B050"/>
                <w:sz w:val="20"/>
                <w:szCs w:val="20"/>
              </w:rPr>
              <w:t xml:space="preserve"> 8.4</w:t>
            </w:r>
            <w:r>
              <w:rPr>
                <w:rFonts w:ascii="Commissioner" w:eastAsia="Calibri" w:hAnsi="Commissioner"/>
                <w:sz w:val="20"/>
                <w:szCs w:val="20"/>
              </w:rPr>
              <w:t xml:space="preserve"> sobre </w:t>
            </w:r>
            <w:r w:rsidR="003B3DE0">
              <w:rPr>
                <w:rFonts w:ascii="Commissioner" w:eastAsia="Calibri" w:hAnsi="Commissioner"/>
                <w:sz w:val="20"/>
                <w:szCs w:val="20"/>
              </w:rPr>
              <w:t>el interés simple, el interés compuesto, inflación y ganancia total y deudas y manejo financiero responsable.</w:t>
            </w:r>
          </w:p>
          <w:p w14:paraId="2A71590C" w14:textId="77777777" w:rsidR="00DF209D" w:rsidRDefault="00DF209D" w:rsidP="00286791">
            <w:pPr>
              <w:spacing w:after="0"/>
              <w:jc w:val="both"/>
              <w:rPr>
                <w:rFonts w:ascii="Commissioner" w:eastAsia="Commissioner" w:hAnsi="Commissioner"/>
                <w:sz w:val="20"/>
                <w:szCs w:val="20"/>
              </w:rPr>
            </w:pPr>
          </w:p>
          <w:p w14:paraId="02A23D84" w14:textId="77777777" w:rsidR="00DF209D" w:rsidRDefault="00DF209D" w:rsidP="00286791">
            <w:pPr>
              <w:spacing w:after="0"/>
              <w:jc w:val="both"/>
              <w:rPr>
                <w:rFonts w:ascii="Commissioner" w:eastAsia="Commissioner" w:hAnsi="Commissioner"/>
                <w:sz w:val="20"/>
                <w:szCs w:val="20"/>
              </w:rPr>
            </w:pPr>
          </w:p>
          <w:p w14:paraId="24A5157B" w14:textId="77777777" w:rsidR="00DF209D" w:rsidRDefault="00DF209D" w:rsidP="00286791">
            <w:pPr>
              <w:spacing w:after="0"/>
              <w:jc w:val="both"/>
              <w:rPr>
                <w:rFonts w:ascii="Commissioner" w:eastAsia="Commissioner" w:hAnsi="Commissioner"/>
                <w:sz w:val="20"/>
                <w:szCs w:val="20"/>
              </w:rPr>
            </w:pPr>
          </w:p>
          <w:p w14:paraId="685E4D1A" w14:textId="77777777" w:rsidR="00DF209D" w:rsidRDefault="00DF209D" w:rsidP="00286791">
            <w:pPr>
              <w:spacing w:after="0"/>
              <w:jc w:val="both"/>
              <w:rPr>
                <w:rFonts w:ascii="Commissioner" w:eastAsia="Commissioner" w:hAnsi="Commissioner"/>
                <w:sz w:val="20"/>
                <w:szCs w:val="20"/>
              </w:rPr>
            </w:pPr>
          </w:p>
          <w:p w14:paraId="7652962A" w14:textId="77777777" w:rsidR="00DF209D" w:rsidRDefault="00DF209D" w:rsidP="00286791">
            <w:pPr>
              <w:spacing w:after="0"/>
              <w:jc w:val="both"/>
              <w:rPr>
                <w:rFonts w:ascii="Commissioner" w:eastAsia="Commissioner" w:hAnsi="Commissioner"/>
                <w:sz w:val="20"/>
                <w:szCs w:val="20"/>
              </w:rPr>
            </w:pPr>
          </w:p>
          <w:p w14:paraId="14E1A7C2" w14:textId="77777777" w:rsidR="00DF209D" w:rsidRDefault="00DF209D" w:rsidP="00286791">
            <w:pPr>
              <w:spacing w:after="0"/>
              <w:jc w:val="both"/>
              <w:rPr>
                <w:rFonts w:ascii="Commissioner" w:eastAsia="Commissioner" w:hAnsi="Commissioner"/>
                <w:sz w:val="20"/>
                <w:szCs w:val="20"/>
              </w:rPr>
            </w:pPr>
          </w:p>
          <w:p w14:paraId="461E0F44" w14:textId="77777777" w:rsidR="00DF209D" w:rsidRDefault="00DF209D" w:rsidP="00286791">
            <w:pPr>
              <w:spacing w:after="0"/>
              <w:jc w:val="both"/>
              <w:rPr>
                <w:rFonts w:ascii="Commissioner" w:eastAsia="Commissioner" w:hAnsi="Commissioner"/>
                <w:sz w:val="20"/>
                <w:szCs w:val="20"/>
              </w:rPr>
            </w:pPr>
          </w:p>
          <w:p w14:paraId="4CF3F751" w14:textId="77777777" w:rsidR="00DF209D" w:rsidRDefault="00DF209D" w:rsidP="00286791">
            <w:pPr>
              <w:spacing w:after="0"/>
              <w:jc w:val="both"/>
              <w:rPr>
                <w:rFonts w:ascii="Commissioner" w:eastAsia="Commissioner" w:hAnsi="Commissioner"/>
                <w:sz w:val="20"/>
                <w:szCs w:val="20"/>
              </w:rPr>
            </w:pPr>
          </w:p>
          <w:p w14:paraId="79398A8A" w14:textId="77777777" w:rsidR="00DF209D" w:rsidRDefault="00DF209D" w:rsidP="00286791">
            <w:pPr>
              <w:spacing w:after="0"/>
              <w:jc w:val="both"/>
              <w:rPr>
                <w:rFonts w:ascii="Commissioner" w:eastAsia="Commissioner" w:hAnsi="Commissioner"/>
                <w:sz w:val="20"/>
                <w:szCs w:val="20"/>
              </w:rPr>
            </w:pPr>
          </w:p>
          <w:p w14:paraId="11DDCB96" w14:textId="77777777" w:rsidR="00DF209D" w:rsidRDefault="00DF209D" w:rsidP="00286791">
            <w:pPr>
              <w:spacing w:after="0"/>
              <w:jc w:val="both"/>
              <w:rPr>
                <w:rFonts w:ascii="Commissioner" w:eastAsia="Commissioner" w:hAnsi="Commissioner"/>
                <w:sz w:val="20"/>
                <w:szCs w:val="20"/>
              </w:rPr>
            </w:pPr>
          </w:p>
          <w:p w14:paraId="6B48D0A6" w14:textId="77777777" w:rsidR="00DF209D" w:rsidRDefault="00DF209D" w:rsidP="00286791">
            <w:pPr>
              <w:spacing w:after="0"/>
              <w:jc w:val="both"/>
              <w:rPr>
                <w:rFonts w:ascii="Commissioner" w:eastAsia="Commissioner" w:hAnsi="Commissioner"/>
                <w:sz w:val="20"/>
                <w:szCs w:val="20"/>
              </w:rPr>
            </w:pPr>
          </w:p>
          <w:p w14:paraId="6F6BA59F" w14:textId="78AE9952" w:rsidR="00DF209D" w:rsidRPr="00BE2288" w:rsidRDefault="00DF209D" w:rsidP="00286791">
            <w:pPr>
              <w:spacing w:after="0"/>
              <w:jc w:val="both"/>
              <w:rPr>
                <w:rFonts w:ascii="Commissioner" w:eastAsia="Commissioner" w:hAnsi="Commissioner" w:cs="Commissioner"/>
                <w:sz w:val="20"/>
                <w:szCs w:val="20"/>
              </w:rPr>
            </w:pPr>
          </w:p>
        </w:tc>
        <w:tc>
          <w:tcPr>
            <w:tcW w:w="580" w:type="pct"/>
            <w:gridSpan w:val="4"/>
            <w:vAlign w:val="center"/>
          </w:tcPr>
          <w:p w14:paraId="0FBDA8CB" w14:textId="5015B052" w:rsidR="00056888" w:rsidRPr="00776DAC" w:rsidRDefault="00056888" w:rsidP="00056888">
            <w:pPr>
              <w:spacing w:after="0" w:line="240" w:lineRule="auto"/>
              <w:rPr>
                <w:rFonts w:ascii="Commissioner" w:eastAsia="Commissioner" w:hAnsi="Commissioner" w:cs="Commissioner"/>
                <w:sz w:val="16"/>
                <w:szCs w:val="16"/>
              </w:rPr>
            </w:pPr>
          </w:p>
        </w:tc>
        <w:tc>
          <w:tcPr>
            <w:tcW w:w="480" w:type="pct"/>
            <w:gridSpan w:val="3"/>
            <w:vAlign w:val="center"/>
          </w:tcPr>
          <w:p w14:paraId="7A013A1A" w14:textId="09279F44" w:rsidR="00056888" w:rsidRPr="00776DAC" w:rsidRDefault="00056888" w:rsidP="00056888">
            <w:pPr>
              <w:spacing w:after="0"/>
              <w:rPr>
                <w:rFonts w:ascii="Commissioner" w:eastAsia="Commissioner" w:hAnsi="Commissioner" w:cs="Commissioner"/>
                <w:sz w:val="20"/>
                <w:szCs w:val="20"/>
              </w:rPr>
            </w:pPr>
          </w:p>
        </w:tc>
        <w:tc>
          <w:tcPr>
            <w:tcW w:w="479" w:type="pct"/>
            <w:gridSpan w:val="3"/>
            <w:vAlign w:val="center"/>
          </w:tcPr>
          <w:p w14:paraId="1C1EE6CB" w14:textId="5F9FE800" w:rsidR="00056888" w:rsidRPr="00776DAC" w:rsidRDefault="00056888" w:rsidP="00056888">
            <w:pPr>
              <w:jc w:val="center"/>
              <w:rPr>
                <w:rFonts w:ascii="Commissioner" w:eastAsia="Commissioner" w:hAnsi="Commissioner" w:cs="Commissioner"/>
                <w:sz w:val="20"/>
                <w:szCs w:val="20"/>
              </w:rPr>
            </w:pPr>
          </w:p>
        </w:tc>
        <w:tc>
          <w:tcPr>
            <w:tcW w:w="516" w:type="pct"/>
            <w:gridSpan w:val="3"/>
            <w:vAlign w:val="center"/>
          </w:tcPr>
          <w:p w14:paraId="5DF73A8D" w14:textId="117B8660" w:rsidR="00056888" w:rsidRPr="00CF154C" w:rsidRDefault="00056888" w:rsidP="00CF154C">
            <w:pPr>
              <w:jc w:val="center"/>
              <w:rPr>
                <w:rFonts w:ascii="Commissioner" w:eastAsia="Commissioner" w:hAnsi="Commissioner" w:cs="Commissioner"/>
                <w:sz w:val="20"/>
                <w:szCs w:val="20"/>
              </w:rPr>
            </w:pPr>
            <w:r w:rsidRPr="00CF154C">
              <w:rPr>
                <w:rFonts w:ascii="Commissioner" w:eastAsia="Commissioner" w:hAnsi="Commissioner" w:cs="Commissioner"/>
                <w:b/>
                <w:bCs/>
                <w:sz w:val="20"/>
                <w:szCs w:val="20"/>
              </w:rPr>
              <w:t>Estudio independiente:</w:t>
            </w:r>
            <w:r w:rsidR="00E701FF">
              <w:rPr>
                <w:rFonts w:ascii="Commissioner" w:eastAsia="Commissioner" w:hAnsi="Commissioner" w:cs="Commissioner"/>
                <w:b/>
                <w:bCs/>
                <w:sz w:val="20"/>
                <w:szCs w:val="20"/>
              </w:rPr>
              <w:t xml:space="preserve"> </w:t>
            </w:r>
            <w:r w:rsidR="00286791">
              <w:rPr>
                <w:rFonts w:ascii="Commissioner" w:eastAsia="Commissioner" w:hAnsi="Commissioner" w:cs="Commissioner"/>
                <w:sz w:val="20"/>
                <w:szCs w:val="20"/>
              </w:rPr>
              <w:t>6</w:t>
            </w:r>
            <w:r w:rsidRPr="00CF154C">
              <w:rPr>
                <w:rFonts w:ascii="Commissioner" w:eastAsia="Commissioner" w:hAnsi="Commissioner" w:cs="Commissioner"/>
                <w:sz w:val="20"/>
                <w:szCs w:val="20"/>
              </w:rPr>
              <w:t>0 min</w:t>
            </w:r>
            <w:r w:rsidR="00CF154C">
              <w:rPr>
                <w:rFonts w:ascii="Commissioner" w:eastAsia="Commissioner" w:hAnsi="Commissioner" w:cs="Commissioner"/>
                <w:sz w:val="20"/>
                <w:szCs w:val="20"/>
              </w:rPr>
              <w:t>.</w:t>
            </w:r>
          </w:p>
        </w:tc>
      </w:tr>
      <w:tr w:rsidR="006809B9" w:rsidRPr="00776DAC" w14:paraId="700F7C7C" w14:textId="77777777" w:rsidTr="006809B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153" w:type="pct"/>
          <w:trHeight w:val="438"/>
        </w:trPr>
        <w:tc>
          <w:tcPr>
            <w:tcW w:w="275" w:type="pct"/>
            <w:gridSpan w:val="2"/>
            <w:shd w:val="clear" w:color="auto" w:fill="BFBFBF"/>
            <w:vAlign w:val="center"/>
          </w:tcPr>
          <w:p w14:paraId="3119EDF6" w14:textId="77777777" w:rsidR="00F1617A" w:rsidRPr="00776DAC" w:rsidRDefault="00F1617A" w:rsidP="004E3E9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lastRenderedPageBreak/>
              <w:t>Sesión</w:t>
            </w:r>
          </w:p>
        </w:tc>
        <w:tc>
          <w:tcPr>
            <w:tcW w:w="1245" w:type="pct"/>
            <w:gridSpan w:val="3"/>
            <w:shd w:val="clear" w:color="auto" w:fill="BFBFBF"/>
            <w:vAlign w:val="center"/>
          </w:tcPr>
          <w:p w14:paraId="4ACAB4EF" w14:textId="77777777" w:rsidR="00F1617A" w:rsidRPr="00776DAC" w:rsidRDefault="00F1617A" w:rsidP="004E3E9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284" w:type="pct"/>
            <w:gridSpan w:val="3"/>
            <w:shd w:val="clear" w:color="auto" w:fill="BFBFBF"/>
            <w:vAlign w:val="center"/>
          </w:tcPr>
          <w:p w14:paraId="5D8C0200" w14:textId="77777777" w:rsidR="00F1617A" w:rsidRPr="00776DAC" w:rsidRDefault="00F1617A" w:rsidP="004E3E9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69" w:type="pct"/>
            <w:gridSpan w:val="3"/>
            <w:shd w:val="clear" w:color="auto" w:fill="BFBFBF"/>
          </w:tcPr>
          <w:p w14:paraId="5F359749" w14:textId="77777777" w:rsidR="00F1617A" w:rsidRDefault="00F1617A" w:rsidP="004E3E9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25F9AAD5" w14:textId="77777777" w:rsidR="00F1617A" w:rsidRPr="00776DAC" w:rsidRDefault="00F1617A" w:rsidP="004E3E9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80" w:type="pct"/>
            <w:gridSpan w:val="3"/>
            <w:shd w:val="clear" w:color="auto" w:fill="BFBFBF"/>
            <w:vAlign w:val="center"/>
          </w:tcPr>
          <w:p w14:paraId="761B62A6" w14:textId="77777777" w:rsidR="00F1617A" w:rsidRPr="00776DAC" w:rsidRDefault="00F1617A" w:rsidP="004E3E9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79" w:type="pct"/>
            <w:gridSpan w:val="3"/>
            <w:shd w:val="clear" w:color="auto" w:fill="BFBFBF"/>
            <w:vAlign w:val="center"/>
          </w:tcPr>
          <w:p w14:paraId="13A48021" w14:textId="77777777" w:rsidR="00F1617A" w:rsidRPr="00776DAC" w:rsidRDefault="00F1617A" w:rsidP="004E3E95">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6" w:type="pct"/>
            <w:gridSpan w:val="3"/>
            <w:shd w:val="clear" w:color="auto" w:fill="BFBFBF"/>
            <w:vAlign w:val="center"/>
          </w:tcPr>
          <w:p w14:paraId="28D4355A" w14:textId="77777777" w:rsidR="00F1617A" w:rsidRPr="00776DAC" w:rsidRDefault="00F1617A" w:rsidP="004E3E95">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4858AB" w:rsidRPr="00776DAC" w14:paraId="602EFFF2" w14:textId="77777777" w:rsidTr="006809B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153" w:type="pct"/>
          <w:trHeight w:val="226"/>
        </w:trPr>
        <w:tc>
          <w:tcPr>
            <w:tcW w:w="275" w:type="pct"/>
            <w:gridSpan w:val="2"/>
            <w:vMerge w:val="restart"/>
            <w:shd w:val="clear" w:color="auto" w:fill="DEEAF6" w:themeFill="accent5" w:themeFillTint="33"/>
            <w:textDirection w:val="btLr"/>
            <w:vAlign w:val="center"/>
          </w:tcPr>
          <w:p w14:paraId="1D278321" w14:textId="7AA00CCF" w:rsidR="004858AB" w:rsidRPr="006809B9" w:rsidRDefault="004858AB" w:rsidP="004858AB">
            <w:pPr>
              <w:widowControl w:val="0"/>
              <w:pBdr>
                <w:top w:val="nil"/>
                <w:left w:val="nil"/>
                <w:bottom w:val="nil"/>
                <w:right w:val="nil"/>
                <w:between w:val="nil"/>
              </w:pBdr>
              <w:spacing w:after="0" w:line="276" w:lineRule="auto"/>
              <w:jc w:val="center"/>
              <w:rPr>
                <w:rFonts w:ascii="Commissioner" w:eastAsia="Commissioner" w:hAnsi="Commissioner" w:cs="Commissioner"/>
                <w:iCs/>
                <w:sz w:val="40"/>
                <w:szCs w:val="40"/>
                <w:shd w:val="clear" w:color="auto" w:fill="D9D9D9"/>
              </w:rPr>
            </w:pPr>
            <w:r w:rsidRPr="006809B9">
              <w:rPr>
                <w:rFonts w:ascii="Commissioner" w:eastAsia="Commissioner" w:hAnsi="Commissioner" w:cs="Commissioner"/>
                <w:iCs/>
              </w:rPr>
              <w:t>Asesorías personalizadas o por equipo</w:t>
            </w:r>
          </w:p>
        </w:tc>
        <w:tc>
          <w:tcPr>
            <w:tcW w:w="4573" w:type="pct"/>
            <w:gridSpan w:val="18"/>
            <w:shd w:val="clear" w:color="auto" w:fill="E2EFD9" w:themeFill="accent6" w:themeFillTint="33"/>
            <w:vAlign w:val="center"/>
          </w:tcPr>
          <w:p w14:paraId="0FDE59FD" w14:textId="77777777" w:rsidR="004858AB" w:rsidRPr="006809B9" w:rsidRDefault="004858AB" w:rsidP="004858AB">
            <w:pPr>
              <w:spacing w:after="0"/>
              <w:jc w:val="center"/>
              <w:rPr>
                <w:rFonts w:ascii="Commissioner" w:eastAsia="Commissioner" w:hAnsi="Commissioner" w:cs="Commissioner"/>
                <w:sz w:val="20"/>
                <w:szCs w:val="20"/>
              </w:rPr>
            </w:pPr>
            <w:r w:rsidRPr="006809B9">
              <w:rPr>
                <w:rFonts w:ascii="Commissioner" w:eastAsia="Commissioner" w:hAnsi="Commissioner" w:cs="Commissioner"/>
                <w:sz w:val="20"/>
                <w:szCs w:val="20"/>
              </w:rPr>
              <w:t>Apertura</w:t>
            </w:r>
          </w:p>
        </w:tc>
      </w:tr>
      <w:tr w:rsidR="006809B9" w:rsidRPr="00776DAC" w14:paraId="655B6CC3" w14:textId="77777777" w:rsidTr="006809B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153" w:type="pct"/>
          <w:trHeight w:val="714"/>
        </w:trPr>
        <w:tc>
          <w:tcPr>
            <w:tcW w:w="275" w:type="pct"/>
            <w:gridSpan w:val="2"/>
            <w:vMerge/>
            <w:shd w:val="clear" w:color="auto" w:fill="DEEAF6" w:themeFill="accent5" w:themeFillTint="33"/>
            <w:vAlign w:val="center"/>
          </w:tcPr>
          <w:p w14:paraId="061DDA3C" w14:textId="77777777" w:rsidR="006809B9" w:rsidRPr="006809B9" w:rsidRDefault="006809B9" w:rsidP="006809B9">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245" w:type="pct"/>
            <w:gridSpan w:val="3"/>
            <w:shd w:val="clear" w:color="auto" w:fill="auto"/>
          </w:tcPr>
          <w:p w14:paraId="7FC64C4F" w14:textId="12627D8F" w:rsidR="006809B9" w:rsidRPr="006809B9" w:rsidRDefault="006809B9" w:rsidP="006809B9">
            <w:pPr>
              <w:spacing w:after="0"/>
              <w:jc w:val="both"/>
              <w:rPr>
                <w:rFonts w:ascii="Commissioner" w:eastAsia="Commissioner" w:hAnsi="Commissioner" w:cs="Commissioner"/>
                <w:sz w:val="20"/>
                <w:szCs w:val="20"/>
              </w:rPr>
            </w:pPr>
            <w:r w:rsidRPr="006809B9">
              <w:rPr>
                <w:rFonts w:ascii="Commissioner" w:eastAsia="Commissioner" w:hAnsi="Commissioner" w:cs="Commissioner"/>
                <w:sz w:val="20"/>
                <w:szCs w:val="20"/>
              </w:rPr>
              <w:t>Solicita comenten las dudas y áreas de dificultad.</w:t>
            </w:r>
          </w:p>
        </w:tc>
        <w:tc>
          <w:tcPr>
            <w:tcW w:w="1284" w:type="pct"/>
            <w:gridSpan w:val="3"/>
            <w:shd w:val="clear" w:color="auto" w:fill="auto"/>
          </w:tcPr>
          <w:p w14:paraId="1070C329" w14:textId="71A71684" w:rsidR="006809B9" w:rsidRPr="006809B9" w:rsidRDefault="006809B9" w:rsidP="006809B9">
            <w:pPr>
              <w:spacing w:after="0"/>
              <w:jc w:val="both"/>
              <w:rPr>
                <w:rFonts w:ascii="Commissioner" w:eastAsia="Commissioner" w:hAnsi="Commissioner" w:cs="Commissioner"/>
                <w:sz w:val="20"/>
                <w:szCs w:val="20"/>
              </w:rPr>
            </w:pPr>
            <w:r w:rsidRPr="006809B9">
              <w:rPr>
                <w:rFonts w:ascii="Commissioner" w:eastAsia="Commissioner" w:hAnsi="Commissioner" w:cs="Commissioner"/>
                <w:sz w:val="20"/>
                <w:szCs w:val="20"/>
                <w:lang w:val="es-ES"/>
              </w:rPr>
              <w:t>Trabajo en equipo o individual. Expresan sus dudas y áreas de dificultad.</w:t>
            </w:r>
          </w:p>
        </w:tc>
        <w:tc>
          <w:tcPr>
            <w:tcW w:w="569" w:type="pct"/>
            <w:gridSpan w:val="3"/>
            <w:vAlign w:val="center"/>
          </w:tcPr>
          <w:p w14:paraId="2F425F12" w14:textId="2EDDE8EF" w:rsidR="006809B9" w:rsidRPr="002F658E" w:rsidRDefault="006809B9" w:rsidP="006809B9">
            <w:pPr>
              <w:spacing w:after="0" w:line="240" w:lineRule="auto"/>
              <w:jc w:val="center"/>
              <w:rPr>
                <w:rFonts w:ascii="Commissioner" w:eastAsia="Commissioner" w:hAnsi="Commissioner" w:cs="Commissioner"/>
                <w:sz w:val="20"/>
                <w:szCs w:val="20"/>
              </w:rPr>
            </w:pPr>
          </w:p>
        </w:tc>
        <w:tc>
          <w:tcPr>
            <w:tcW w:w="480" w:type="pct"/>
            <w:gridSpan w:val="3"/>
            <w:vAlign w:val="center"/>
          </w:tcPr>
          <w:p w14:paraId="1BC5BBF2" w14:textId="51B88547" w:rsidR="006809B9" w:rsidRDefault="006809B9" w:rsidP="006809B9">
            <w:pPr>
              <w:spacing w:after="0" w:line="240" w:lineRule="auto"/>
              <w:rPr>
                <w:rFonts w:ascii="Commissioner" w:eastAsia="Commissioner" w:hAnsi="Commissioner" w:cs="Commissioner"/>
                <w:sz w:val="20"/>
                <w:szCs w:val="20"/>
              </w:rPr>
            </w:pPr>
          </w:p>
        </w:tc>
        <w:tc>
          <w:tcPr>
            <w:tcW w:w="479" w:type="pct"/>
            <w:gridSpan w:val="3"/>
            <w:vAlign w:val="center"/>
          </w:tcPr>
          <w:p w14:paraId="42B0F4F2" w14:textId="3217AF9A" w:rsidR="006809B9" w:rsidRPr="00227995" w:rsidRDefault="006809B9" w:rsidP="006809B9">
            <w:pPr>
              <w:spacing w:after="0" w:line="240" w:lineRule="auto"/>
              <w:jc w:val="center"/>
              <w:rPr>
                <w:rFonts w:ascii="Commissioner" w:eastAsia="Commissioner" w:hAnsi="Commissioner" w:cs="Commissioner"/>
                <w:sz w:val="20"/>
                <w:szCs w:val="20"/>
              </w:rPr>
            </w:pPr>
          </w:p>
        </w:tc>
        <w:tc>
          <w:tcPr>
            <w:tcW w:w="516" w:type="pct"/>
            <w:gridSpan w:val="3"/>
            <w:vAlign w:val="center"/>
          </w:tcPr>
          <w:p w14:paraId="19B1B94A" w14:textId="77777777" w:rsidR="006809B9" w:rsidRPr="00B9698F" w:rsidRDefault="006809B9" w:rsidP="006809B9">
            <w:pPr>
              <w:spacing w:after="0" w:line="240" w:lineRule="auto"/>
              <w:jc w:val="center"/>
              <w:rPr>
                <w:rFonts w:ascii="Commissioner" w:eastAsia="Commissioner" w:hAnsi="Commissioner" w:cs="Commissioner"/>
                <w:b/>
                <w:bCs/>
                <w:sz w:val="20"/>
                <w:szCs w:val="20"/>
              </w:rPr>
            </w:pPr>
            <w:r w:rsidRPr="00B9698F">
              <w:rPr>
                <w:rFonts w:ascii="Commissioner" w:eastAsia="Commissioner" w:hAnsi="Commissioner" w:cs="Commissioner"/>
                <w:b/>
                <w:bCs/>
                <w:sz w:val="20"/>
                <w:szCs w:val="20"/>
              </w:rPr>
              <w:t>Mediación docente:</w:t>
            </w:r>
          </w:p>
          <w:p w14:paraId="521E0966" w14:textId="123DE122" w:rsidR="006809B9" w:rsidRPr="00E0698A" w:rsidRDefault="006809B9" w:rsidP="006809B9">
            <w:pPr>
              <w:spacing w:after="0" w:line="240" w:lineRule="auto"/>
              <w:jc w:val="center"/>
              <w:rPr>
                <w:rFonts w:ascii="Commissioner" w:eastAsia="Commissioner" w:hAnsi="Commissioner" w:cs="Commissioner"/>
                <w:sz w:val="20"/>
                <w:szCs w:val="20"/>
              </w:rPr>
            </w:pPr>
            <w:r w:rsidRPr="00E0698A">
              <w:rPr>
                <w:rFonts w:ascii="Commissioner" w:eastAsia="Commissioner" w:hAnsi="Commissioner" w:cs="Commissioner"/>
                <w:sz w:val="20"/>
                <w:szCs w:val="20"/>
              </w:rPr>
              <w:t xml:space="preserve"> </w:t>
            </w:r>
            <w:r>
              <w:rPr>
                <w:rFonts w:ascii="Commissioner" w:eastAsia="Commissioner" w:hAnsi="Commissioner" w:cs="Commissioner"/>
                <w:sz w:val="20"/>
                <w:szCs w:val="20"/>
              </w:rPr>
              <w:t>5</w:t>
            </w:r>
            <w:r w:rsidRPr="00E0698A">
              <w:rPr>
                <w:rFonts w:ascii="Commissioner" w:eastAsia="Commissioner" w:hAnsi="Commissioner" w:cs="Commissioner"/>
                <w:sz w:val="20"/>
                <w:szCs w:val="20"/>
              </w:rPr>
              <w:t xml:space="preserve"> min</w:t>
            </w:r>
            <w:r>
              <w:rPr>
                <w:rFonts w:ascii="Commissioner" w:eastAsia="Commissioner" w:hAnsi="Commissioner" w:cs="Commissioner"/>
                <w:sz w:val="20"/>
                <w:szCs w:val="20"/>
              </w:rPr>
              <w:t>.</w:t>
            </w:r>
          </w:p>
        </w:tc>
      </w:tr>
      <w:tr w:rsidR="004858AB" w:rsidRPr="00776DAC" w14:paraId="6E408866" w14:textId="77777777" w:rsidTr="006809B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153" w:type="pct"/>
          <w:trHeight w:val="219"/>
        </w:trPr>
        <w:tc>
          <w:tcPr>
            <w:tcW w:w="275" w:type="pct"/>
            <w:gridSpan w:val="2"/>
            <w:vMerge/>
            <w:shd w:val="clear" w:color="auto" w:fill="DEEAF6" w:themeFill="accent5" w:themeFillTint="33"/>
            <w:vAlign w:val="center"/>
          </w:tcPr>
          <w:p w14:paraId="7F686574" w14:textId="77777777" w:rsidR="004858AB" w:rsidRPr="006809B9" w:rsidRDefault="004858AB" w:rsidP="004858AB">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573" w:type="pct"/>
            <w:gridSpan w:val="18"/>
            <w:shd w:val="clear" w:color="auto" w:fill="E2EFD9" w:themeFill="accent6" w:themeFillTint="33"/>
            <w:vAlign w:val="center"/>
          </w:tcPr>
          <w:p w14:paraId="63091391" w14:textId="77777777" w:rsidR="004858AB" w:rsidRPr="006809B9" w:rsidRDefault="004858AB" w:rsidP="004858AB">
            <w:pPr>
              <w:spacing w:after="0"/>
              <w:jc w:val="center"/>
              <w:rPr>
                <w:rFonts w:ascii="Commissioner" w:eastAsia="Commissioner" w:hAnsi="Commissioner" w:cs="Commissioner"/>
                <w:sz w:val="20"/>
                <w:szCs w:val="20"/>
              </w:rPr>
            </w:pPr>
            <w:r w:rsidRPr="006809B9">
              <w:rPr>
                <w:rFonts w:ascii="Commissioner" w:eastAsia="Commissioner" w:hAnsi="Commissioner" w:cs="Commissioner"/>
                <w:sz w:val="20"/>
                <w:szCs w:val="20"/>
              </w:rPr>
              <w:t>Desarrollo</w:t>
            </w:r>
          </w:p>
        </w:tc>
      </w:tr>
      <w:tr w:rsidR="006809B9" w:rsidRPr="00776DAC" w14:paraId="00A722C3" w14:textId="77777777" w:rsidTr="006809B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153" w:type="pct"/>
          <w:trHeight w:val="1110"/>
        </w:trPr>
        <w:tc>
          <w:tcPr>
            <w:tcW w:w="275" w:type="pct"/>
            <w:gridSpan w:val="2"/>
            <w:vMerge/>
            <w:shd w:val="clear" w:color="auto" w:fill="DEEAF6" w:themeFill="accent5" w:themeFillTint="33"/>
            <w:vAlign w:val="center"/>
          </w:tcPr>
          <w:p w14:paraId="3CBDB262" w14:textId="77777777" w:rsidR="006809B9" w:rsidRPr="006809B9" w:rsidRDefault="006809B9" w:rsidP="004858AB">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245" w:type="pct"/>
            <w:gridSpan w:val="3"/>
            <w:shd w:val="clear" w:color="auto" w:fill="auto"/>
          </w:tcPr>
          <w:p w14:paraId="6CC8D285" w14:textId="727D7C1A" w:rsidR="006809B9" w:rsidRPr="006809B9" w:rsidRDefault="006809B9" w:rsidP="004858AB">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Explica sobre la inflación y ganancia anual total mediante el </w:t>
            </w:r>
            <w:r w:rsidRPr="006809B9">
              <w:rPr>
                <w:rFonts w:ascii="Commissioner" w:eastAsia="Commissioner" w:hAnsi="Commissioner" w:cs="Commissioner"/>
                <w:i/>
                <w:iCs/>
                <w:color w:val="00B050"/>
                <w:sz w:val="20"/>
                <w:szCs w:val="20"/>
              </w:rPr>
              <w:t>ejemplo formativo 8.3.</w:t>
            </w:r>
          </w:p>
        </w:tc>
        <w:tc>
          <w:tcPr>
            <w:tcW w:w="1284" w:type="pct"/>
            <w:gridSpan w:val="3"/>
            <w:shd w:val="clear" w:color="auto" w:fill="auto"/>
          </w:tcPr>
          <w:p w14:paraId="5B2BD5EA" w14:textId="40A0A674" w:rsidR="006809B9" w:rsidRPr="006809B9" w:rsidRDefault="006809B9" w:rsidP="004858AB">
            <w:pPr>
              <w:spacing w:after="0"/>
              <w:jc w:val="both"/>
              <w:rPr>
                <w:rFonts w:ascii="Commissioner" w:eastAsia="Commissioner" w:hAnsi="Commissioner" w:cs="Commissioner"/>
                <w:sz w:val="20"/>
                <w:szCs w:val="20"/>
                <w:lang w:val="es-ES"/>
              </w:rPr>
            </w:pPr>
            <w:r w:rsidRPr="006809B9">
              <w:rPr>
                <w:rFonts w:ascii="Commissioner" w:eastAsia="Commissioner" w:hAnsi="Commissioner" w:cs="Commissioner"/>
                <w:b/>
                <w:bCs/>
                <w:sz w:val="20"/>
                <w:szCs w:val="20"/>
                <w:lang w:val="es-ES"/>
              </w:rPr>
              <w:t>Trabajo en equipo o individual.</w:t>
            </w:r>
            <w:r>
              <w:rPr>
                <w:rFonts w:ascii="Commissioner" w:eastAsia="Commissioner" w:hAnsi="Commissioner" w:cs="Commissioner"/>
                <w:b/>
                <w:bCs/>
                <w:sz w:val="20"/>
                <w:szCs w:val="20"/>
                <w:lang w:val="es-ES"/>
              </w:rPr>
              <w:t xml:space="preserve"> </w:t>
            </w:r>
            <w:r w:rsidRPr="006809B9">
              <w:rPr>
                <w:rFonts w:ascii="Commissioner" w:eastAsia="Commissioner" w:hAnsi="Commissioner" w:cs="Commissioner"/>
                <w:sz w:val="20"/>
                <w:szCs w:val="20"/>
                <w:lang w:val="es-ES"/>
              </w:rPr>
              <w:t xml:space="preserve">Analizan el </w:t>
            </w:r>
            <w:r w:rsidRPr="006809B9">
              <w:rPr>
                <w:rFonts w:ascii="Commissioner" w:eastAsia="Commissioner" w:hAnsi="Commissioner" w:cs="Commissioner"/>
                <w:i/>
                <w:iCs/>
                <w:color w:val="00B050"/>
                <w:sz w:val="20"/>
                <w:szCs w:val="20"/>
                <w:lang w:val="es-ES"/>
              </w:rPr>
              <w:t>ejemplo formativo 8.3</w:t>
            </w:r>
            <w:r>
              <w:rPr>
                <w:rFonts w:ascii="Commissioner" w:eastAsia="Commissioner" w:hAnsi="Commissioner" w:cs="Commissioner"/>
                <w:i/>
                <w:iCs/>
                <w:color w:val="00B050"/>
                <w:sz w:val="20"/>
                <w:szCs w:val="20"/>
                <w:lang w:val="es-ES"/>
              </w:rPr>
              <w:t>.</w:t>
            </w:r>
          </w:p>
          <w:p w14:paraId="015A6F70" w14:textId="77777777" w:rsidR="006809B9" w:rsidRPr="006809B9" w:rsidRDefault="006809B9" w:rsidP="004858AB">
            <w:pPr>
              <w:spacing w:after="0"/>
              <w:jc w:val="both"/>
              <w:rPr>
                <w:rFonts w:ascii="Commissioner" w:eastAsia="Commissioner" w:hAnsi="Commissioner" w:cs="Commissioner"/>
                <w:b/>
                <w:bCs/>
                <w:sz w:val="20"/>
                <w:szCs w:val="20"/>
                <w:lang w:val="es-ES"/>
              </w:rPr>
            </w:pPr>
          </w:p>
          <w:p w14:paraId="3BBA6540" w14:textId="77777777" w:rsidR="006809B9" w:rsidRPr="006809B9" w:rsidRDefault="006809B9" w:rsidP="006809B9">
            <w:pPr>
              <w:spacing w:after="0" w:line="240" w:lineRule="auto"/>
              <w:rPr>
                <w:rFonts w:ascii="Commissioner" w:hAnsi="Commissioner"/>
                <w:color w:val="00B050"/>
                <w:sz w:val="20"/>
                <w:szCs w:val="20"/>
              </w:rPr>
            </w:pPr>
            <w:r w:rsidRPr="006809B9">
              <w:rPr>
                <w:rFonts w:ascii="Commissioner" w:hAnsi="Commissioner"/>
                <w:color w:val="00B050"/>
                <w:sz w:val="20"/>
                <w:szCs w:val="20"/>
              </w:rPr>
              <w:t xml:space="preserve">Ejemplo formativo 8.3 </w:t>
            </w:r>
          </w:p>
          <w:p w14:paraId="78CB09A9" w14:textId="77777777" w:rsidR="006809B9" w:rsidRPr="006809B9" w:rsidRDefault="006809B9" w:rsidP="006809B9">
            <w:pPr>
              <w:spacing w:after="120" w:line="240" w:lineRule="auto"/>
              <w:jc w:val="both"/>
              <w:rPr>
                <w:rFonts w:ascii="Commissioner" w:hAnsi="Commissioner"/>
                <w:sz w:val="20"/>
                <w:szCs w:val="20"/>
              </w:rPr>
            </w:pPr>
            <w:r w:rsidRPr="006809B9">
              <w:rPr>
                <w:rFonts w:ascii="Commissioner" w:hAnsi="Commissioner"/>
                <w:sz w:val="20"/>
                <w:szCs w:val="20"/>
              </w:rPr>
              <w:t>La empresa "Inversión Segura" ofrece a sus clientes un fondo de inversión con una tasa de interés anual del 7%. Si la tasa de inflación anual es del 4%, calcula la Ganancia Anual Total real que obtendrían los clientes de "Inversión Segura".</w:t>
            </w:r>
          </w:p>
          <w:p w14:paraId="76D35BDD" w14:textId="2B61F8A0" w:rsidR="006809B9" w:rsidRPr="006809B9" w:rsidRDefault="006809B9" w:rsidP="004858AB">
            <w:pPr>
              <w:spacing w:after="0"/>
              <w:jc w:val="both"/>
              <w:rPr>
                <w:rFonts w:ascii="Commissioner" w:eastAsia="Commissioner" w:hAnsi="Commissioner" w:cs="Commissioner"/>
                <w:sz w:val="20"/>
                <w:szCs w:val="20"/>
              </w:rPr>
            </w:pPr>
          </w:p>
        </w:tc>
        <w:tc>
          <w:tcPr>
            <w:tcW w:w="569" w:type="pct"/>
            <w:gridSpan w:val="3"/>
            <w:vMerge w:val="restart"/>
            <w:vAlign w:val="center"/>
          </w:tcPr>
          <w:p w14:paraId="25783236" w14:textId="231B1CB8" w:rsidR="006809B9" w:rsidRPr="00921ACF" w:rsidRDefault="006809B9" w:rsidP="004858AB">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w:t>
            </w:r>
            <w:r w:rsidRPr="000370EA">
              <w:rPr>
                <w:rFonts w:ascii="Commissioner" w:eastAsia="Commissioner" w:hAnsi="Commissioner" w:cs="Commissioner"/>
                <w:sz w:val="20"/>
                <w:szCs w:val="20"/>
              </w:rPr>
              <w:t xml:space="preserve">ormativa / </w:t>
            </w:r>
            <w:r>
              <w:rPr>
                <w:rFonts w:ascii="Commissioner" w:eastAsia="Commissioner" w:hAnsi="Commissioner" w:cs="Commissioner"/>
                <w:sz w:val="20"/>
                <w:szCs w:val="20"/>
              </w:rPr>
              <w:t>Autoevaluación, coevaluación y heteroevaluación</w:t>
            </w:r>
          </w:p>
        </w:tc>
        <w:tc>
          <w:tcPr>
            <w:tcW w:w="480" w:type="pct"/>
            <w:gridSpan w:val="3"/>
            <w:vMerge w:val="restart"/>
            <w:vAlign w:val="center"/>
          </w:tcPr>
          <w:p w14:paraId="7F625BDE" w14:textId="701B4B85" w:rsidR="006809B9" w:rsidRPr="00921ACF" w:rsidRDefault="006809B9" w:rsidP="004858AB">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79" w:type="pct"/>
            <w:gridSpan w:val="3"/>
            <w:vMerge w:val="restart"/>
            <w:vAlign w:val="center"/>
          </w:tcPr>
          <w:p w14:paraId="7B6B5798" w14:textId="3D987DA7" w:rsidR="006809B9" w:rsidRPr="008A0AC5" w:rsidRDefault="001F3FC9" w:rsidP="004858AB">
            <w:pPr>
              <w:spacing w:after="0"/>
              <w:jc w:val="both"/>
              <w:rPr>
                <w:rFonts w:ascii="Commissioner" w:hAnsi="Commissioner" w:cs="Arial"/>
                <w:i/>
                <w:iCs/>
                <w:color w:val="00B050"/>
                <w:sz w:val="20"/>
                <w:szCs w:val="20"/>
                <w:lang w:val="es-ES"/>
              </w:rPr>
            </w:pPr>
            <w:r>
              <w:rPr>
                <w:rFonts w:ascii="Commissioner" w:hAnsi="Commissioner" w:cs="Arial"/>
                <w:i/>
                <w:iCs/>
                <w:color w:val="00B050"/>
                <w:sz w:val="20"/>
                <w:szCs w:val="20"/>
                <w:lang w:val="es-ES"/>
              </w:rPr>
              <w:t>Participación y notas de clase</w:t>
            </w:r>
          </w:p>
        </w:tc>
        <w:tc>
          <w:tcPr>
            <w:tcW w:w="516" w:type="pct"/>
            <w:gridSpan w:val="3"/>
            <w:vMerge w:val="restart"/>
            <w:vAlign w:val="center"/>
          </w:tcPr>
          <w:p w14:paraId="600C5D79" w14:textId="77777777" w:rsidR="006809B9" w:rsidRPr="00D653DA" w:rsidRDefault="006809B9" w:rsidP="004858AB">
            <w:pPr>
              <w:spacing w:after="0"/>
              <w:jc w:val="center"/>
              <w:rPr>
                <w:rFonts w:ascii="Commissioner" w:eastAsia="Commissioner" w:hAnsi="Commissioner" w:cs="Commissioner"/>
                <w:b/>
                <w:bCs/>
                <w:sz w:val="20"/>
                <w:szCs w:val="20"/>
              </w:rPr>
            </w:pPr>
            <w:r w:rsidRPr="00D653DA">
              <w:rPr>
                <w:rFonts w:ascii="Commissioner" w:eastAsia="Commissioner" w:hAnsi="Commissioner" w:cs="Commissioner"/>
                <w:b/>
                <w:bCs/>
                <w:sz w:val="20"/>
                <w:szCs w:val="20"/>
              </w:rPr>
              <w:t>Mediación docente:</w:t>
            </w:r>
          </w:p>
          <w:p w14:paraId="556AE384" w14:textId="314AB219" w:rsidR="006809B9" w:rsidRPr="00E0698A" w:rsidRDefault="006809B9" w:rsidP="004858AB">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40 min.</w:t>
            </w:r>
          </w:p>
        </w:tc>
      </w:tr>
      <w:tr w:rsidR="006809B9" w:rsidRPr="00776DAC" w14:paraId="3D09A6D8" w14:textId="77777777" w:rsidTr="006809B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153" w:type="pct"/>
          <w:trHeight w:val="522"/>
        </w:trPr>
        <w:tc>
          <w:tcPr>
            <w:tcW w:w="275" w:type="pct"/>
            <w:gridSpan w:val="2"/>
            <w:vMerge/>
            <w:shd w:val="clear" w:color="auto" w:fill="DEEAF6" w:themeFill="accent5" w:themeFillTint="33"/>
            <w:vAlign w:val="center"/>
          </w:tcPr>
          <w:p w14:paraId="02420E07" w14:textId="77777777" w:rsidR="006809B9" w:rsidRPr="006809B9" w:rsidRDefault="006809B9" w:rsidP="004858AB">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245" w:type="pct"/>
            <w:gridSpan w:val="3"/>
            <w:shd w:val="clear" w:color="auto" w:fill="auto"/>
          </w:tcPr>
          <w:p w14:paraId="6468BA30" w14:textId="410C1C42" w:rsidR="006809B9" w:rsidRDefault="006809B9" w:rsidP="004858AB">
            <w:pPr>
              <w:spacing w:after="0"/>
              <w:jc w:val="both"/>
              <w:rPr>
                <w:rFonts w:ascii="Commissioner" w:eastAsia="Commissioner" w:hAnsi="Commissioner" w:cs="Commissioner"/>
                <w:i/>
                <w:iCs/>
                <w:color w:val="00B050"/>
                <w:sz w:val="20"/>
                <w:szCs w:val="20"/>
              </w:rPr>
            </w:pPr>
            <w:r>
              <w:rPr>
                <w:rFonts w:ascii="Commissioner" w:eastAsia="Commissioner" w:hAnsi="Commissioner" w:cs="Commissioner"/>
                <w:sz w:val="20"/>
                <w:szCs w:val="20"/>
              </w:rPr>
              <w:t xml:space="preserve">Explica sobre deudas y manejo de financiamiento responsable mediante el </w:t>
            </w:r>
            <w:r w:rsidRPr="006809B9">
              <w:rPr>
                <w:rFonts w:ascii="Commissioner" w:eastAsia="Commissioner" w:hAnsi="Commissioner" w:cs="Commissioner"/>
                <w:i/>
                <w:iCs/>
                <w:color w:val="00B050"/>
                <w:sz w:val="20"/>
                <w:szCs w:val="20"/>
              </w:rPr>
              <w:t>ejemplo formativo 8.</w:t>
            </w:r>
            <w:r>
              <w:rPr>
                <w:rFonts w:ascii="Commissioner" w:eastAsia="Commissioner" w:hAnsi="Commissioner" w:cs="Commissioner"/>
                <w:i/>
                <w:iCs/>
                <w:color w:val="00B050"/>
                <w:sz w:val="20"/>
                <w:szCs w:val="20"/>
              </w:rPr>
              <w:t>4</w:t>
            </w:r>
            <w:r w:rsidRPr="006809B9">
              <w:rPr>
                <w:rFonts w:ascii="Commissioner" w:eastAsia="Commissioner" w:hAnsi="Commissioner" w:cs="Commissioner"/>
                <w:i/>
                <w:iCs/>
                <w:color w:val="00B050"/>
                <w:sz w:val="20"/>
                <w:szCs w:val="20"/>
              </w:rPr>
              <w:t>.</w:t>
            </w:r>
          </w:p>
          <w:p w14:paraId="5AEC1A2E" w14:textId="77777777" w:rsidR="006809B9" w:rsidRDefault="006809B9" w:rsidP="004858AB">
            <w:pPr>
              <w:spacing w:after="0"/>
              <w:jc w:val="both"/>
              <w:rPr>
                <w:rFonts w:ascii="Commissioner" w:eastAsia="Commissioner" w:hAnsi="Commissioner" w:cs="Commissioner"/>
                <w:sz w:val="20"/>
                <w:szCs w:val="20"/>
              </w:rPr>
            </w:pPr>
          </w:p>
          <w:p w14:paraId="3B20C263" w14:textId="50F70F9D" w:rsidR="006809B9" w:rsidRPr="006809B9" w:rsidRDefault="006809B9" w:rsidP="004858AB">
            <w:pPr>
              <w:spacing w:after="0"/>
              <w:jc w:val="both"/>
              <w:rPr>
                <w:rFonts w:ascii="Commissioner" w:eastAsia="Commissioner" w:hAnsi="Commissioner" w:cs="Commissioner"/>
                <w:sz w:val="20"/>
                <w:szCs w:val="20"/>
              </w:rPr>
            </w:pPr>
          </w:p>
        </w:tc>
        <w:tc>
          <w:tcPr>
            <w:tcW w:w="1284" w:type="pct"/>
            <w:gridSpan w:val="3"/>
            <w:shd w:val="clear" w:color="auto" w:fill="auto"/>
          </w:tcPr>
          <w:p w14:paraId="5E951E7F" w14:textId="3775E360" w:rsidR="006809B9" w:rsidRDefault="006809B9" w:rsidP="006809B9">
            <w:pPr>
              <w:spacing w:after="0"/>
              <w:jc w:val="both"/>
              <w:rPr>
                <w:rFonts w:ascii="Commissioner" w:eastAsia="Commissioner" w:hAnsi="Commissioner" w:cs="Commissioner"/>
                <w:i/>
                <w:iCs/>
                <w:color w:val="00B050"/>
                <w:sz w:val="20"/>
                <w:szCs w:val="20"/>
                <w:lang w:val="es-ES"/>
              </w:rPr>
            </w:pPr>
            <w:r>
              <w:rPr>
                <w:rFonts w:ascii="Commissioner" w:eastAsia="Commissioner" w:hAnsi="Commissioner" w:cs="Commissioner"/>
                <w:b/>
                <w:bCs/>
                <w:sz w:val="20"/>
                <w:szCs w:val="20"/>
                <w:lang w:val="es-ES"/>
              </w:rPr>
              <w:t xml:space="preserve">Trabajo en equipo o individual. </w:t>
            </w:r>
            <w:r w:rsidRPr="006809B9">
              <w:rPr>
                <w:rFonts w:ascii="Commissioner" w:eastAsia="Commissioner" w:hAnsi="Commissioner" w:cs="Commissioner"/>
                <w:sz w:val="20"/>
                <w:szCs w:val="20"/>
                <w:lang w:val="es-ES"/>
              </w:rPr>
              <w:t xml:space="preserve">Analizan el </w:t>
            </w:r>
            <w:r w:rsidRPr="006809B9">
              <w:rPr>
                <w:rFonts w:ascii="Commissioner" w:eastAsia="Commissioner" w:hAnsi="Commissioner" w:cs="Commissioner"/>
                <w:i/>
                <w:iCs/>
                <w:color w:val="00B050"/>
                <w:sz w:val="20"/>
                <w:szCs w:val="20"/>
                <w:lang w:val="es-ES"/>
              </w:rPr>
              <w:t>ejemplo formativo 8.</w:t>
            </w:r>
            <w:r>
              <w:rPr>
                <w:rFonts w:ascii="Commissioner" w:eastAsia="Commissioner" w:hAnsi="Commissioner" w:cs="Commissioner"/>
                <w:i/>
                <w:iCs/>
                <w:color w:val="00B050"/>
                <w:sz w:val="20"/>
                <w:szCs w:val="20"/>
                <w:lang w:val="es-ES"/>
              </w:rPr>
              <w:t>4.</w:t>
            </w:r>
          </w:p>
          <w:p w14:paraId="7100BFC9" w14:textId="77777777" w:rsidR="006809B9" w:rsidRPr="006809B9" w:rsidRDefault="006809B9" w:rsidP="006809B9">
            <w:pPr>
              <w:spacing w:after="0"/>
              <w:jc w:val="both"/>
              <w:rPr>
                <w:rFonts w:ascii="Commissioner" w:eastAsia="Commissioner" w:hAnsi="Commissioner" w:cs="Commissioner"/>
                <w:sz w:val="20"/>
                <w:szCs w:val="20"/>
                <w:lang w:val="es-ES"/>
              </w:rPr>
            </w:pPr>
          </w:p>
          <w:p w14:paraId="4015694F" w14:textId="77777777" w:rsidR="006809B9" w:rsidRPr="006809B9" w:rsidRDefault="006809B9" w:rsidP="004858AB">
            <w:pPr>
              <w:spacing w:after="0"/>
              <w:jc w:val="both"/>
              <w:rPr>
                <w:rFonts w:ascii="Commissioner" w:eastAsia="Commissioner" w:hAnsi="Commissioner" w:cs="Commissioner"/>
                <w:i/>
                <w:iCs/>
                <w:color w:val="00B050"/>
                <w:sz w:val="20"/>
                <w:szCs w:val="20"/>
                <w:lang w:val="es-ES"/>
              </w:rPr>
            </w:pPr>
            <w:r w:rsidRPr="006809B9">
              <w:rPr>
                <w:rFonts w:ascii="Commissioner" w:eastAsia="Commissioner" w:hAnsi="Commissioner" w:cs="Commissioner"/>
                <w:i/>
                <w:iCs/>
                <w:color w:val="00B050"/>
                <w:sz w:val="20"/>
                <w:szCs w:val="20"/>
                <w:lang w:val="es-ES"/>
              </w:rPr>
              <w:t>Ejemplo formativo 8.4.</w:t>
            </w:r>
          </w:p>
          <w:p w14:paraId="1075D8FD" w14:textId="77777777" w:rsidR="006809B9" w:rsidRPr="006809B9" w:rsidRDefault="006809B9" w:rsidP="006809B9">
            <w:pPr>
              <w:spacing w:after="120" w:line="240" w:lineRule="auto"/>
              <w:jc w:val="both"/>
              <w:rPr>
                <w:rFonts w:ascii="Commissioner" w:eastAsiaTheme="minorEastAsia" w:hAnsi="Commissioner"/>
                <w:sz w:val="20"/>
                <w:szCs w:val="20"/>
              </w:rPr>
            </w:pPr>
            <w:r w:rsidRPr="006809B9">
              <w:rPr>
                <w:rFonts w:ascii="Commissioner" w:eastAsiaTheme="minorEastAsia" w:hAnsi="Commissioner"/>
                <w:sz w:val="20"/>
                <w:szCs w:val="20"/>
              </w:rPr>
              <w:t>María tiene un salario mensual de $16,000.00 y las siguientes deudas:</w:t>
            </w:r>
          </w:p>
          <w:p w14:paraId="14121ADC" w14:textId="77777777" w:rsidR="006809B9" w:rsidRPr="006809B9" w:rsidRDefault="006809B9" w:rsidP="006809B9">
            <w:pPr>
              <w:pStyle w:val="Prrafodelista"/>
              <w:numPr>
                <w:ilvl w:val="0"/>
                <w:numId w:val="123"/>
              </w:numPr>
              <w:spacing w:after="120" w:line="240" w:lineRule="auto"/>
              <w:jc w:val="both"/>
              <w:rPr>
                <w:rFonts w:ascii="Commissioner" w:eastAsiaTheme="minorEastAsia" w:hAnsi="Commissioner"/>
                <w:sz w:val="20"/>
                <w:szCs w:val="20"/>
              </w:rPr>
            </w:pPr>
            <w:r w:rsidRPr="006809B9">
              <w:rPr>
                <w:rFonts w:ascii="Commissioner" w:eastAsiaTheme="minorEastAsia" w:hAnsi="Commissioner"/>
                <w:sz w:val="20"/>
                <w:szCs w:val="20"/>
              </w:rPr>
              <w:t>Hipoteca: $450,000.00 con una tasa de interés anual del 5%, pagadera en 20 años.</w:t>
            </w:r>
          </w:p>
          <w:p w14:paraId="159D1F33" w14:textId="77777777" w:rsidR="006809B9" w:rsidRPr="006809B9" w:rsidRDefault="006809B9" w:rsidP="006809B9">
            <w:pPr>
              <w:pStyle w:val="Prrafodelista"/>
              <w:numPr>
                <w:ilvl w:val="0"/>
                <w:numId w:val="123"/>
              </w:numPr>
              <w:spacing w:after="120" w:line="240" w:lineRule="auto"/>
              <w:jc w:val="both"/>
              <w:rPr>
                <w:rFonts w:ascii="Commissioner" w:eastAsiaTheme="minorEastAsia" w:hAnsi="Commissioner"/>
                <w:sz w:val="20"/>
                <w:szCs w:val="20"/>
              </w:rPr>
            </w:pPr>
            <w:r w:rsidRPr="006809B9">
              <w:rPr>
                <w:rFonts w:ascii="Commissioner" w:eastAsiaTheme="minorEastAsia" w:hAnsi="Commissioner"/>
                <w:sz w:val="20"/>
                <w:szCs w:val="20"/>
              </w:rPr>
              <w:t>Tarjeta de crédito: $15,000.00 con una tasa de interés anual del 22%.</w:t>
            </w:r>
          </w:p>
          <w:p w14:paraId="72CE315F" w14:textId="796E10D1" w:rsidR="006809B9" w:rsidRPr="006809B9" w:rsidRDefault="006809B9" w:rsidP="006809B9">
            <w:pPr>
              <w:spacing w:after="120" w:line="240" w:lineRule="auto"/>
              <w:ind w:left="284"/>
              <w:jc w:val="both"/>
              <w:rPr>
                <w:rFonts w:ascii="Commissioner" w:eastAsia="Commissioner" w:hAnsi="Commissioner" w:cs="Commissioner"/>
                <w:sz w:val="20"/>
                <w:szCs w:val="20"/>
              </w:rPr>
            </w:pPr>
            <w:r w:rsidRPr="006809B9">
              <w:rPr>
                <w:rFonts w:ascii="Commissioner" w:eastAsiaTheme="minorEastAsia" w:hAnsi="Commissioner"/>
                <w:sz w:val="20"/>
                <w:szCs w:val="20"/>
              </w:rPr>
              <w:t xml:space="preserve">Si María paga $3,000.00 al mes por su hipoteca y $500.00 al mes por su tarjeta de crédito, ¿cuál es su nivel de </w:t>
            </w:r>
            <w:r w:rsidRPr="006809B9">
              <w:rPr>
                <w:rFonts w:ascii="Commissioner" w:eastAsiaTheme="minorEastAsia" w:hAnsi="Commissioner"/>
                <w:sz w:val="20"/>
                <w:szCs w:val="20"/>
              </w:rPr>
              <w:lastRenderedPageBreak/>
              <w:t>endeudamiento?, ¿es un nivel manejable o preocupante?</w:t>
            </w:r>
          </w:p>
        </w:tc>
        <w:tc>
          <w:tcPr>
            <w:tcW w:w="569" w:type="pct"/>
            <w:gridSpan w:val="3"/>
            <w:vMerge/>
            <w:vAlign w:val="center"/>
          </w:tcPr>
          <w:p w14:paraId="6B48FF72" w14:textId="77777777" w:rsidR="006809B9" w:rsidRDefault="006809B9" w:rsidP="004858AB">
            <w:pPr>
              <w:spacing w:after="0" w:line="240" w:lineRule="auto"/>
              <w:jc w:val="center"/>
              <w:rPr>
                <w:rFonts w:ascii="Commissioner" w:eastAsia="Commissioner" w:hAnsi="Commissioner" w:cs="Commissioner"/>
                <w:sz w:val="20"/>
                <w:szCs w:val="20"/>
              </w:rPr>
            </w:pPr>
          </w:p>
        </w:tc>
        <w:tc>
          <w:tcPr>
            <w:tcW w:w="480" w:type="pct"/>
            <w:gridSpan w:val="3"/>
            <w:vMerge/>
            <w:vAlign w:val="center"/>
          </w:tcPr>
          <w:p w14:paraId="6A7CB504" w14:textId="77777777" w:rsidR="006809B9" w:rsidRPr="002F658E" w:rsidRDefault="006809B9" w:rsidP="004858AB">
            <w:pPr>
              <w:spacing w:after="0"/>
              <w:jc w:val="center"/>
              <w:rPr>
                <w:rFonts w:ascii="Commissioner" w:eastAsia="Commissioner" w:hAnsi="Commissioner" w:cs="Commissioner"/>
                <w:sz w:val="20"/>
                <w:szCs w:val="20"/>
              </w:rPr>
            </w:pPr>
          </w:p>
        </w:tc>
        <w:tc>
          <w:tcPr>
            <w:tcW w:w="479" w:type="pct"/>
            <w:gridSpan w:val="3"/>
            <w:vMerge/>
            <w:vAlign w:val="center"/>
          </w:tcPr>
          <w:p w14:paraId="4D395D5A" w14:textId="77777777" w:rsidR="006809B9" w:rsidRPr="00E81EF7" w:rsidRDefault="006809B9" w:rsidP="004858AB">
            <w:pPr>
              <w:spacing w:after="0"/>
              <w:jc w:val="both"/>
              <w:rPr>
                <w:rFonts w:ascii="Commissioner" w:hAnsi="Commissioner" w:cs="Arial"/>
                <w:i/>
                <w:iCs/>
                <w:color w:val="00B050"/>
                <w:sz w:val="20"/>
                <w:szCs w:val="20"/>
                <w:lang w:val="es-ES"/>
              </w:rPr>
            </w:pPr>
          </w:p>
        </w:tc>
        <w:tc>
          <w:tcPr>
            <w:tcW w:w="516" w:type="pct"/>
            <w:gridSpan w:val="3"/>
            <w:vMerge/>
            <w:vAlign w:val="center"/>
          </w:tcPr>
          <w:p w14:paraId="2CBF2C0D" w14:textId="77777777" w:rsidR="006809B9" w:rsidRPr="00D653DA" w:rsidRDefault="006809B9" w:rsidP="004858AB">
            <w:pPr>
              <w:spacing w:after="0"/>
              <w:jc w:val="center"/>
              <w:rPr>
                <w:rFonts w:ascii="Commissioner" w:eastAsia="Commissioner" w:hAnsi="Commissioner" w:cs="Commissioner"/>
                <w:b/>
                <w:bCs/>
                <w:sz w:val="20"/>
                <w:szCs w:val="20"/>
              </w:rPr>
            </w:pPr>
          </w:p>
        </w:tc>
      </w:tr>
      <w:tr w:rsidR="006809B9" w:rsidRPr="00776DAC" w14:paraId="5B83B6A0" w14:textId="77777777" w:rsidTr="006809B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153" w:type="pct"/>
          <w:trHeight w:val="1351"/>
        </w:trPr>
        <w:tc>
          <w:tcPr>
            <w:tcW w:w="275" w:type="pct"/>
            <w:gridSpan w:val="2"/>
            <w:vMerge/>
            <w:shd w:val="clear" w:color="auto" w:fill="DEEAF6" w:themeFill="accent5" w:themeFillTint="33"/>
            <w:vAlign w:val="center"/>
          </w:tcPr>
          <w:p w14:paraId="4D22CC41" w14:textId="77777777" w:rsidR="006809B9" w:rsidRPr="006809B9" w:rsidRDefault="006809B9" w:rsidP="006809B9">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245" w:type="pct"/>
            <w:gridSpan w:val="3"/>
            <w:shd w:val="clear" w:color="auto" w:fill="auto"/>
            <w:vAlign w:val="center"/>
          </w:tcPr>
          <w:p w14:paraId="75B4E818" w14:textId="77777777" w:rsidR="006809B9" w:rsidRDefault="006809B9" w:rsidP="006809B9">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Explica los conceptos y procedimientos de forma personalizada</w:t>
            </w:r>
            <w:r>
              <w:rPr>
                <w:rFonts w:ascii="Commissioner" w:eastAsia="Commissioner" w:hAnsi="Commissioner" w:cs="Commissioner"/>
                <w:sz w:val="20"/>
                <w:szCs w:val="20"/>
              </w:rPr>
              <w:t>.</w:t>
            </w:r>
          </w:p>
          <w:p w14:paraId="4B02A7C3" w14:textId="3FC7FF88" w:rsidR="006809B9" w:rsidRPr="006809B9" w:rsidRDefault="006809B9" w:rsidP="006809B9">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Brinda</w:t>
            </w:r>
            <w:r>
              <w:rPr>
                <w:rFonts w:ascii="Commissioner" w:eastAsia="Commissioner" w:hAnsi="Commissioner" w:cs="Commissioner"/>
                <w:sz w:val="20"/>
                <w:szCs w:val="20"/>
              </w:rPr>
              <w:t xml:space="preserve"> retroalimentación sobre la</w:t>
            </w:r>
            <w:r>
              <w:t xml:space="preserve"> </w:t>
            </w:r>
            <w:r w:rsidRPr="003A38EB">
              <w:rPr>
                <w:rFonts w:ascii="Commissioner" w:eastAsia="Commissioner" w:hAnsi="Commissioner" w:cs="Commissioner"/>
                <w:i/>
                <w:iCs/>
                <w:color w:val="00B050"/>
                <w:sz w:val="20"/>
                <w:szCs w:val="20"/>
              </w:rPr>
              <w:t xml:space="preserve">evaluación formativa </w:t>
            </w:r>
            <w:r>
              <w:rPr>
                <w:rFonts w:ascii="Commissioner" w:eastAsia="Commissioner" w:hAnsi="Commissioner" w:cs="Commissioner"/>
                <w:color w:val="00B050"/>
                <w:sz w:val="20"/>
                <w:szCs w:val="20"/>
              </w:rPr>
              <w:t>8</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r w:rsidRPr="00261E76">
              <w:rPr>
                <w:rFonts w:ascii="Commissioner" w:eastAsia="Commissioner" w:hAnsi="Commissioner" w:cs="Commissioner"/>
                <w:sz w:val="20"/>
                <w:szCs w:val="20"/>
              </w:rPr>
              <w:t>oportuna y específica</w:t>
            </w:r>
            <w:r>
              <w:rPr>
                <w:rFonts w:ascii="Commissioner" w:eastAsia="Commissioner" w:hAnsi="Commissioner" w:cs="Commissioner"/>
                <w:sz w:val="20"/>
                <w:szCs w:val="20"/>
              </w:rPr>
              <w:t>.</w:t>
            </w:r>
          </w:p>
        </w:tc>
        <w:tc>
          <w:tcPr>
            <w:tcW w:w="1284" w:type="pct"/>
            <w:gridSpan w:val="3"/>
            <w:shd w:val="clear" w:color="auto" w:fill="auto"/>
            <w:vAlign w:val="center"/>
          </w:tcPr>
          <w:p w14:paraId="3FEACEFD" w14:textId="782AFA23" w:rsidR="006809B9" w:rsidRPr="006809B9" w:rsidRDefault="006809B9" w:rsidP="006809B9">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3A38EB">
              <w:rPr>
                <w:rFonts w:ascii="Commissioner" w:eastAsia="Commissioner" w:hAnsi="Commissioner" w:cs="Commissioner"/>
                <w:sz w:val="20"/>
                <w:szCs w:val="20"/>
                <w:lang w:val="es-ES"/>
              </w:rPr>
              <w:t>Hace</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preguntas para aclarar dudas</w:t>
            </w:r>
            <w:r>
              <w:rPr>
                <w:rFonts w:ascii="Commissioner" w:eastAsia="Commissioner" w:hAnsi="Commissioner" w:cs="Commissioner"/>
                <w:sz w:val="20"/>
                <w:szCs w:val="20"/>
                <w:lang w:val="es-ES"/>
              </w:rPr>
              <w:t xml:space="preserve"> y </w:t>
            </w:r>
            <w:r w:rsidRPr="003A38EB">
              <w:rPr>
                <w:rFonts w:ascii="Commissioner" w:eastAsia="Commissioner" w:hAnsi="Commissioner" w:cs="Commissioner"/>
                <w:sz w:val="20"/>
                <w:szCs w:val="20"/>
                <w:lang w:val="es-ES"/>
              </w:rPr>
              <w:t>solicita</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retroalimentación</w:t>
            </w:r>
            <w:r>
              <w:rPr>
                <w:rFonts w:ascii="Commissioner" w:eastAsia="Commissioner" w:hAnsi="Commissioner" w:cs="Commissioner"/>
                <w:sz w:val="20"/>
                <w:szCs w:val="20"/>
                <w:lang w:val="es-ES"/>
              </w:rPr>
              <w:t>.</w:t>
            </w:r>
          </w:p>
        </w:tc>
        <w:tc>
          <w:tcPr>
            <w:tcW w:w="569" w:type="pct"/>
            <w:gridSpan w:val="3"/>
            <w:vMerge/>
            <w:vAlign w:val="center"/>
          </w:tcPr>
          <w:p w14:paraId="2E139003" w14:textId="77777777" w:rsidR="006809B9" w:rsidRDefault="006809B9" w:rsidP="006809B9">
            <w:pPr>
              <w:spacing w:after="0" w:line="240" w:lineRule="auto"/>
              <w:jc w:val="center"/>
              <w:rPr>
                <w:rFonts w:ascii="Commissioner" w:eastAsia="Commissioner" w:hAnsi="Commissioner" w:cs="Commissioner"/>
                <w:sz w:val="20"/>
                <w:szCs w:val="20"/>
              </w:rPr>
            </w:pPr>
          </w:p>
        </w:tc>
        <w:tc>
          <w:tcPr>
            <w:tcW w:w="480" w:type="pct"/>
            <w:gridSpan w:val="3"/>
            <w:vMerge/>
            <w:vAlign w:val="center"/>
          </w:tcPr>
          <w:p w14:paraId="3F887D3C" w14:textId="77777777" w:rsidR="006809B9" w:rsidRPr="002F658E" w:rsidRDefault="006809B9" w:rsidP="006809B9">
            <w:pPr>
              <w:spacing w:after="0"/>
              <w:jc w:val="center"/>
              <w:rPr>
                <w:rFonts w:ascii="Commissioner" w:eastAsia="Commissioner" w:hAnsi="Commissioner" w:cs="Commissioner"/>
                <w:sz w:val="20"/>
                <w:szCs w:val="20"/>
              </w:rPr>
            </w:pPr>
          </w:p>
        </w:tc>
        <w:tc>
          <w:tcPr>
            <w:tcW w:w="479" w:type="pct"/>
            <w:gridSpan w:val="3"/>
            <w:vMerge/>
            <w:vAlign w:val="center"/>
          </w:tcPr>
          <w:p w14:paraId="72393ED6" w14:textId="77777777" w:rsidR="006809B9" w:rsidRPr="00E81EF7" w:rsidRDefault="006809B9" w:rsidP="006809B9">
            <w:pPr>
              <w:spacing w:after="0"/>
              <w:jc w:val="both"/>
              <w:rPr>
                <w:rFonts w:ascii="Commissioner" w:hAnsi="Commissioner" w:cs="Arial"/>
                <w:i/>
                <w:iCs/>
                <w:color w:val="00B050"/>
                <w:sz w:val="20"/>
                <w:szCs w:val="20"/>
                <w:lang w:val="es-ES"/>
              </w:rPr>
            </w:pPr>
          </w:p>
        </w:tc>
        <w:tc>
          <w:tcPr>
            <w:tcW w:w="516" w:type="pct"/>
            <w:gridSpan w:val="3"/>
            <w:vMerge/>
            <w:vAlign w:val="center"/>
          </w:tcPr>
          <w:p w14:paraId="192C81FE" w14:textId="77777777" w:rsidR="006809B9" w:rsidRPr="00D653DA" w:rsidRDefault="006809B9" w:rsidP="006809B9">
            <w:pPr>
              <w:spacing w:after="0"/>
              <w:jc w:val="center"/>
              <w:rPr>
                <w:rFonts w:ascii="Commissioner" w:eastAsia="Commissioner" w:hAnsi="Commissioner" w:cs="Commissioner"/>
                <w:b/>
                <w:bCs/>
                <w:sz w:val="20"/>
                <w:szCs w:val="20"/>
              </w:rPr>
            </w:pPr>
          </w:p>
        </w:tc>
      </w:tr>
      <w:tr w:rsidR="004858AB" w:rsidRPr="00776DAC" w14:paraId="0EC6060A" w14:textId="77777777" w:rsidTr="006809B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153" w:type="pct"/>
          <w:trHeight w:val="219"/>
        </w:trPr>
        <w:tc>
          <w:tcPr>
            <w:tcW w:w="275" w:type="pct"/>
            <w:gridSpan w:val="2"/>
            <w:vMerge/>
            <w:shd w:val="clear" w:color="auto" w:fill="DEEAF6" w:themeFill="accent5" w:themeFillTint="33"/>
            <w:vAlign w:val="center"/>
          </w:tcPr>
          <w:p w14:paraId="26ED4438" w14:textId="77777777" w:rsidR="004858AB" w:rsidRPr="00776DAC" w:rsidRDefault="004858AB" w:rsidP="004858AB">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573" w:type="pct"/>
            <w:gridSpan w:val="18"/>
            <w:shd w:val="clear" w:color="auto" w:fill="E2EFD9" w:themeFill="accent6" w:themeFillTint="33"/>
            <w:vAlign w:val="center"/>
          </w:tcPr>
          <w:p w14:paraId="775EE6B8" w14:textId="77777777" w:rsidR="004858AB" w:rsidRPr="00E0698A" w:rsidRDefault="004858AB" w:rsidP="004858AB">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6809B9" w:rsidRPr="00776DAC" w14:paraId="653850F6" w14:textId="77777777" w:rsidTr="006809B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153" w:type="pct"/>
          <w:trHeight w:val="380"/>
        </w:trPr>
        <w:tc>
          <w:tcPr>
            <w:tcW w:w="275" w:type="pct"/>
            <w:gridSpan w:val="2"/>
            <w:vMerge/>
            <w:shd w:val="clear" w:color="auto" w:fill="DEEAF6" w:themeFill="accent5" w:themeFillTint="33"/>
            <w:vAlign w:val="center"/>
          </w:tcPr>
          <w:p w14:paraId="5DE259C4" w14:textId="77777777" w:rsidR="006809B9" w:rsidRPr="00776DAC" w:rsidRDefault="006809B9" w:rsidP="006809B9">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245" w:type="pct"/>
            <w:gridSpan w:val="3"/>
            <w:shd w:val="clear" w:color="auto" w:fill="auto"/>
            <w:vAlign w:val="center"/>
          </w:tcPr>
          <w:p w14:paraId="7733EE92" w14:textId="7C1E638D" w:rsidR="006809B9" w:rsidRPr="003B1E60" w:rsidRDefault="006809B9" w:rsidP="006809B9">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Fomenta la autoevaluación.</w:t>
            </w:r>
          </w:p>
        </w:tc>
        <w:tc>
          <w:tcPr>
            <w:tcW w:w="1284" w:type="pct"/>
            <w:gridSpan w:val="3"/>
            <w:shd w:val="clear" w:color="auto" w:fill="auto"/>
            <w:vAlign w:val="center"/>
          </w:tcPr>
          <w:p w14:paraId="34DE017F" w14:textId="77777777" w:rsidR="006809B9" w:rsidRPr="00D02A7D" w:rsidRDefault="006809B9" w:rsidP="006809B9">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individual. </w:t>
            </w:r>
            <w:r w:rsidRPr="00D02A7D">
              <w:rPr>
                <w:rFonts w:ascii="Commissioner" w:eastAsia="Commissioner" w:hAnsi="Commissioner" w:cs="Commissioner"/>
                <w:sz w:val="20"/>
                <w:szCs w:val="20"/>
                <w:lang w:val="es-ES"/>
              </w:rPr>
              <w:t>Autoevalúa su progreso y Reflexiona sobre su propio aprendizaje y áreas de mejora.</w:t>
            </w:r>
          </w:p>
          <w:p w14:paraId="43EC46EB" w14:textId="515557F8" w:rsidR="006809B9" w:rsidRDefault="006809B9" w:rsidP="006809B9">
            <w:pPr>
              <w:spacing w:after="0" w:line="240" w:lineRule="auto"/>
              <w:jc w:val="both"/>
              <w:rPr>
                <w:rFonts w:ascii="Commissioner" w:eastAsia="Commissioner" w:hAnsi="Commissioner" w:cs="Commissioner"/>
                <w:i/>
                <w:iCs/>
                <w:color w:val="00B050"/>
                <w:sz w:val="20"/>
                <w:szCs w:val="20"/>
                <w:lang w:val="es-ES"/>
              </w:rPr>
            </w:pPr>
            <w:r w:rsidRPr="00D02A7D">
              <w:rPr>
                <w:rFonts w:ascii="Commissioner" w:eastAsia="Commissioner" w:hAnsi="Commissioner" w:cs="Commissioner"/>
                <w:i/>
                <w:iCs/>
                <w:color w:val="00B050"/>
                <w:sz w:val="20"/>
                <w:szCs w:val="20"/>
                <w:lang w:val="es-ES"/>
              </w:rPr>
              <w:t xml:space="preserve">Autoevaluación y coevaluación </w:t>
            </w:r>
            <w:r>
              <w:rPr>
                <w:rFonts w:ascii="Commissioner" w:eastAsia="Commissioner" w:hAnsi="Commissioner" w:cs="Commissioner"/>
                <w:color w:val="00B050"/>
                <w:sz w:val="20"/>
                <w:szCs w:val="20"/>
                <w:lang w:val="es-ES"/>
              </w:rPr>
              <w:t>8</w:t>
            </w:r>
            <w:r w:rsidRPr="00AC7E88">
              <w:rPr>
                <w:rFonts w:ascii="Commissioner" w:eastAsia="Commissioner" w:hAnsi="Commissioner" w:cs="Commissioner"/>
                <w:color w:val="00B050"/>
                <w:sz w:val="20"/>
                <w:szCs w:val="20"/>
                <w:lang w:val="es-ES"/>
              </w:rPr>
              <w:t>.1</w:t>
            </w:r>
            <w:r w:rsidRPr="00D02A7D">
              <w:rPr>
                <w:rFonts w:ascii="Commissioner" w:eastAsia="Commissioner" w:hAnsi="Commissioner" w:cs="Commissioner"/>
                <w:i/>
                <w:iCs/>
                <w:color w:val="00B050"/>
                <w:sz w:val="20"/>
                <w:szCs w:val="20"/>
                <w:lang w:val="es-ES"/>
              </w:rPr>
              <w:t xml:space="preserve"> </w:t>
            </w:r>
          </w:p>
          <w:p w14:paraId="5A6980C8" w14:textId="77777777" w:rsidR="006809B9" w:rsidRPr="00D02A7D" w:rsidRDefault="006809B9" w:rsidP="006809B9">
            <w:pPr>
              <w:spacing w:after="0" w:line="240" w:lineRule="auto"/>
              <w:jc w:val="both"/>
              <w:rPr>
                <w:rFonts w:ascii="Commissioner" w:hAnsi="Commissioner"/>
                <w:b/>
                <w:bCs/>
                <w:sz w:val="20"/>
                <w:szCs w:val="20"/>
              </w:rPr>
            </w:pPr>
            <w:r w:rsidRPr="00D02A7D">
              <w:rPr>
                <w:rFonts w:ascii="Commissioner" w:hAnsi="Commissioner"/>
                <w:b/>
                <w:bCs/>
                <w:sz w:val="20"/>
                <w:szCs w:val="20"/>
              </w:rPr>
              <w:t>Autoevaluación para el aprendizaje</w:t>
            </w:r>
          </w:p>
          <w:p w14:paraId="6D288ED6" w14:textId="31F566DF" w:rsidR="006809B9" w:rsidRPr="004A4D9C" w:rsidRDefault="006809B9" w:rsidP="006809B9">
            <w:pPr>
              <w:spacing w:after="0"/>
              <w:jc w:val="both"/>
              <w:rPr>
                <w:rFonts w:ascii="Commissioner" w:eastAsia="Commissioner" w:hAnsi="Commissioner" w:cs="Commissioner"/>
                <w:sz w:val="20"/>
                <w:szCs w:val="20"/>
              </w:rPr>
            </w:pPr>
            <w:r w:rsidRPr="00D02A7D">
              <w:rPr>
                <w:rFonts w:ascii="Commissioner" w:hAnsi="Commissioner" w:cs="Arial"/>
                <w:sz w:val="20"/>
                <w:szCs w:val="20"/>
              </w:rPr>
              <w:t xml:space="preserve">Selecciona en la columna la opción que mejor refleje tu nivel de desempeño en el proceso para el aprendizaje de la progresión de aprendizaje </w:t>
            </w:r>
            <w:r>
              <w:rPr>
                <w:rFonts w:ascii="Commissioner" w:hAnsi="Commissioner" w:cs="Arial"/>
                <w:sz w:val="20"/>
                <w:szCs w:val="20"/>
              </w:rPr>
              <w:t>8</w:t>
            </w:r>
            <w:r w:rsidRPr="00D02A7D">
              <w:rPr>
                <w:rFonts w:ascii="Commissioner" w:hAnsi="Commissioner" w:cs="Arial"/>
                <w:sz w:val="20"/>
                <w:szCs w:val="20"/>
              </w:rPr>
              <w:t>. Responde con honestidad a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cs="Arial"/>
                <w:sz w:val="20"/>
                <w:szCs w:val="20"/>
              </w:rPr>
              <w:t>.</w:t>
            </w:r>
          </w:p>
        </w:tc>
        <w:tc>
          <w:tcPr>
            <w:tcW w:w="569" w:type="pct"/>
            <w:gridSpan w:val="3"/>
            <w:vMerge w:val="restart"/>
            <w:vAlign w:val="center"/>
          </w:tcPr>
          <w:p w14:paraId="3E1236B8" w14:textId="7CB7666B" w:rsidR="006809B9" w:rsidRPr="00C06012" w:rsidRDefault="006809B9" w:rsidP="006809B9">
            <w:pPr>
              <w:rPr>
                <w:rFonts w:ascii="Commissioner" w:eastAsia="Commissioner" w:hAnsi="Commissioner" w:cs="Commissioner"/>
                <w:sz w:val="16"/>
                <w:szCs w:val="16"/>
              </w:rPr>
            </w:pPr>
            <w:r>
              <w:rPr>
                <w:rFonts w:ascii="Commissioner" w:eastAsia="Commissioner" w:hAnsi="Commissioner" w:cs="Commissioner"/>
                <w:sz w:val="20"/>
                <w:szCs w:val="20"/>
              </w:rPr>
              <w:t>F</w:t>
            </w:r>
            <w:r w:rsidRPr="000370EA">
              <w:rPr>
                <w:rFonts w:ascii="Commissioner" w:eastAsia="Commissioner" w:hAnsi="Commissioner" w:cs="Commissioner"/>
                <w:sz w:val="20"/>
                <w:szCs w:val="20"/>
              </w:rPr>
              <w:t xml:space="preserve">ormativa / </w:t>
            </w:r>
            <w:r>
              <w:rPr>
                <w:rFonts w:ascii="Commissioner" w:eastAsia="Commissioner" w:hAnsi="Commissioner" w:cs="Commissioner"/>
                <w:sz w:val="20"/>
                <w:szCs w:val="20"/>
              </w:rPr>
              <w:t>Autoevaluación, coevaluación y heteroevaluación</w:t>
            </w:r>
          </w:p>
        </w:tc>
        <w:tc>
          <w:tcPr>
            <w:tcW w:w="480" w:type="pct"/>
            <w:gridSpan w:val="3"/>
            <w:vMerge w:val="restart"/>
            <w:vAlign w:val="center"/>
          </w:tcPr>
          <w:p w14:paraId="5BCA0D74" w14:textId="2DC0E25C" w:rsidR="006809B9" w:rsidRPr="00776DAC" w:rsidRDefault="006809B9" w:rsidP="006809B9">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79" w:type="pct"/>
            <w:gridSpan w:val="3"/>
            <w:vMerge w:val="restart"/>
            <w:vAlign w:val="center"/>
          </w:tcPr>
          <w:p w14:paraId="71730875" w14:textId="607B3669" w:rsidR="006809B9" w:rsidRPr="005A308F" w:rsidRDefault="006809B9" w:rsidP="006809B9">
            <w:pPr>
              <w:spacing w:after="0"/>
              <w:jc w:val="center"/>
              <w:rPr>
                <w:rFonts w:ascii="Commissioner" w:eastAsia="Commissioner" w:hAnsi="Commissioner" w:cs="Commissioner"/>
                <w:sz w:val="20"/>
                <w:szCs w:val="20"/>
              </w:rPr>
            </w:pPr>
            <w:r w:rsidRPr="009D7126">
              <w:rPr>
                <w:rFonts w:ascii="Commissioner" w:hAnsi="Commissioner"/>
                <w:i/>
                <w:iCs/>
                <w:color w:val="00B050"/>
                <w:sz w:val="20"/>
                <w:szCs w:val="20"/>
              </w:rPr>
              <w:t>Autoevaluación y coevaluación</w:t>
            </w:r>
            <w:r w:rsidRPr="00857575">
              <w:rPr>
                <w:rFonts w:ascii="Commissioner" w:hAnsi="Commissioner"/>
                <w:i/>
                <w:iCs/>
                <w:color w:val="00B050"/>
                <w:sz w:val="20"/>
                <w:szCs w:val="20"/>
              </w:rPr>
              <w:t xml:space="preserve"> </w:t>
            </w:r>
            <w:r>
              <w:rPr>
                <w:rFonts w:ascii="Commissioner" w:hAnsi="Commissioner"/>
                <w:i/>
                <w:iCs/>
                <w:color w:val="00B050"/>
                <w:sz w:val="20"/>
                <w:szCs w:val="20"/>
              </w:rPr>
              <w:t>8</w:t>
            </w:r>
            <w:r w:rsidRPr="00857575">
              <w:rPr>
                <w:rFonts w:ascii="Commissioner" w:hAnsi="Commissioner"/>
                <w:i/>
                <w:iCs/>
                <w:color w:val="00B050"/>
                <w:sz w:val="20"/>
                <w:szCs w:val="20"/>
              </w:rPr>
              <w:t>.1</w:t>
            </w:r>
          </w:p>
        </w:tc>
        <w:tc>
          <w:tcPr>
            <w:tcW w:w="516" w:type="pct"/>
            <w:gridSpan w:val="3"/>
            <w:vMerge w:val="restart"/>
            <w:vAlign w:val="center"/>
          </w:tcPr>
          <w:p w14:paraId="6518713B" w14:textId="77777777" w:rsidR="006809B9" w:rsidRPr="00D653DA" w:rsidRDefault="006809B9" w:rsidP="006809B9">
            <w:pPr>
              <w:spacing w:after="0"/>
              <w:jc w:val="center"/>
              <w:rPr>
                <w:rFonts w:ascii="Commissioner" w:eastAsia="Commissioner" w:hAnsi="Commissioner" w:cs="Commissioner"/>
                <w:b/>
                <w:bCs/>
                <w:sz w:val="20"/>
                <w:szCs w:val="20"/>
              </w:rPr>
            </w:pPr>
            <w:r w:rsidRPr="00D653DA">
              <w:rPr>
                <w:rFonts w:ascii="Commissioner" w:eastAsia="Commissioner" w:hAnsi="Commissioner" w:cs="Commissioner"/>
                <w:b/>
                <w:bCs/>
                <w:sz w:val="20"/>
                <w:szCs w:val="20"/>
              </w:rPr>
              <w:t xml:space="preserve">Mediación docente: </w:t>
            </w:r>
          </w:p>
          <w:p w14:paraId="75BCC0AB" w14:textId="3DDC665C" w:rsidR="006809B9" w:rsidRPr="00E0698A" w:rsidRDefault="006809B9" w:rsidP="006809B9">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6809B9" w:rsidRPr="00776DAC" w14:paraId="5DC6E05C" w14:textId="77777777" w:rsidTr="006809B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153" w:type="pct"/>
          <w:trHeight w:val="380"/>
        </w:trPr>
        <w:tc>
          <w:tcPr>
            <w:tcW w:w="275" w:type="pct"/>
            <w:gridSpan w:val="2"/>
            <w:vMerge/>
            <w:shd w:val="clear" w:color="auto" w:fill="DEEAF6" w:themeFill="accent5" w:themeFillTint="33"/>
            <w:vAlign w:val="center"/>
          </w:tcPr>
          <w:p w14:paraId="251353EB" w14:textId="77777777" w:rsidR="006809B9" w:rsidRPr="00776DAC" w:rsidRDefault="006809B9" w:rsidP="006809B9">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245" w:type="pct"/>
            <w:gridSpan w:val="3"/>
            <w:shd w:val="clear" w:color="auto" w:fill="auto"/>
            <w:vAlign w:val="center"/>
          </w:tcPr>
          <w:p w14:paraId="71871F08" w14:textId="38A4FBFA" w:rsidR="006809B9" w:rsidRPr="003B1E60" w:rsidRDefault="006809B9" w:rsidP="006809B9">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Fomenta la coevaluación entre pares.</w:t>
            </w:r>
          </w:p>
        </w:tc>
        <w:tc>
          <w:tcPr>
            <w:tcW w:w="1284" w:type="pct"/>
            <w:gridSpan w:val="3"/>
            <w:shd w:val="clear" w:color="auto" w:fill="auto"/>
            <w:vAlign w:val="center"/>
          </w:tcPr>
          <w:p w14:paraId="2C637BEA" w14:textId="77777777" w:rsidR="006809B9" w:rsidRPr="00D02A7D" w:rsidRDefault="006809B9" w:rsidP="006809B9">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w:t>
            </w:r>
            <w:r>
              <w:rPr>
                <w:rFonts w:ascii="Commissioner" w:eastAsia="Commissioner" w:hAnsi="Commissioner" w:cs="Commissioner"/>
                <w:b/>
                <w:bCs/>
                <w:sz w:val="20"/>
                <w:szCs w:val="20"/>
                <w:lang w:val="es-ES"/>
              </w:rPr>
              <w:t>en equipo</w:t>
            </w:r>
            <w:r w:rsidRPr="00D02A7D">
              <w:rPr>
                <w:rFonts w:ascii="Commissioner" w:eastAsia="Commissioner" w:hAnsi="Commissioner" w:cs="Commissioner"/>
                <w:b/>
                <w:bCs/>
                <w:sz w:val="20"/>
                <w:szCs w:val="20"/>
                <w:lang w:val="es-ES"/>
              </w:rPr>
              <w:t xml:space="preserve">. </w:t>
            </w:r>
            <w:proofErr w:type="spellStart"/>
            <w:r>
              <w:rPr>
                <w:rFonts w:ascii="Commissioner" w:eastAsia="Commissioner" w:hAnsi="Commissioner" w:cs="Commissioner"/>
                <w:sz w:val="20"/>
                <w:szCs w:val="20"/>
                <w:lang w:val="es-ES"/>
              </w:rPr>
              <w:t>C</w:t>
            </w:r>
            <w:r w:rsidRPr="00D02A7D">
              <w:rPr>
                <w:rFonts w:ascii="Commissioner" w:eastAsia="Commissioner" w:hAnsi="Commissioner" w:cs="Commissioner"/>
                <w:sz w:val="20"/>
                <w:szCs w:val="20"/>
                <w:lang w:val="es-ES"/>
              </w:rPr>
              <w:t>oevalúa</w:t>
            </w:r>
            <w:proofErr w:type="spellEnd"/>
            <w:r w:rsidRPr="00D02A7D">
              <w:rPr>
                <w:rFonts w:ascii="Commissioner" w:eastAsia="Commissioner" w:hAnsi="Commissioner" w:cs="Commissioner"/>
                <w:sz w:val="20"/>
                <w:szCs w:val="20"/>
                <w:lang w:val="es-ES"/>
              </w:rPr>
              <w:t xml:space="preserve"> su progreso y Reflexiona sobre su propio aprendizaje y áreas de mejora.</w:t>
            </w:r>
          </w:p>
          <w:p w14:paraId="2789DF09" w14:textId="596582FC" w:rsidR="006809B9" w:rsidRPr="00D02A7D" w:rsidRDefault="006809B9" w:rsidP="006809B9">
            <w:pPr>
              <w:spacing w:after="0" w:line="240" w:lineRule="auto"/>
              <w:jc w:val="both"/>
              <w:rPr>
                <w:rFonts w:ascii="Commissioner" w:hAnsi="Commissioner"/>
                <w:b/>
                <w:bCs/>
                <w:sz w:val="20"/>
                <w:szCs w:val="20"/>
              </w:rPr>
            </w:pPr>
            <w:r w:rsidRPr="00D02A7D">
              <w:rPr>
                <w:rFonts w:ascii="Commissioner" w:eastAsia="Commissioner" w:hAnsi="Commissioner" w:cs="Commissioner"/>
                <w:i/>
                <w:iCs/>
                <w:color w:val="00B050"/>
                <w:sz w:val="20"/>
                <w:szCs w:val="20"/>
                <w:lang w:val="es-ES"/>
              </w:rPr>
              <w:t xml:space="preserve">Autoevaluación y coevaluación </w:t>
            </w:r>
            <w:r>
              <w:rPr>
                <w:rFonts w:ascii="Commissioner" w:eastAsia="Commissioner" w:hAnsi="Commissioner" w:cs="Commissioner"/>
                <w:color w:val="00B050"/>
                <w:sz w:val="20"/>
                <w:szCs w:val="20"/>
                <w:lang w:val="es-ES"/>
              </w:rPr>
              <w:t>8</w:t>
            </w:r>
            <w:r w:rsidRPr="00AC7E88">
              <w:rPr>
                <w:rFonts w:ascii="Commissioner" w:eastAsia="Commissioner" w:hAnsi="Commissioner" w:cs="Commissioner"/>
                <w:color w:val="00B050"/>
                <w:sz w:val="20"/>
                <w:szCs w:val="20"/>
                <w:lang w:val="es-ES"/>
              </w:rPr>
              <w:t>.1</w:t>
            </w:r>
          </w:p>
          <w:p w14:paraId="6F3E17D6" w14:textId="77777777" w:rsidR="006809B9" w:rsidRPr="00D02A7D" w:rsidRDefault="006809B9" w:rsidP="006809B9">
            <w:pPr>
              <w:spacing w:after="0" w:line="240" w:lineRule="auto"/>
              <w:jc w:val="both"/>
              <w:rPr>
                <w:rFonts w:ascii="Commissioner" w:hAnsi="Commissioner"/>
                <w:b/>
                <w:bCs/>
                <w:sz w:val="20"/>
                <w:szCs w:val="20"/>
              </w:rPr>
            </w:pPr>
            <w:r w:rsidRPr="00D02A7D">
              <w:rPr>
                <w:rFonts w:ascii="Commissioner" w:hAnsi="Commissioner"/>
                <w:b/>
                <w:bCs/>
                <w:sz w:val="20"/>
                <w:szCs w:val="20"/>
              </w:rPr>
              <w:t>Coevaluación para el aprendizaje</w:t>
            </w:r>
          </w:p>
          <w:p w14:paraId="67BE6CBE" w14:textId="23E08FF1" w:rsidR="006809B9" w:rsidRPr="004A4D9C" w:rsidRDefault="006809B9" w:rsidP="006809B9">
            <w:pPr>
              <w:spacing w:after="0"/>
              <w:jc w:val="both"/>
              <w:rPr>
                <w:rFonts w:ascii="Commissioner" w:eastAsia="Commissioner" w:hAnsi="Commissioner" w:cs="Commissioner"/>
                <w:sz w:val="20"/>
                <w:szCs w:val="20"/>
              </w:rPr>
            </w:pPr>
            <w:r w:rsidRPr="00D02A7D">
              <w:rPr>
                <w:rFonts w:ascii="Commissioner" w:hAnsi="Commissioner"/>
                <w:sz w:val="20"/>
                <w:szCs w:val="20"/>
              </w:rPr>
              <w:t xml:space="preserve">Solicita a un compañero del equipo que marque en la columna la opción que mejor describa tu desempeño durante el trabajo colectivo, concluida la progresión de aprendizaje </w:t>
            </w:r>
            <w:r>
              <w:rPr>
                <w:rFonts w:ascii="Commissioner" w:hAnsi="Commissioner"/>
                <w:sz w:val="20"/>
                <w:szCs w:val="20"/>
              </w:rPr>
              <w:t>8</w:t>
            </w:r>
            <w:r w:rsidRPr="00D02A7D">
              <w:rPr>
                <w:rFonts w:ascii="Commissioner" w:hAnsi="Commissioner"/>
                <w:sz w:val="20"/>
                <w:szCs w:val="20"/>
              </w:rPr>
              <w:t>, y que r</w:t>
            </w:r>
            <w:r w:rsidRPr="00D02A7D">
              <w:rPr>
                <w:rFonts w:ascii="Commissioner" w:hAnsi="Commissioner" w:cs="Arial"/>
                <w:sz w:val="20"/>
                <w:szCs w:val="20"/>
              </w:rPr>
              <w:t>esponda con honestidad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sz w:val="20"/>
                <w:szCs w:val="20"/>
              </w:rPr>
              <w:t>.</w:t>
            </w:r>
          </w:p>
        </w:tc>
        <w:tc>
          <w:tcPr>
            <w:tcW w:w="569" w:type="pct"/>
            <w:gridSpan w:val="3"/>
            <w:vMerge/>
            <w:vAlign w:val="center"/>
          </w:tcPr>
          <w:p w14:paraId="0F5E922A" w14:textId="77777777" w:rsidR="006809B9" w:rsidRDefault="006809B9" w:rsidP="006809B9">
            <w:pPr>
              <w:rPr>
                <w:rFonts w:ascii="Commissioner" w:eastAsia="Commissioner" w:hAnsi="Commissioner" w:cs="Commissioner"/>
                <w:sz w:val="20"/>
                <w:szCs w:val="20"/>
              </w:rPr>
            </w:pPr>
          </w:p>
        </w:tc>
        <w:tc>
          <w:tcPr>
            <w:tcW w:w="480" w:type="pct"/>
            <w:gridSpan w:val="3"/>
            <w:vMerge/>
            <w:vAlign w:val="center"/>
          </w:tcPr>
          <w:p w14:paraId="3A1A0044" w14:textId="77777777" w:rsidR="006809B9" w:rsidRPr="002F658E" w:rsidRDefault="006809B9" w:rsidP="006809B9">
            <w:pPr>
              <w:spacing w:after="0"/>
              <w:jc w:val="center"/>
              <w:rPr>
                <w:rFonts w:ascii="Commissioner" w:eastAsia="Commissioner" w:hAnsi="Commissioner" w:cs="Commissioner"/>
                <w:sz w:val="20"/>
                <w:szCs w:val="20"/>
              </w:rPr>
            </w:pPr>
          </w:p>
        </w:tc>
        <w:tc>
          <w:tcPr>
            <w:tcW w:w="479" w:type="pct"/>
            <w:gridSpan w:val="3"/>
            <w:vMerge/>
            <w:vAlign w:val="center"/>
          </w:tcPr>
          <w:p w14:paraId="12891496" w14:textId="77777777" w:rsidR="006809B9" w:rsidRPr="009D7126" w:rsidRDefault="006809B9" w:rsidP="006809B9">
            <w:pPr>
              <w:spacing w:after="0"/>
              <w:jc w:val="center"/>
              <w:rPr>
                <w:rFonts w:ascii="Commissioner" w:hAnsi="Commissioner"/>
                <w:i/>
                <w:iCs/>
                <w:color w:val="00B050"/>
                <w:sz w:val="20"/>
                <w:szCs w:val="20"/>
              </w:rPr>
            </w:pPr>
          </w:p>
        </w:tc>
        <w:tc>
          <w:tcPr>
            <w:tcW w:w="516" w:type="pct"/>
            <w:gridSpan w:val="3"/>
            <w:vMerge/>
            <w:vAlign w:val="center"/>
          </w:tcPr>
          <w:p w14:paraId="2FE776D7" w14:textId="77777777" w:rsidR="006809B9" w:rsidRPr="00D653DA" w:rsidRDefault="006809B9" w:rsidP="006809B9">
            <w:pPr>
              <w:spacing w:after="0"/>
              <w:jc w:val="center"/>
              <w:rPr>
                <w:rFonts w:ascii="Commissioner" w:eastAsia="Commissioner" w:hAnsi="Commissioner" w:cs="Commissioner"/>
                <w:b/>
                <w:bCs/>
                <w:sz w:val="20"/>
                <w:szCs w:val="20"/>
              </w:rPr>
            </w:pPr>
          </w:p>
        </w:tc>
      </w:tr>
      <w:tr w:rsidR="004858AB" w:rsidRPr="00776DAC" w14:paraId="5C618F6F" w14:textId="77777777" w:rsidTr="006809B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153" w:type="pct"/>
          <w:trHeight w:val="176"/>
        </w:trPr>
        <w:tc>
          <w:tcPr>
            <w:tcW w:w="275" w:type="pct"/>
            <w:gridSpan w:val="2"/>
            <w:vMerge/>
            <w:shd w:val="clear" w:color="auto" w:fill="DEEAF6" w:themeFill="accent5" w:themeFillTint="33"/>
            <w:vAlign w:val="center"/>
          </w:tcPr>
          <w:p w14:paraId="3C86DC7D" w14:textId="77777777" w:rsidR="004858AB" w:rsidRPr="00776DAC" w:rsidRDefault="004858AB" w:rsidP="004858AB">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573" w:type="pct"/>
            <w:gridSpan w:val="18"/>
            <w:shd w:val="clear" w:color="auto" w:fill="FFF2CC" w:themeFill="accent4" w:themeFillTint="33"/>
            <w:vAlign w:val="center"/>
          </w:tcPr>
          <w:p w14:paraId="1CC56933" w14:textId="77777777" w:rsidR="004858AB" w:rsidRPr="00776DAC" w:rsidRDefault="004858AB" w:rsidP="004858AB">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6809B9" w:rsidRPr="00776DAC" w14:paraId="72F0CC8A" w14:textId="77777777" w:rsidTr="006809B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153" w:type="pct"/>
          <w:trHeight w:val="1181"/>
        </w:trPr>
        <w:tc>
          <w:tcPr>
            <w:tcW w:w="275" w:type="pct"/>
            <w:gridSpan w:val="2"/>
            <w:vMerge/>
            <w:shd w:val="clear" w:color="auto" w:fill="DEEAF6" w:themeFill="accent5" w:themeFillTint="33"/>
            <w:vAlign w:val="center"/>
          </w:tcPr>
          <w:p w14:paraId="25C88139" w14:textId="77777777" w:rsidR="006809B9" w:rsidRPr="00776DAC" w:rsidRDefault="006809B9" w:rsidP="006809B9">
            <w:pPr>
              <w:widowControl w:val="0"/>
              <w:pBdr>
                <w:top w:val="nil"/>
                <w:left w:val="nil"/>
                <w:bottom w:val="nil"/>
                <w:right w:val="nil"/>
                <w:between w:val="nil"/>
              </w:pBdr>
              <w:spacing w:line="276" w:lineRule="auto"/>
              <w:rPr>
                <w:rFonts w:ascii="Commissioner" w:eastAsia="Commissioner" w:hAnsi="Commissioner" w:cs="Commissioner"/>
                <w:i/>
                <w:sz w:val="20"/>
                <w:szCs w:val="20"/>
                <w:shd w:val="clear" w:color="auto" w:fill="D9D9D9"/>
              </w:rPr>
            </w:pPr>
          </w:p>
        </w:tc>
        <w:tc>
          <w:tcPr>
            <w:tcW w:w="1245" w:type="pct"/>
            <w:gridSpan w:val="3"/>
            <w:shd w:val="clear" w:color="auto" w:fill="auto"/>
            <w:vAlign w:val="center"/>
          </w:tcPr>
          <w:p w14:paraId="5C65B849" w14:textId="656F1BCA" w:rsidR="006809B9" w:rsidRPr="00BE2288" w:rsidRDefault="006809B9" w:rsidP="006809B9">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concluir la </w:t>
            </w:r>
            <w:r w:rsidRPr="003A38EB">
              <w:rPr>
                <w:rFonts w:ascii="Commissioner" w:eastAsia="Commissioner" w:hAnsi="Commissioner" w:cs="Commissioner"/>
                <w:i/>
                <w:iCs/>
                <w:color w:val="00B050"/>
                <w:sz w:val="20"/>
                <w:szCs w:val="20"/>
              </w:rPr>
              <w:t xml:space="preserve">evaluación formativa </w:t>
            </w:r>
            <w:r>
              <w:rPr>
                <w:rFonts w:ascii="Commissioner" w:eastAsia="Commissioner" w:hAnsi="Commissioner" w:cs="Commissioner"/>
                <w:color w:val="00B050"/>
                <w:sz w:val="20"/>
                <w:szCs w:val="20"/>
              </w:rPr>
              <w:t>8</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1284" w:type="pct"/>
            <w:gridSpan w:val="3"/>
            <w:shd w:val="clear" w:color="auto" w:fill="auto"/>
            <w:vAlign w:val="center"/>
          </w:tcPr>
          <w:p w14:paraId="79F2731D" w14:textId="356A19FE" w:rsidR="006809B9" w:rsidRPr="00E77F88" w:rsidRDefault="006809B9" w:rsidP="006809B9">
            <w:pPr>
              <w:spacing w:after="0"/>
              <w:jc w:val="both"/>
              <w:rPr>
                <w:rFonts w:ascii="Commissioner" w:eastAsia="Commissioner" w:hAnsi="Commissioner" w:cs="Commissioner"/>
                <w:b/>
                <w:bCs/>
                <w:sz w:val="20"/>
                <w:szCs w:val="20"/>
              </w:rPr>
            </w:pPr>
            <w:r w:rsidRPr="008E4E8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Finalizan la </w:t>
            </w:r>
            <w:r w:rsidRPr="003A38EB">
              <w:rPr>
                <w:rFonts w:ascii="Commissioner" w:eastAsia="Commissioner" w:hAnsi="Commissioner" w:cs="Commissioner"/>
                <w:i/>
                <w:iCs/>
                <w:color w:val="00B050"/>
                <w:sz w:val="20"/>
                <w:szCs w:val="20"/>
              </w:rPr>
              <w:t xml:space="preserve">evaluación formativa </w:t>
            </w:r>
            <w:r>
              <w:rPr>
                <w:rFonts w:ascii="Commissioner" w:eastAsia="Commissioner" w:hAnsi="Commissioner" w:cs="Commissioner"/>
                <w:color w:val="00B050"/>
                <w:sz w:val="20"/>
                <w:szCs w:val="20"/>
              </w:rPr>
              <w:t>8</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569" w:type="pct"/>
            <w:gridSpan w:val="3"/>
            <w:vAlign w:val="center"/>
          </w:tcPr>
          <w:p w14:paraId="65370AC1" w14:textId="77777777" w:rsidR="006809B9" w:rsidRPr="00FC7DEB" w:rsidRDefault="006809B9" w:rsidP="006809B9">
            <w:pPr>
              <w:jc w:val="center"/>
              <w:rPr>
                <w:rFonts w:ascii="Commissioner" w:eastAsia="Commissioner" w:hAnsi="Commissioner" w:cs="Commissioner"/>
                <w:color w:val="FF0000"/>
                <w:sz w:val="16"/>
                <w:szCs w:val="16"/>
              </w:rPr>
            </w:pPr>
          </w:p>
        </w:tc>
        <w:tc>
          <w:tcPr>
            <w:tcW w:w="480" w:type="pct"/>
            <w:gridSpan w:val="3"/>
            <w:vAlign w:val="center"/>
          </w:tcPr>
          <w:p w14:paraId="0BA48B9F" w14:textId="6484B75B" w:rsidR="006809B9" w:rsidRPr="00FC7DEB" w:rsidRDefault="006809B9" w:rsidP="006809B9">
            <w:pPr>
              <w:spacing w:after="0"/>
              <w:rPr>
                <w:rFonts w:ascii="Commissioner" w:eastAsia="Commissioner" w:hAnsi="Commissioner" w:cs="Commissioner"/>
                <w:color w:val="FF0000"/>
                <w:sz w:val="20"/>
                <w:szCs w:val="20"/>
              </w:rPr>
            </w:pPr>
          </w:p>
        </w:tc>
        <w:tc>
          <w:tcPr>
            <w:tcW w:w="479" w:type="pct"/>
            <w:gridSpan w:val="3"/>
            <w:vAlign w:val="center"/>
          </w:tcPr>
          <w:p w14:paraId="428D0FC1" w14:textId="77777777" w:rsidR="006809B9" w:rsidRPr="00FC7DEB" w:rsidRDefault="006809B9" w:rsidP="006809B9">
            <w:pPr>
              <w:rPr>
                <w:rFonts w:ascii="Commissioner" w:eastAsia="Commissioner" w:hAnsi="Commissioner" w:cs="Commissioner"/>
                <w:color w:val="FF0000"/>
                <w:sz w:val="20"/>
                <w:szCs w:val="20"/>
              </w:rPr>
            </w:pPr>
          </w:p>
        </w:tc>
        <w:tc>
          <w:tcPr>
            <w:tcW w:w="516" w:type="pct"/>
            <w:gridSpan w:val="3"/>
            <w:vAlign w:val="center"/>
          </w:tcPr>
          <w:p w14:paraId="38A23369" w14:textId="77777777" w:rsidR="006809B9" w:rsidRPr="00B975CE" w:rsidRDefault="006809B9" w:rsidP="006809B9">
            <w:pPr>
              <w:spacing w:after="0" w:line="240" w:lineRule="auto"/>
              <w:jc w:val="center"/>
              <w:rPr>
                <w:rFonts w:ascii="Commissioner" w:eastAsia="Commissioner" w:hAnsi="Commissioner" w:cs="Commissioner"/>
                <w:b/>
                <w:bCs/>
                <w:sz w:val="20"/>
                <w:szCs w:val="20"/>
              </w:rPr>
            </w:pPr>
            <w:r w:rsidRPr="00B975CE">
              <w:rPr>
                <w:rFonts w:ascii="Commissioner" w:eastAsia="Commissioner" w:hAnsi="Commissioner" w:cs="Commissioner"/>
                <w:b/>
                <w:bCs/>
                <w:sz w:val="20"/>
                <w:szCs w:val="20"/>
              </w:rPr>
              <w:t>Estudio independiente:</w:t>
            </w:r>
          </w:p>
          <w:p w14:paraId="419B03E2" w14:textId="77777777" w:rsidR="006809B9" w:rsidRPr="00E034E8" w:rsidRDefault="006809B9" w:rsidP="006809B9">
            <w:pPr>
              <w:jc w:val="center"/>
              <w:rPr>
                <w:rFonts w:ascii="Commissioner" w:eastAsia="Commissioner" w:hAnsi="Commissioner" w:cs="Commissioner"/>
                <w:sz w:val="20"/>
                <w:szCs w:val="20"/>
              </w:rPr>
            </w:pPr>
            <w:r>
              <w:rPr>
                <w:rFonts w:ascii="Commissioner" w:eastAsia="Commissioner" w:hAnsi="Commissioner" w:cs="Commissioner"/>
                <w:sz w:val="20"/>
                <w:szCs w:val="20"/>
              </w:rPr>
              <w:t>60 min</w:t>
            </w:r>
          </w:p>
        </w:tc>
      </w:tr>
    </w:tbl>
    <w:p w14:paraId="66641C25" w14:textId="77777777" w:rsidR="002E7F15" w:rsidRDefault="002E7F15"/>
    <w:p w14:paraId="623D2CF3" w14:textId="4A6445B7" w:rsidR="001B78BD" w:rsidRDefault="001B78BD">
      <w:r>
        <w:br w:type="page"/>
      </w:r>
    </w:p>
    <w:p w14:paraId="0A2D6EBA" w14:textId="31D020F3" w:rsidR="004B4700" w:rsidRPr="004B4700" w:rsidRDefault="004B4700" w:rsidP="004B4700">
      <w:pPr>
        <w:pStyle w:val="Ttulo1"/>
        <w:shd w:val="clear" w:color="auto" w:fill="BDD6EE" w:themeFill="accent5" w:themeFillTint="66"/>
      </w:pPr>
      <w:bookmarkStart w:id="19" w:name="_Toc170895190"/>
      <w:r w:rsidRPr="004B4700">
        <w:lastRenderedPageBreak/>
        <w:t xml:space="preserve">Progresión de aprendizaje 9. </w:t>
      </w:r>
      <w:r w:rsidR="001D620E" w:rsidRPr="001D620E">
        <w:t>Figuras geométricas planas y su área</w:t>
      </w:r>
      <w:bookmarkEnd w:id="19"/>
    </w:p>
    <w:tbl>
      <w:tblPr>
        <w:tblW w:w="5002" w:type="pct"/>
        <w:tblBorders>
          <w:insideH w:val="single" w:sz="4" w:space="0" w:color="BFBFBF"/>
        </w:tblBorders>
        <w:tblLook w:val="0400" w:firstRow="0" w:lastRow="0" w:firstColumn="0" w:lastColumn="0" w:noHBand="0" w:noVBand="1"/>
      </w:tblPr>
      <w:tblGrid>
        <w:gridCol w:w="766"/>
        <w:gridCol w:w="527"/>
        <w:gridCol w:w="141"/>
        <w:gridCol w:w="2370"/>
        <w:gridCol w:w="12"/>
        <w:gridCol w:w="43"/>
        <w:gridCol w:w="3998"/>
        <w:gridCol w:w="40"/>
        <w:gridCol w:w="1262"/>
        <w:gridCol w:w="181"/>
        <w:gridCol w:w="351"/>
        <w:gridCol w:w="84"/>
        <w:gridCol w:w="282"/>
        <w:gridCol w:w="709"/>
        <w:gridCol w:w="340"/>
        <w:gridCol w:w="92"/>
        <w:gridCol w:w="778"/>
        <w:gridCol w:w="608"/>
        <w:gridCol w:w="320"/>
        <w:gridCol w:w="282"/>
        <w:gridCol w:w="1215"/>
      </w:tblGrid>
      <w:tr w:rsidR="00E24DE2" w:rsidRPr="00776DAC" w14:paraId="147EF7C5" w14:textId="77777777" w:rsidTr="00E24DE2">
        <w:trPr>
          <w:trHeight w:val="58"/>
        </w:trPr>
        <w:tc>
          <w:tcPr>
            <w:tcW w:w="449" w:type="pct"/>
            <w:gridSpan w:val="2"/>
            <w:vMerge w:val="restart"/>
            <w:tcBorders>
              <w:top w:val="single" w:sz="4" w:space="0" w:color="BFBFBF" w:themeColor="background1" w:themeShade="BF"/>
              <w:left w:val="single" w:sz="4" w:space="0" w:color="FFFFFF"/>
              <w:right w:val="single" w:sz="4" w:space="0" w:color="FFFFFF"/>
            </w:tcBorders>
            <w:shd w:val="clear" w:color="auto" w:fill="F2F2F2"/>
            <w:vAlign w:val="center"/>
          </w:tcPr>
          <w:p w14:paraId="7198AB7E" w14:textId="77777777" w:rsidR="00B73F74" w:rsidRPr="00776DAC" w:rsidRDefault="00B73F74" w:rsidP="004E3E95">
            <w:pPr>
              <w:spacing w:after="0" w:line="240" w:lineRule="auto"/>
              <w:jc w:val="center"/>
              <w:rPr>
                <w:rFonts w:ascii="Commissioner" w:eastAsia="Commissioner" w:hAnsi="Commissioner" w:cs="Commissioner"/>
                <w:b/>
                <w:bCs/>
                <w:sz w:val="20"/>
                <w:szCs w:val="20"/>
              </w:rPr>
            </w:pPr>
            <w:r w:rsidRPr="00776DAC">
              <w:rPr>
                <w:rFonts w:ascii="Arial" w:eastAsia="Arial" w:hAnsi="Arial" w:cs="Arial"/>
                <w:b/>
                <w:bCs/>
                <w:color w:val="000000"/>
                <w:sz w:val="22"/>
                <w:szCs w:val="22"/>
              </w:rPr>
              <w:br w:type="page"/>
            </w:r>
            <w:r>
              <w:rPr>
                <w:rFonts w:ascii="Arial" w:eastAsia="Arial" w:hAnsi="Arial" w:cs="Arial"/>
                <w:b/>
                <w:bCs/>
                <w:color w:val="000000"/>
                <w:sz w:val="22"/>
                <w:szCs w:val="22"/>
              </w:rPr>
              <w:t>UAC</w:t>
            </w:r>
          </w:p>
        </w:tc>
        <w:tc>
          <w:tcPr>
            <w:tcW w:w="2794" w:type="pct"/>
            <w:gridSpan w:val="8"/>
            <w:vMerge w:val="restart"/>
            <w:tcBorders>
              <w:top w:val="single" w:sz="4" w:space="0" w:color="BFBFBF" w:themeColor="background1" w:themeShade="BF"/>
              <w:left w:val="single" w:sz="4" w:space="0" w:color="FFFFFF"/>
            </w:tcBorders>
            <w:vAlign w:val="center"/>
          </w:tcPr>
          <w:p w14:paraId="08F7FAE9" w14:textId="2C7400CF" w:rsidR="00B73F74" w:rsidRPr="00776DAC" w:rsidRDefault="00B73F74"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Pensamiento matemático I</w:t>
            </w:r>
            <w:r>
              <w:rPr>
                <w:rFonts w:ascii="Commissioner" w:eastAsia="Commissioner" w:hAnsi="Commissioner" w:cs="Commissioner"/>
                <w:sz w:val="20"/>
                <w:szCs w:val="20"/>
              </w:rPr>
              <w:t>I</w:t>
            </w:r>
          </w:p>
        </w:tc>
        <w:tc>
          <w:tcPr>
            <w:tcW w:w="249" w:type="pct"/>
            <w:gridSpan w:val="3"/>
            <w:vMerge w:val="restart"/>
            <w:tcBorders>
              <w:top w:val="single" w:sz="4" w:space="0" w:color="BFBFBF" w:themeColor="background1" w:themeShade="BF"/>
            </w:tcBorders>
            <w:shd w:val="clear" w:color="auto" w:fill="F2F2F2" w:themeFill="background1" w:themeFillShade="F2"/>
            <w:vAlign w:val="center"/>
          </w:tcPr>
          <w:p w14:paraId="2C61731E" w14:textId="77777777" w:rsidR="00B73F74" w:rsidRPr="00776DAC" w:rsidRDefault="00B73F74" w:rsidP="004E3E95">
            <w:pPr>
              <w:pBdr>
                <w:top w:val="nil"/>
                <w:left w:val="nil"/>
                <w:bottom w:val="nil"/>
                <w:right w:val="nil"/>
                <w:between w:val="nil"/>
              </w:pBdr>
              <w:spacing w:after="0" w:line="240" w:lineRule="auto"/>
              <w:rPr>
                <w:rFonts w:ascii="Commissioner" w:eastAsia="Commissioner" w:hAnsi="Commissioner" w:cs="Commissioner"/>
                <w:b/>
                <w:bCs/>
                <w:color w:val="000000" w:themeColor="text1"/>
                <w:sz w:val="20"/>
                <w:szCs w:val="20"/>
              </w:rPr>
            </w:pPr>
            <w:r w:rsidRPr="00776DAC">
              <w:rPr>
                <w:rFonts w:ascii="Commissioner" w:eastAsia="Commissioner" w:hAnsi="Commissioner" w:cs="Commissioner"/>
                <w:b/>
                <w:bCs/>
                <w:sz w:val="20"/>
                <w:szCs w:val="20"/>
              </w:rPr>
              <w:t>Fecha</w:t>
            </w:r>
          </w:p>
        </w:tc>
        <w:tc>
          <w:tcPr>
            <w:tcW w:w="246" w:type="pct"/>
            <w:vMerge w:val="restart"/>
            <w:tcBorders>
              <w:top w:val="single" w:sz="4" w:space="0" w:color="BFBFBF" w:themeColor="background1" w:themeShade="BF"/>
            </w:tcBorders>
            <w:vAlign w:val="center"/>
          </w:tcPr>
          <w:p w14:paraId="318A21C3" w14:textId="77777777" w:rsidR="00B73F74" w:rsidRPr="00776DAC" w:rsidRDefault="00B73F74"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631" w:type="pct"/>
            <w:gridSpan w:val="4"/>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B3E03D8" w14:textId="77777777" w:rsidR="00B73F74" w:rsidRPr="00776DAC" w:rsidRDefault="00B73F74" w:rsidP="004E3E95">
            <w:pPr>
              <w:pBdr>
                <w:top w:val="nil"/>
                <w:left w:val="nil"/>
                <w:bottom w:val="nil"/>
                <w:right w:val="nil"/>
                <w:between w:val="nil"/>
              </w:pBdr>
              <w:shd w:val="clear" w:color="auto" w:fill="F2F2F2" w:themeFill="background1" w:themeFillShade="F2"/>
              <w:spacing w:after="0" w:line="240" w:lineRule="auto"/>
              <w:rPr>
                <w:rFonts w:ascii="Commissioner" w:eastAsia="Commissioner" w:hAnsi="Commissioner" w:cs="Commissioner"/>
                <w:b/>
                <w:bCs/>
                <w:color w:val="000000"/>
                <w:sz w:val="20"/>
                <w:szCs w:val="20"/>
              </w:rPr>
            </w:pPr>
            <w:r w:rsidRPr="00776DAC">
              <w:rPr>
                <w:rFonts w:ascii="Commissioner" w:eastAsia="Commissioner" w:hAnsi="Commissioner" w:cs="Commissioner"/>
                <w:b/>
                <w:bCs/>
                <w:sz w:val="20"/>
                <w:szCs w:val="20"/>
              </w:rPr>
              <w:t>Núm. de sesiones</w:t>
            </w:r>
          </w:p>
        </w:tc>
        <w:tc>
          <w:tcPr>
            <w:tcW w:w="631" w:type="pct"/>
            <w:gridSpan w:val="3"/>
            <w:tcBorders>
              <w:top w:val="single" w:sz="4" w:space="0" w:color="BFBFBF" w:themeColor="background1" w:themeShade="BF"/>
              <w:bottom w:val="single" w:sz="4" w:space="0" w:color="BFBFBF" w:themeColor="background1" w:themeShade="BF"/>
            </w:tcBorders>
            <w:vAlign w:val="center"/>
          </w:tcPr>
          <w:p w14:paraId="35262C51" w14:textId="77777777" w:rsidR="00B73F74" w:rsidRPr="00776DAC" w:rsidRDefault="00B73F74"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4</w:t>
            </w:r>
          </w:p>
        </w:tc>
      </w:tr>
      <w:tr w:rsidR="00E24DE2" w:rsidRPr="00776DAC" w14:paraId="08BEE81A" w14:textId="77777777" w:rsidTr="00E24DE2">
        <w:trPr>
          <w:trHeight w:val="283"/>
        </w:trPr>
        <w:tc>
          <w:tcPr>
            <w:tcW w:w="449" w:type="pct"/>
            <w:gridSpan w:val="2"/>
            <w:vMerge/>
            <w:tcBorders>
              <w:left w:val="single" w:sz="4" w:space="0" w:color="FFFFFF"/>
              <w:bottom w:val="single" w:sz="4" w:space="0" w:color="BFBFBF" w:themeColor="background1" w:themeShade="BF"/>
              <w:right w:val="single" w:sz="4" w:space="0" w:color="FFFFFF"/>
            </w:tcBorders>
            <w:shd w:val="clear" w:color="auto" w:fill="F2F2F2"/>
            <w:vAlign w:val="center"/>
          </w:tcPr>
          <w:p w14:paraId="7951F1D8" w14:textId="77777777" w:rsidR="00B73F74" w:rsidRPr="00776DAC" w:rsidRDefault="00B73F74" w:rsidP="00B73F74">
            <w:pPr>
              <w:spacing w:after="0" w:line="240" w:lineRule="auto"/>
              <w:jc w:val="center"/>
              <w:rPr>
                <w:rFonts w:ascii="Arial" w:eastAsia="Arial" w:hAnsi="Arial" w:cs="Arial"/>
                <w:b/>
                <w:bCs/>
                <w:color w:val="000000"/>
                <w:sz w:val="22"/>
                <w:szCs w:val="22"/>
              </w:rPr>
            </w:pPr>
          </w:p>
        </w:tc>
        <w:tc>
          <w:tcPr>
            <w:tcW w:w="2794" w:type="pct"/>
            <w:gridSpan w:val="8"/>
            <w:vMerge/>
            <w:tcBorders>
              <w:left w:val="single" w:sz="4" w:space="0" w:color="FFFFFF"/>
              <w:bottom w:val="single" w:sz="4" w:space="0" w:color="BFBFBF" w:themeColor="background1" w:themeShade="BF"/>
            </w:tcBorders>
            <w:vAlign w:val="center"/>
          </w:tcPr>
          <w:p w14:paraId="57B7DA10" w14:textId="77777777" w:rsidR="00B73F74" w:rsidRPr="00776DAC" w:rsidRDefault="00B73F74" w:rsidP="00B73F74">
            <w:pPr>
              <w:pBdr>
                <w:top w:val="nil"/>
                <w:left w:val="nil"/>
                <w:bottom w:val="nil"/>
                <w:right w:val="nil"/>
                <w:between w:val="nil"/>
              </w:pBdr>
              <w:spacing w:after="0" w:line="240" w:lineRule="auto"/>
              <w:rPr>
                <w:rFonts w:ascii="Commissioner" w:eastAsia="Commissioner" w:hAnsi="Commissioner" w:cs="Commissioner"/>
                <w:sz w:val="20"/>
                <w:szCs w:val="20"/>
              </w:rPr>
            </w:pPr>
          </w:p>
        </w:tc>
        <w:tc>
          <w:tcPr>
            <w:tcW w:w="249" w:type="pct"/>
            <w:gridSpan w:val="3"/>
            <w:vMerge/>
            <w:tcBorders>
              <w:bottom w:val="single" w:sz="4" w:space="0" w:color="BFBFBF" w:themeColor="background1" w:themeShade="BF"/>
            </w:tcBorders>
            <w:shd w:val="clear" w:color="auto" w:fill="F2F2F2" w:themeFill="background1" w:themeFillShade="F2"/>
            <w:vAlign w:val="center"/>
          </w:tcPr>
          <w:p w14:paraId="4335758C" w14:textId="77777777" w:rsidR="00B73F74" w:rsidRPr="00776DAC" w:rsidRDefault="00B73F74" w:rsidP="00B73F74">
            <w:pPr>
              <w:pBdr>
                <w:top w:val="nil"/>
                <w:left w:val="nil"/>
                <w:bottom w:val="nil"/>
                <w:right w:val="nil"/>
                <w:between w:val="nil"/>
              </w:pBdr>
              <w:spacing w:after="0" w:line="240" w:lineRule="auto"/>
              <w:rPr>
                <w:rFonts w:ascii="Commissioner" w:eastAsia="Commissioner" w:hAnsi="Commissioner" w:cs="Commissioner"/>
                <w:b/>
                <w:bCs/>
                <w:sz w:val="20"/>
                <w:szCs w:val="20"/>
              </w:rPr>
            </w:pPr>
          </w:p>
        </w:tc>
        <w:tc>
          <w:tcPr>
            <w:tcW w:w="246" w:type="pct"/>
            <w:vMerge/>
            <w:tcBorders>
              <w:bottom w:val="single" w:sz="4" w:space="0" w:color="BFBFBF" w:themeColor="background1" w:themeShade="BF"/>
            </w:tcBorders>
            <w:vAlign w:val="center"/>
          </w:tcPr>
          <w:p w14:paraId="74EB5E9D" w14:textId="77777777" w:rsidR="00B73F74" w:rsidRPr="00776DAC" w:rsidRDefault="00B73F74" w:rsidP="00B73F74">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420" w:type="pct"/>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4999650" w14:textId="11F38346" w:rsidR="00B73F74" w:rsidRPr="00776DAC" w:rsidRDefault="00B73F74" w:rsidP="00B73F74">
            <w:pPr>
              <w:pBdr>
                <w:top w:val="nil"/>
                <w:left w:val="nil"/>
                <w:bottom w:val="nil"/>
                <w:right w:val="nil"/>
                <w:between w:val="nil"/>
              </w:pBdr>
              <w:shd w:val="clear" w:color="auto" w:fill="F2F2F2" w:themeFill="background1" w:themeFillShade="F2"/>
              <w:spacing w:after="0" w:line="240" w:lineRule="auto"/>
              <w:rPr>
                <w:rFonts w:ascii="Commissioner" w:eastAsia="Commissioner" w:hAnsi="Commissioner" w:cs="Commissioner"/>
                <w:b/>
                <w:bCs/>
                <w:sz w:val="20"/>
                <w:szCs w:val="20"/>
              </w:rPr>
            </w:pPr>
            <w:r w:rsidRPr="00A53B89">
              <w:rPr>
                <w:rFonts w:ascii="Commissioner" w:hAnsi="Commissioner" w:cs="Arial"/>
                <w:b/>
                <w:bCs/>
                <w:sz w:val="20"/>
                <w:szCs w:val="20"/>
              </w:rPr>
              <w:t xml:space="preserve">APG: </w:t>
            </w:r>
            <w:r w:rsidRPr="00A53B89">
              <w:rPr>
                <w:rFonts w:ascii="Commissioner" w:hAnsi="Commissioner" w:cs="Arial"/>
                <w:sz w:val="20"/>
                <w:szCs w:val="20"/>
              </w:rPr>
              <w:t>1</w:t>
            </w:r>
          </w:p>
        </w:tc>
        <w:tc>
          <w:tcPr>
            <w:tcW w:w="420" w:type="pct"/>
            <w:gridSpan w:val="3"/>
            <w:tcBorders>
              <w:top w:val="single" w:sz="4" w:space="0" w:color="BFBFBF" w:themeColor="background1" w:themeShade="BF"/>
              <w:bottom w:val="single" w:sz="4" w:space="0" w:color="BFBFBF" w:themeColor="background1" w:themeShade="BF"/>
            </w:tcBorders>
            <w:vAlign w:val="center"/>
          </w:tcPr>
          <w:p w14:paraId="393DC5CD" w14:textId="45FFDB3D" w:rsidR="00B73F74" w:rsidRPr="00776DAC" w:rsidRDefault="00B73F74" w:rsidP="00B73F74">
            <w:pPr>
              <w:pBdr>
                <w:top w:val="nil"/>
                <w:left w:val="nil"/>
                <w:bottom w:val="nil"/>
                <w:right w:val="nil"/>
                <w:between w:val="nil"/>
              </w:pBdr>
              <w:spacing w:after="0" w:line="240" w:lineRule="auto"/>
              <w:rPr>
                <w:rFonts w:ascii="Commissioner" w:eastAsia="Commissioner" w:hAnsi="Commissioner" w:cs="Commissioner"/>
                <w:sz w:val="20"/>
                <w:szCs w:val="20"/>
              </w:rPr>
            </w:pPr>
            <w:r w:rsidRPr="00A53B89">
              <w:rPr>
                <w:rFonts w:ascii="Commissioner" w:hAnsi="Commissioner" w:cs="Arial"/>
                <w:b/>
                <w:bCs/>
                <w:sz w:val="20"/>
                <w:szCs w:val="20"/>
              </w:rPr>
              <w:t xml:space="preserve">AUTE: </w:t>
            </w:r>
            <w:r w:rsidRPr="00A53B89">
              <w:rPr>
                <w:rFonts w:ascii="Commissioner" w:hAnsi="Commissioner" w:cs="Arial"/>
                <w:sz w:val="20"/>
                <w:szCs w:val="20"/>
              </w:rPr>
              <w:t>2</w:t>
            </w:r>
          </w:p>
        </w:tc>
        <w:tc>
          <w:tcPr>
            <w:tcW w:w="422" w:type="pct"/>
            <w:tcBorders>
              <w:top w:val="single" w:sz="4" w:space="0" w:color="BFBFBF" w:themeColor="background1" w:themeShade="BF"/>
              <w:bottom w:val="single" w:sz="4" w:space="0" w:color="BFBFBF" w:themeColor="background1" w:themeShade="BF"/>
            </w:tcBorders>
            <w:vAlign w:val="center"/>
          </w:tcPr>
          <w:p w14:paraId="1328367C" w14:textId="038A7F97" w:rsidR="00B73F74" w:rsidRPr="00776DAC" w:rsidRDefault="00B73F74" w:rsidP="00B73F74">
            <w:pPr>
              <w:pBdr>
                <w:top w:val="nil"/>
                <w:left w:val="nil"/>
                <w:bottom w:val="nil"/>
                <w:right w:val="nil"/>
                <w:between w:val="nil"/>
              </w:pBdr>
              <w:spacing w:after="0" w:line="240" w:lineRule="auto"/>
              <w:rPr>
                <w:rFonts w:ascii="Commissioner" w:eastAsia="Commissioner" w:hAnsi="Commissioner" w:cs="Commissioner"/>
                <w:sz w:val="20"/>
                <w:szCs w:val="20"/>
              </w:rPr>
            </w:pPr>
            <w:r w:rsidRPr="00A53B89">
              <w:rPr>
                <w:rFonts w:ascii="Commissioner" w:hAnsi="Commissioner" w:cs="Arial"/>
                <w:b/>
                <w:bCs/>
                <w:sz w:val="20"/>
                <w:szCs w:val="20"/>
              </w:rPr>
              <w:t xml:space="preserve">AP: </w:t>
            </w:r>
            <w:r w:rsidRPr="00A53B89">
              <w:rPr>
                <w:rFonts w:ascii="Commissioner" w:hAnsi="Commissioner" w:cs="Arial"/>
                <w:sz w:val="20"/>
                <w:szCs w:val="20"/>
              </w:rPr>
              <w:t>1</w:t>
            </w:r>
          </w:p>
        </w:tc>
      </w:tr>
      <w:tr w:rsidR="00693DD8" w:rsidRPr="00776DAC" w14:paraId="507AF5DF" w14:textId="77777777" w:rsidTr="00E24DE2">
        <w:trPr>
          <w:trHeight w:val="438"/>
        </w:trPr>
        <w:tc>
          <w:tcPr>
            <w:tcW w:w="449"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65F3F9F6" w14:textId="77777777" w:rsidR="00693DD8" w:rsidRPr="00776DAC" w:rsidRDefault="00693DD8" w:rsidP="004E3E95">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Progresión 9</w:t>
            </w:r>
          </w:p>
        </w:tc>
        <w:tc>
          <w:tcPr>
            <w:tcW w:w="4551" w:type="pct"/>
            <w:gridSpan w:val="19"/>
            <w:tcBorders>
              <w:top w:val="single" w:sz="4" w:space="0" w:color="BFBFBF" w:themeColor="background1" w:themeShade="BF"/>
              <w:left w:val="single" w:sz="4" w:space="0" w:color="FFFFFF"/>
              <w:bottom w:val="single" w:sz="4" w:space="0" w:color="BFBFBF" w:themeColor="background1" w:themeShade="BF"/>
            </w:tcBorders>
            <w:vAlign w:val="center"/>
          </w:tcPr>
          <w:p w14:paraId="5BC93173" w14:textId="7C999EF4" w:rsidR="00693DD8" w:rsidRPr="00776DAC" w:rsidRDefault="001D620E" w:rsidP="004E3E95">
            <w:pPr>
              <w:spacing w:after="0" w:line="240" w:lineRule="auto"/>
              <w:jc w:val="both"/>
              <w:rPr>
                <w:rFonts w:ascii="Commissioner" w:eastAsia="Commissioner" w:hAnsi="Commissioner" w:cs="Commissioner"/>
                <w:sz w:val="20"/>
                <w:szCs w:val="20"/>
              </w:rPr>
            </w:pPr>
            <w:r w:rsidRPr="001D620E">
              <w:rPr>
                <w:rFonts w:ascii="Commissioner" w:eastAsia="Commissioner" w:hAnsi="Commissioner" w:cs="Commissioner"/>
                <w:sz w:val="20"/>
                <w:szCs w:val="20"/>
              </w:rPr>
              <w:t>Conceptualiza el área de una superficie y deduce fórmulas para calcular áreas de figuras geométricas simples como rectángulos, triángulos, trapecios, etc., utilizando principios y propiedades básicas de geometría sintética.</w:t>
            </w:r>
          </w:p>
        </w:tc>
      </w:tr>
      <w:tr w:rsidR="00481F63" w:rsidRPr="00776DAC" w14:paraId="7198F43B" w14:textId="77777777" w:rsidTr="00E24DE2">
        <w:trPr>
          <w:trHeight w:val="367"/>
        </w:trPr>
        <w:tc>
          <w:tcPr>
            <w:tcW w:w="498" w:type="pct"/>
            <w:gridSpan w:val="3"/>
            <w:tcBorders>
              <w:top w:val="single" w:sz="4" w:space="0" w:color="BFBFBF" w:themeColor="background1" w:themeShade="BF"/>
              <w:left w:val="single" w:sz="4" w:space="0" w:color="FFFFFF"/>
            </w:tcBorders>
            <w:shd w:val="clear" w:color="auto" w:fill="F2F2F2"/>
            <w:vAlign w:val="center"/>
          </w:tcPr>
          <w:p w14:paraId="183757D6" w14:textId="2B4FC738" w:rsidR="00693DD8" w:rsidRPr="00776DAC" w:rsidRDefault="00693DD8" w:rsidP="00693DD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Categoría</w:t>
            </w:r>
          </w:p>
        </w:tc>
        <w:tc>
          <w:tcPr>
            <w:tcW w:w="842" w:type="pct"/>
            <w:gridSpan w:val="3"/>
            <w:tcBorders>
              <w:top w:val="single" w:sz="4" w:space="0" w:color="BFBFBF" w:themeColor="background1" w:themeShade="BF"/>
              <w:left w:val="single" w:sz="4" w:space="0" w:color="FFFFFF"/>
              <w:bottom w:val="single" w:sz="4" w:space="0" w:color="BFBFBF"/>
              <w:right w:val="single" w:sz="4" w:space="0" w:color="FFFFFF" w:themeColor="background1"/>
            </w:tcBorders>
            <w:shd w:val="clear" w:color="auto" w:fill="F2F2F2"/>
            <w:vAlign w:val="center"/>
          </w:tcPr>
          <w:p w14:paraId="1E316ED5" w14:textId="78824DC5" w:rsidR="00693DD8" w:rsidRPr="00776DAC" w:rsidRDefault="00693DD8" w:rsidP="00693DD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Subcategorías</w:t>
            </w:r>
          </w:p>
        </w:tc>
        <w:tc>
          <w:tcPr>
            <w:tcW w:w="1840" w:type="pct"/>
            <w:gridSpan w:val="3"/>
            <w:tcBorders>
              <w:top w:val="single" w:sz="4" w:space="0" w:color="BFBFBF" w:themeColor="background1" w:themeShade="BF"/>
              <w:left w:val="single" w:sz="4" w:space="0" w:color="FFFFFF" w:themeColor="background1"/>
              <w:bottom w:val="single" w:sz="4" w:space="0" w:color="BFBFBF"/>
              <w:right w:val="single" w:sz="4" w:space="0" w:color="FFFFFF" w:themeColor="background1"/>
            </w:tcBorders>
            <w:shd w:val="clear" w:color="auto" w:fill="F2F2F2"/>
            <w:vAlign w:val="center"/>
          </w:tcPr>
          <w:p w14:paraId="69759CCB" w14:textId="4B7F875C" w:rsidR="00693DD8" w:rsidRPr="00776DAC" w:rsidRDefault="00693DD8" w:rsidP="00693DD8">
            <w:pPr>
              <w:spacing w:after="0" w:line="240" w:lineRule="auto"/>
              <w:ind w:left="36"/>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Aprendizaje de trayectoria</w:t>
            </w:r>
          </w:p>
        </w:tc>
        <w:tc>
          <w:tcPr>
            <w:tcW w:w="1820" w:type="pct"/>
            <w:gridSpan w:val="12"/>
            <w:tcBorders>
              <w:top w:val="single" w:sz="4" w:space="0" w:color="BFBFBF" w:themeColor="background1" w:themeShade="BF"/>
              <w:left w:val="single" w:sz="4" w:space="0" w:color="FFFFFF" w:themeColor="background1"/>
              <w:bottom w:val="single" w:sz="4" w:space="0" w:color="BFBFBF"/>
            </w:tcBorders>
            <w:shd w:val="clear" w:color="auto" w:fill="F2F2F2"/>
            <w:vAlign w:val="center"/>
          </w:tcPr>
          <w:p w14:paraId="600D1985" w14:textId="0D0D25AC" w:rsidR="00693DD8" w:rsidRPr="00776DAC" w:rsidRDefault="00693DD8" w:rsidP="00693DD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Metas de aprendizaje</w:t>
            </w:r>
          </w:p>
        </w:tc>
      </w:tr>
      <w:tr w:rsidR="00D148F2" w:rsidRPr="00776DAC" w14:paraId="60FFDF71" w14:textId="77777777" w:rsidTr="00E24DE2">
        <w:trPr>
          <w:trHeight w:val="1242"/>
        </w:trPr>
        <w:tc>
          <w:tcPr>
            <w:tcW w:w="498" w:type="pct"/>
            <w:gridSpan w:val="3"/>
            <w:tcBorders>
              <w:top w:val="nil"/>
              <w:left w:val="single" w:sz="4" w:space="0" w:color="FFFFFF"/>
              <w:right w:val="single" w:sz="4" w:space="0" w:color="FFFFFF"/>
            </w:tcBorders>
            <w:shd w:val="clear" w:color="auto" w:fill="auto"/>
            <w:vAlign w:val="center"/>
          </w:tcPr>
          <w:p w14:paraId="1A2AF569" w14:textId="160A86B8" w:rsidR="001D620E" w:rsidRPr="00776DAC" w:rsidRDefault="001D620E" w:rsidP="00693DD8">
            <w:pPr>
              <w:spacing w:after="0" w:line="240" w:lineRule="auto"/>
              <w:rPr>
                <w:rFonts w:ascii="Commissioner" w:eastAsia="Commissioner" w:hAnsi="Commissioner" w:cs="Commissioner"/>
                <w:b/>
                <w:bCs/>
                <w:sz w:val="20"/>
                <w:szCs w:val="20"/>
              </w:rPr>
            </w:pPr>
            <w:r w:rsidRPr="001D620E">
              <w:rPr>
                <w:rFonts w:ascii="Commissioner" w:eastAsia="Commissioner" w:hAnsi="Commissioner" w:cs="Commissioner"/>
                <w:b/>
                <w:bCs/>
                <w:sz w:val="20"/>
                <w:szCs w:val="20"/>
              </w:rPr>
              <w:t xml:space="preserve">C1 </w:t>
            </w:r>
            <w:r w:rsidRPr="001D620E">
              <w:rPr>
                <w:rFonts w:ascii="Commissioner" w:eastAsia="Commissioner" w:hAnsi="Commissioner" w:cs="Commissioner"/>
                <w:sz w:val="20"/>
                <w:szCs w:val="20"/>
              </w:rPr>
              <w:t>Procedural.</w:t>
            </w:r>
          </w:p>
        </w:tc>
        <w:tc>
          <w:tcPr>
            <w:tcW w:w="842" w:type="pct"/>
            <w:gridSpan w:val="3"/>
            <w:tcBorders>
              <w:top w:val="single" w:sz="4" w:space="0" w:color="BFBFBF"/>
              <w:left w:val="single" w:sz="4" w:space="0" w:color="FFFFFF"/>
            </w:tcBorders>
            <w:vAlign w:val="center"/>
          </w:tcPr>
          <w:p w14:paraId="7D1579C2" w14:textId="6648D855" w:rsidR="001D620E" w:rsidRPr="00776DAC" w:rsidRDefault="001D620E" w:rsidP="00693DD8">
            <w:pPr>
              <w:spacing w:after="0" w:line="240" w:lineRule="auto"/>
              <w:rPr>
                <w:rFonts w:ascii="Commissioner" w:eastAsia="Commissioner" w:hAnsi="Commissioner" w:cs="Commissioner"/>
                <w:b/>
                <w:bCs/>
                <w:sz w:val="20"/>
                <w:szCs w:val="20"/>
              </w:rPr>
            </w:pPr>
            <w:r w:rsidRPr="001D620E">
              <w:rPr>
                <w:rFonts w:ascii="Commissioner" w:eastAsia="Commissioner" w:hAnsi="Commissioner" w:cs="Commissioner"/>
                <w:b/>
                <w:bCs/>
                <w:sz w:val="20"/>
                <w:szCs w:val="20"/>
              </w:rPr>
              <w:t xml:space="preserve">S2 </w:t>
            </w:r>
            <w:r w:rsidRPr="001D620E">
              <w:rPr>
                <w:rFonts w:ascii="Commissioner" w:eastAsia="Commissioner" w:hAnsi="Commissioner" w:cs="Commissioner"/>
                <w:sz w:val="20"/>
                <w:szCs w:val="20"/>
              </w:rPr>
              <w:t>Elementos geométricos.</w:t>
            </w:r>
          </w:p>
        </w:tc>
        <w:tc>
          <w:tcPr>
            <w:tcW w:w="1840" w:type="pct"/>
            <w:gridSpan w:val="3"/>
            <w:shd w:val="clear" w:color="auto" w:fill="auto"/>
            <w:vAlign w:val="center"/>
          </w:tcPr>
          <w:p w14:paraId="3BED05A8" w14:textId="429E427F" w:rsidR="001D620E" w:rsidRPr="00776DAC" w:rsidRDefault="001D620E" w:rsidP="001D620E">
            <w:pPr>
              <w:pStyle w:val="Default"/>
              <w:jc w:val="both"/>
              <w:rPr>
                <w:rFonts w:ascii="Commissioner" w:eastAsia="Commissioner" w:hAnsi="Commissioner" w:cs="Commissioner"/>
                <w:sz w:val="20"/>
                <w:szCs w:val="20"/>
              </w:rPr>
            </w:pPr>
            <w:r w:rsidRPr="00E27AF5">
              <w:rPr>
                <w:rFonts w:ascii="Commissioner" w:hAnsi="Commissioner" w:cs="Arial"/>
                <w:sz w:val="20"/>
                <w:szCs w:val="20"/>
              </w:rPr>
              <w:t xml:space="preserve">Valora la aplicación de procedimientos automáticos y algorítmicos, así como la interpretación de sus resultados para anticipar, encontrar y validar soluciones a problemas matemáticos, de áreas del conocimiento y de su vida personal. </w:t>
            </w:r>
          </w:p>
        </w:tc>
        <w:tc>
          <w:tcPr>
            <w:tcW w:w="1820" w:type="pct"/>
            <w:gridSpan w:val="12"/>
            <w:shd w:val="clear" w:color="auto" w:fill="auto"/>
            <w:vAlign w:val="center"/>
          </w:tcPr>
          <w:p w14:paraId="0EFED361" w14:textId="7ABA9F19" w:rsidR="001D620E" w:rsidRPr="00776DAC" w:rsidRDefault="001D620E" w:rsidP="00693DD8">
            <w:pPr>
              <w:spacing w:after="0" w:line="240" w:lineRule="auto"/>
              <w:jc w:val="both"/>
              <w:rPr>
                <w:rFonts w:ascii="Commissioner" w:eastAsia="Commissioner" w:hAnsi="Commissioner" w:cs="Commissioner"/>
                <w:b/>
                <w:bCs/>
                <w:sz w:val="20"/>
                <w:szCs w:val="20"/>
              </w:rPr>
            </w:pPr>
            <w:r w:rsidRPr="001D620E">
              <w:rPr>
                <w:rFonts w:ascii="Commissioner" w:eastAsia="Commissioner" w:hAnsi="Commissioner" w:cs="Commissioner"/>
                <w:b/>
                <w:bCs/>
                <w:sz w:val="20"/>
                <w:szCs w:val="20"/>
              </w:rPr>
              <w:t>M2</w:t>
            </w:r>
            <w:r>
              <w:rPr>
                <w:rFonts w:ascii="Commissioner" w:eastAsia="Commissioner" w:hAnsi="Commissioner" w:cs="Commissioner"/>
                <w:b/>
                <w:bCs/>
                <w:sz w:val="20"/>
                <w:szCs w:val="20"/>
              </w:rPr>
              <w:t>-C1</w:t>
            </w:r>
            <w:r w:rsidRPr="001D620E">
              <w:rPr>
                <w:rFonts w:ascii="Commissioner" w:eastAsia="Commissioner" w:hAnsi="Commissioner" w:cs="Commissioner"/>
                <w:b/>
                <w:bCs/>
                <w:sz w:val="20"/>
                <w:szCs w:val="20"/>
              </w:rPr>
              <w:t xml:space="preserve"> </w:t>
            </w:r>
            <w:r w:rsidRPr="001D620E">
              <w:rPr>
                <w:rFonts w:ascii="Commissioner" w:eastAsia="Commissioner" w:hAnsi="Commissioner" w:cs="Commissioner"/>
                <w:sz w:val="20"/>
                <w:szCs w:val="20"/>
              </w:rPr>
              <w:t>Analiza los resultados obtenidos al aplicar procedimientos algorítmicos propios del Pensamiento Matemático en la resolución de problemáticas teóricas y de su contexto.</w:t>
            </w:r>
          </w:p>
        </w:tc>
      </w:tr>
      <w:tr w:rsidR="00D148F2" w:rsidRPr="00776DAC" w14:paraId="29F0D7AF" w14:textId="77777777" w:rsidTr="00E24DE2">
        <w:trPr>
          <w:trHeight w:val="835"/>
        </w:trPr>
        <w:tc>
          <w:tcPr>
            <w:tcW w:w="498" w:type="pct"/>
            <w:gridSpan w:val="3"/>
            <w:vMerge w:val="restart"/>
            <w:tcBorders>
              <w:top w:val="nil"/>
              <w:left w:val="single" w:sz="4" w:space="0" w:color="FFFFFF"/>
              <w:right w:val="single" w:sz="4" w:space="0" w:color="FFFFFF"/>
            </w:tcBorders>
            <w:shd w:val="clear" w:color="auto" w:fill="auto"/>
            <w:vAlign w:val="center"/>
          </w:tcPr>
          <w:p w14:paraId="467BB150" w14:textId="165C1A75" w:rsidR="001D620E" w:rsidRPr="00776DAC" w:rsidRDefault="001D620E" w:rsidP="00693DD8">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C2</w:t>
            </w:r>
            <w:r w:rsidRPr="00776DAC">
              <w:rPr>
                <w:rFonts w:ascii="Commissioner" w:eastAsia="Commissioner" w:hAnsi="Commissioner" w:cs="Commissioner"/>
                <w:sz w:val="20"/>
                <w:szCs w:val="20"/>
              </w:rPr>
              <w:t xml:space="preserve"> Procesos de intuición y razonamiento.</w:t>
            </w:r>
          </w:p>
        </w:tc>
        <w:tc>
          <w:tcPr>
            <w:tcW w:w="842" w:type="pct"/>
            <w:gridSpan w:val="3"/>
            <w:vMerge w:val="restart"/>
            <w:tcBorders>
              <w:top w:val="single" w:sz="4" w:space="0" w:color="BFBFBF"/>
              <w:left w:val="single" w:sz="4" w:space="0" w:color="FFFFFF"/>
            </w:tcBorders>
            <w:vAlign w:val="center"/>
          </w:tcPr>
          <w:p w14:paraId="242ACCCA" w14:textId="77777777" w:rsidR="001D620E" w:rsidRPr="00776DAC" w:rsidRDefault="001D620E" w:rsidP="00693DD8">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S1 </w:t>
            </w:r>
            <w:r w:rsidRPr="00776DAC">
              <w:rPr>
                <w:rFonts w:ascii="Commissioner" w:eastAsia="Commissioner" w:hAnsi="Commissioner" w:cs="Commissioner"/>
                <w:sz w:val="20"/>
                <w:szCs w:val="20"/>
              </w:rPr>
              <w:t>Capacidad para observar y conjeturar.</w:t>
            </w:r>
          </w:p>
          <w:p w14:paraId="18FF1EAD" w14:textId="77777777" w:rsidR="001D620E" w:rsidRPr="00776DAC" w:rsidRDefault="001D620E" w:rsidP="00693DD8">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S2 </w:t>
            </w:r>
            <w:r w:rsidRPr="00776DAC">
              <w:rPr>
                <w:rFonts w:ascii="Commissioner" w:eastAsia="Commissioner" w:hAnsi="Commissioner" w:cs="Commissioner"/>
                <w:sz w:val="20"/>
                <w:szCs w:val="20"/>
              </w:rPr>
              <w:t>Pensamiento intuitivo.</w:t>
            </w:r>
          </w:p>
          <w:p w14:paraId="124E184A" w14:textId="0E489CA8" w:rsidR="001D620E" w:rsidRPr="00776DAC" w:rsidRDefault="001D620E" w:rsidP="00693DD8">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 xml:space="preserve">S3 </w:t>
            </w:r>
            <w:r w:rsidRPr="00776DAC">
              <w:rPr>
                <w:rFonts w:ascii="Commissioner" w:eastAsia="Commissioner" w:hAnsi="Commissioner" w:cs="Commissioner"/>
                <w:sz w:val="20"/>
                <w:szCs w:val="20"/>
              </w:rPr>
              <w:t>Pensamiento formal.</w:t>
            </w:r>
          </w:p>
        </w:tc>
        <w:tc>
          <w:tcPr>
            <w:tcW w:w="1840" w:type="pct"/>
            <w:gridSpan w:val="3"/>
            <w:vMerge w:val="restart"/>
            <w:shd w:val="clear" w:color="auto" w:fill="auto"/>
            <w:vAlign w:val="center"/>
          </w:tcPr>
          <w:p w14:paraId="59069AA2" w14:textId="5DD0B0F2" w:rsidR="001D620E" w:rsidRPr="00776DAC" w:rsidRDefault="001D620E" w:rsidP="00693DD8">
            <w:pPr>
              <w:spacing w:after="0" w:line="240" w:lineRule="auto"/>
              <w:ind w:left="36"/>
              <w:jc w:val="both"/>
              <w:rPr>
                <w:rFonts w:ascii="Commissioner" w:eastAsia="Commissioner" w:hAnsi="Commissioner" w:cs="Commissioner"/>
                <w:sz w:val="20"/>
                <w:szCs w:val="20"/>
              </w:rPr>
            </w:pPr>
            <w:r w:rsidRPr="00776DAC">
              <w:rPr>
                <w:rFonts w:ascii="Commissioner" w:eastAsia="Commissioner" w:hAnsi="Commissioner" w:cs="Commissioner"/>
                <w:sz w:val="20"/>
                <w:szCs w:val="20"/>
              </w:rPr>
              <w:t>Adopta procesos de razonamiento matemático tanto intuitivos como formales tales como observar, intuir, conjeturar y argumentar, para relacionar información y obtener conclusiones de problemas (matemáticos, de las ciencias naturales, experimentales y tecnología, sociales, humanidades y de la vida cotidiana)</w:t>
            </w:r>
            <w:r>
              <w:rPr>
                <w:rFonts w:ascii="Commissioner" w:eastAsia="Commissioner" w:hAnsi="Commissioner" w:cs="Commissioner"/>
                <w:sz w:val="20"/>
                <w:szCs w:val="20"/>
              </w:rPr>
              <w:t>.</w:t>
            </w:r>
          </w:p>
        </w:tc>
        <w:tc>
          <w:tcPr>
            <w:tcW w:w="1820" w:type="pct"/>
            <w:gridSpan w:val="12"/>
            <w:shd w:val="clear" w:color="auto" w:fill="auto"/>
            <w:vAlign w:val="center"/>
          </w:tcPr>
          <w:p w14:paraId="6D672B31" w14:textId="77F7E63A" w:rsidR="001D620E" w:rsidRPr="00776DAC" w:rsidRDefault="001D620E" w:rsidP="00693DD8">
            <w:pPr>
              <w:spacing w:after="0" w:line="240" w:lineRule="auto"/>
              <w:jc w:val="both"/>
              <w:rPr>
                <w:rFonts w:ascii="Commissioner" w:eastAsia="Commissioner" w:hAnsi="Commissioner" w:cs="Commissioner"/>
                <w:b/>
                <w:bCs/>
                <w:sz w:val="20"/>
                <w:szCs w:val="20"/>
              </w:rPr>
            </w:pPr>
            <w:r w:rsidRPr="001D620E">
              <w:rPr>
                <w:rFonts w:ascii="Commissioner" w:eastAsia="Commissioner" w:hAnsi="Commissioner" w:cs="Commissioner"/>
                <w:b/>
                <w:bCs/>
                <w:sz w:val="20"/>
                <w:szCs w:val="20"/>
              </w:rPr>
              <w:t>M2</w:t>
            </w:r>
            <w:r>
              <w:rPr>
                <w:rFonts w:ascii="Commissioner" w:eastAsia="Commissioner" w:hAnsi="Commissioner" w:cs="Commissioner"/>
                <w:b/>
                <w:bCs/>
                <w:sz w:val="20"/>
                <w:szCs w:val="20"/>
              </w:rPr>
              <w:t>-C2</w:t>
            </w:r>
            <w:r w:rsidRPr="001D620E">
              <w:rPr>
                <w:rFonts w:ascii="Commissioner" w:eastAsia="Commissioner" w:hAnsi="Commissioner" w:cs="Commissioner"/>
                <w:b/>
                <w:bCs/>
                <w:sz w:val="20"/>
                <w:szCs w:val="20"/>
              </w:rPr>
              <w:t xml:space="preserve"> </w:t>
            </w:r>
            <w:r w:rsidRPr="001D620E">
              <w:rPr>
                <w:rFonts w:ascii="Commissioner" w:eastAsia="Commissioner" w:hAnsi="Commissioner" w:cs="Commissioner"/>
                <w:sz w:val="20"/>
                <w:szCs w:val="20"/>
              </w:rPr>
              <w:t>Desarrolla la percepción y la intuición para generar conjeturas ante situaciones que requieren explicación o interpretación.</w:t>
            </w:r>
          </w:p>
        </w:tc>
      </w:tr>
      <w:tr w:rsidR="00D148F2" w:rsidRPr="00776DAC" w14:paraId="33623BD1" w14:textId="77777777" w:rsidTr="00E24DE2">
        <w:trPr>
          <w:trHeight w:val="847"/>
        </w:trPr>
        <w:tc>
          <w:tcPr>
            <w:tcW w:w="498" w:type="pct"/>
            <w:gridSpan w:val="3"/>
            <w:vMerge/>
            <w:tcBorders>
              <w:left w:val="single" w:sz="4" w:space="0" w:color="FFFFFF"/>
              <w:right w:val="single" w:sz="4" w:space="0" w:color="FFFFFF"/>
            </w:tcBorders>
            <w:shd w:val="clear" w:color="auto" w:fill="auto"/>
            <w:vAlign w:val="center"/>
          </w:tcPr>
          <w:p w14:paraId="13DE7160" w14:textId="1CCD9865" w:rsidR="001D620E" w:rsidRPr="00776DAC" w:rsidRDefault="001D620E" w:rsidP="00693DD8">
            <w:pPr>
              <w:spacing w:after="0" w:line="240" w:lineRule="auto"/>
              <w:rPr>
                <w:rFonts w:ascii="Commissioner" w:eastAsia="Commissioner" w:hAnsi="Commissioner" w:cs="Commissioner"/>
                <w:sz w:val="20"/>
                <w:szCs w:val="20"/>
              </w:rPr>
            </w:pPr>
          </w:p>
        </w:tc>
        <w:tc>
          <w:tcPr>
            <w:tcW w:w="842" w:type="pct"/>
            <w:gridSpan w:val="3"/>
            <w:vMerge/>
            <w:tcBorders>
              <w:left w:val="single" w:sz="4" w:space="0" w:color="FFFFFF"/>
            </w:tcBorders>
            <w:vAlign w:val="center"/>
          </w:tcPr>
          <w:p w14:paraId="57B01FC1" w14:textId="08684BA6" w:rsidR="001D620E" w:rsidRPr="00776DAC" w:rsidRDefault="001D620E" w:rsidP="00693DD8">
            <w:pPr>
              <w:spacing w:after="0" w:line="240" w:lineRule="auto"/>
              <w:rPr>
                <w:rFonts w:ascii="Commissioner" w:eastAsia="Commissioner" w:hAnsi="Commissioner" w:cs="Commissioner"/>
                <w:sz w:val="20"/>
                <w:szCs w:val="20"/>
              </w:rPr>
            </w:pPr>
          </w:p>
        </w:tc>
        <w:tc>
          <w:tcPr>
            <w:tcW w:w="1840" w:type="pct"/>
            <w:gridSpan w:val="3"/>
            <w:vMerge/>
            <w:shd w:val="clear" w:color="auto" w:fill="auto"/>
            <w:vAlign w:val="center"/>
          </w:tcPr>
          <w:p w14:paraId="1ABF0B94" w14:textId="01CB3644" w:rsidR="001D620E" w:rsidRPr="00776DAC" w:rsidRDefault="001D620E" w:rsidP="00693DD8">
            <w:pPr>
              <w:spacing w:after="0" w:line="240" w:lineRule="auto"/>
              <w:ind w:left="36"/>
              <w:jc w:val="both"/>
              <w:rPr>
                <w:rFonts w:ascii="Commissioner" w:eastAsia="Commissioner" w:hAnsi="Commissioner" w:cs="Commissioner"/>
                <w:sz w:val="20"/>
                <w:szCs w:val="20"/>
              </w:rPr>
            </w:pPr>
          </w:p>
        </w:tc>
        <w:tc>
          <w:tcPr>
            <w:tcW w:w="1820" w:type="pct"/>
            <w:gridSpan w:val="12"/>
            <w:shd w:val="clear" w:color="auto" w:fill="auto"/>
            <w:vAlign w:val="center"/>
          </w:tcPr>
          <w:p w14:paraId="5F71FF76" w14:textId="30F1140D" w:rsidR="001D620E" w:rsidRPr="00776DAC" w:rsidRDefault="001D620E" w:rsidP="00693DD8">
            <w:pPr>
              <w:spacing w:after="0" w:line="240" w:lineRule="auto"/>
              <w:jc w:val="both"/>
              <w:rPr>
                <w:rFonts w:ascii="Commissioner" w:eastAsia="Commissioner" w:hAnsi="Commissioner" w:cs="Commissioner"/>
                <w:sz w:val="20"/>
                <w:szCs w:val="20"/>
              </w:rPr>
            </w:pPr>
            <w:r w:rsidRPr="00776DAC">
              <w:rPr>
                <w:rFonts w:ascii="Commissioner" w:eastAsia="Commissioner" w:hAnsi="Commissioner" w:cs="Commissioner"/>
                <w:b/>
                <w:bCs/>
                <w:sz w:val="20"/>
                <w:szCs w:val="20"/>
              </w:rPr>
              <w:t>M4</w:t>
            </w:r>
            <w:r>
              <w:rPr>
                <w:rFonts w:ascii="Commissioner" w:eastAsia="Commissioner" w:hAnsi="Commissioner" w:cs="Commissioner"/>
                <w:b/>
                <w:bCs/>
                <w:sz w:val="20"/>
                <w:szCs w:val="20"/>
              </w:rPr>
              <w:t>-C2</w:t>
            </w:r>
            <w:r w:rsidRPr="00776DAC">
              <w:rPr>
                <w:rFonts w:ascii="Commissioner" w:eastAsia="Commissioner" w:hAnsi="Commissioner" w:cs="Commissioner"/>
                <w:sz w:val="20"/>
                <w:szCs w:val="20"/>
              </w:rPr>
              <w:t xml:space="preserve"> Argumenta a favor o en contra de afirmaciones acerca de situaciones, fenómenos o problemas propios de la matemática, de las ciencias o de su contexto.</w:t>
            </w:r>
          </w:p>
        </w:tc>
      </w:tr>
      <w:tr w:rsidR="00E24DE2" w:rsidRPr="00776DAC" w14:paraId="413E8232" w14:textId="77777777" w:rsidTr="00E24DE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66" w:type="pct"/>
            <w:shd w:val="clear" w:color="auto" w:fill="BFBFBF"/>
            <w:vAlign w:val="center"/>
          </w:tcPr>
          <w:p w14:paraId="41539C50" w14:textId="77777777" w:rsidR="00D7223C" w:rsidRPr="00776DAC" w:rsidRDefault="00D7223C" w:rsidP="004E3E95">
            <w:pPr>
              <w:spacing w:after="0" w:line="240" w:lineRule="auto"/>
              <w:jc w:val="center"/>
              <w:rPr>
                <w:rFonts w:ascii="Commissioner" w:eastAsia="Commissioner" w:hAnsi="Commissioner" w:cs="Commissioner"/>
                <w:b/>
                <w:color w:val="FFFFFF"/>
                <w:sz w:val="20"/>
                <w:szCs w:val="20"/>
                <w:shd w:val="clear" w:color="auto" w:fill="B7B7B7"/>
              </w:rPr>
            </w:pPr>
            <w:bookmarkStart w:id="20" w:name="_Hlk153800300"/>
            <w:r w:rsidRPr="00776DAC">
              <w:rPr>
                <w:rFonts w:ascii="Commissioner" w:eastAsia="Commissioner" w:hAnsi="Commissioner" w:cs="Commissioner"/>
                <w:b/>
                <w:color w:val="FFFFFF"/>
                <w:sz w:val="20"/>
                <w:szCs w:val="20"/>
              </w:rPr>
              <w:t>Sesión</w:t>
            </w:r>
          </w:p>
        </w:tc>
        <w:tc>
          <w:tcPr>
            <w:tcW w:w="1055" w:type="pct"/>
            <w:gridSpan w:val="3"/>
            <w:shd w:val="clear" w:color="auto" w:fill="BFBFBF"/>
            <w:vAlign w:val="center"/>
          </w:tcPr>
          <w:p w14:paraId="3FA07484" w14:textId="77777777" w:rsidR="00D7223C" w:rsidRPr="00776DAC" w:rsidRDefault="00D7223C" w:rsidP="004E3E9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421" w:type="pct"/>
            <w:gridSpan w:val="4"/>
            <w:shd w:val="clear" w:color="auto" w:fill="BFBFBF"/>
            <w:vAlign w:val="center"/>
          </w:tcPr>
          <w:p w14:paraId="09A2C26D" w14:textId="77777777" w:rsidR="00D7223C" w:rsidRPr="00776DAC" w:rsidRDefault="00D7223C" w:rsidP="004E3E9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23" w:type="pct"/>
            <w:gridSpan w:val="3"/>
            <w:shd w:val="clear" w:color="auto" w:fill="BFBFBF"/>
          </w:tcPr>
          <w:p w14:paraId="4409743D" w14:textId="77777777" w:rsidR="00D7223C" w:rsidRDefault="00D7223C" w:rsidP="004E3E9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39BD1B2E" w14:textId="77777777" w:rsidR="00D7223C" w:rsidRPr="00776DAC" w:rsidRDefault="00D7223C" w:rsidP="004E3E9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91" w:type="pct"/>
            <w:gridSpan w:val="4"/>
            <w:shd w:val="clear" w:color="auto" w:fill="BFBFBF"/>
            <w:vAlign w:val="center"/>
          </w:tcPr>
          <w:p w14:paraId="26C89771" w14:textId="77777777" w:rsidR="00D7223C" w:rsidRPr="00776DAC" w:rsidRDefault="00D7223C" w:rsidP="004E3E9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624" w:type="pct"/>
            <w:gridSpan w:val="4"/>
            <w:shd w:val="clear" w:color="auto" w:fill="BFBFBF"/>
            <w:vAlign w:val="center"/>
          </w:tcPr>
          <w:p w14:paraId="78669AD2" w14:textId="77777777" w:rsidR="00D7223C" w:rsidRPr="00776DAC" w:rsidRDefault="00D7223C" w:rsidP="004E3E95">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0" w:type="pct"/>
            <w:gridSpan w:val="2"/>
            <w:shd w:val="clear" w:color="auto" w:fill="BFBFBF"/>
            <w:vAlign w:val="center"/>
          </w:tcPr>
          <w:p w14:paraId="134E6327" w14:textId="77777777" w:rsidR="00D7223C" w:rsidRPr="00776DAC" w:rsidRDefault="00D7223C" w:rsidP="004E3E95">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D7223C" w:rsidRPr="00776DAC" w14:paraId="48ABCF9B" w14:textId="77777777" w:rsidTr="00E24DE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6"/>
        </w:trPr>
        <w:tc>
          <w:tcPr>
            <w:tcW w:w="266" w:type="pct"/>
            <w:vMerge w:val="restart"/>
            <w:shd w:val="clear" w:color="auto" w:fill="DEEAF6" w:themeFill="accent5" w:themeFillTint="33"/>
            <w:textDirection w:val="btLr"/>
            <w:vAlign w:val="center"/>
          </w:tcPr>
          <w:p w14:paraId="16158664" w14:textId="627C6991" w:rsidR="00D7223C" w:rsidRPr="00520AD9" w:rsidRDefault="00481F63" w:rsidP="004858AB">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i/>
                <w:sz w:val="40"/>
                <w:szCs w:val="40"/>
                <w:shd w:val="clear" w:color="auto" w:fill="D9D9D9"/>
              </w:rPr>
            </w:pPr>
            <w:r w:rsidRPr="003C6AFA">
              <w:rPr>
                <w:rFonts w:ascii="Commissioner" w:eastAsia="Commissioner" w:hAnsi="Commissioner" w:cs="Commissioner"/>
                <w:b/>
                <w:bCs/>
              </w:rPr>
              <w:t>Asesorías presenciales grupales</w:t>
            </w:r>
          </w:p>
        </w:tc>
        <w:tc>
          <w:tcPr>
            <w:tcW w:w="4734" w:type="pct"/>
            <w:gridSpan w:val="20"/>
            <w:shd w:val="clear" w:color="auto" w:fill="E2EFD9" w:themeFill="accent6" w:themeFillTint="33"/>
            <w:vAlign w:val="center"/>
          </w:tcPr>
          <w:p w14:paraId="52D17614" w14:textId="77777777" w:rsidR="00D7223C" w:rsidRPr="00776DAC" w:rsidRDefault="00D7223C" w:rsidP="004E3E95">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E24DE2" w:rsidRPr="00776DAC" w14:paraId="747C3098" w14:textId="77777777" w:rsidTr="00E24DE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0"/>
        </w:trPr>
        <w:tc>
          <w:tcPr>
            <w:tcW w:w="266" w:type="pct"/>
            <w:vMerge/>
            <w:shd w:val="clear" w:color="auto" w:fill="DEEAF6" w:themeFill="accent5" w:themeFillTint="33"/>
            <w:vAlign w:val="center"/>
          </w:tcPr>
          <w:p w14:paraId="02484E32" w14:textId="77777777" w:rsidR="00075D0C" w:rsidRPr="00776DAC" w:rsidRDefault="00075D0C" w:rsidP="004E3E95">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055" w:type="pct"/>
            <w:gridSpan w:val="3"/>
            <w:shd w:val="clear" w:color="auto" w:fill="auto"/>
          </w:tcPr>
          <w:p w14:paraId="2AEC8252" w14:textId="6DDB4FC4" w:rsidR="00075D0C" w:rsidRPr="00776DAC" w:rsidRDefault="00B0129E" w:rsidP="000418D6">
            <w:pPr>
              <w:spacing w:after="0" w:line="240" w:lineRule="auto"/>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leer </w:t>
            </w:r>
            <w:r w:rsidRPr="00C065EF">
              <w:rPr>
                <w:rFonts w:ascii="Commissioner" w:eastAsia="Commissioner" w:hAnsi="Commissioner" w:cs="Commissioner"/>
                <w:sz w:val="20"/>
                <w:szCs w:val="20"/>
              </w:rPr>
              <w:t>la progresión</w:t>
            </w:r>
            <w:r>
              <w:rPr>
                <w:rFonts w:ascii="Commissioner" w:eastAsia="Commissioner" w:hAnsi="Commissioner" w:cs="Commissioner"/>
                <w:sz w:val="20"/>
                <w:szCs w:val="20"/>
              </w:rPr>
              <w:t xml:space="preserve"> de aprendizaje 9</w:t>
            </w:r>
            <w:r w:rsidRPr="00C065EF">
              <w:rPr>
                <w:rFonts w:ascii="Commissioner" w:eastAsia="Commissioner" w:hAnsi="Commissioner" w:cs="Commissioner"/>
                <w:sz w:val="20"/>
                <w:szCs w:val="20"/>
              </w:rPr>
              <w:t xml:space="preserve"> para llevar a cabo la identificación de metas de aprendizaje</w:t>
            </w:r>
            <w:r>
              <w:rPr>
                <w:rFonts w:ascii="Commissioner" w:eastAsia="Commissioner" w:hAnsi="Commissioner" w:cs="Commissioner"/>
                <w:sz w:val="20"/>
                <w:szCs w:val="20"/>
              </w:rPr>
              <w:t xml:space="preserve"> a lograr</w:t>
            </w:r>
            <w:r w:rsidRPr="00C065EF">
              <w:rPr>
                <w:rFonts w:ascii="Commissioner" w:eastAsia="Commissioner" w:hAnsi="Commissioner" w:cs="Commissioner"/>
                <w:sz w:val="20"/>
                <w:szCs w:val="20"/>
              </w:rPr>
              <w:t>.</w:t>
            </w:r>
          </w:p>
        </w:tc>
        <w:tc>
          <w:tcPr>
            <w:tcW w:w="1421" w:type="pct"/>
            <w:gridSpan w:val="4"/>
            <w:shd w:val="clear" w:color="auto" w:fill="auto"/>
          </w:tcPr>
          <w:p w14:paraId="7B83D967" w14:textId="45295B72" w:rsidR="00075D0C" w:rsidRPr="00776DAC" w:rsidRDefault="00075D0C" w:rsidP="000418D6">
            <w:pPr>
              <w:jc w:val="both"/>
              <w:rPr>
                <w:rFonts w:ascii="Commissioner" w:eastAsia="Commissioner" w:hAnsi="Commissioner" w:cs="Commissioner"/>
                <w:sz w:val="20"/>
                <w:szCs w:val="20"/>
              </w:rPr>
            </w:pPr>
            <w:r w:rsidRPr="000418D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Realiza</w:t>
            </w:r>
            <w:r w:rsidR="003507BB">
              <w:rPr>
                <w:rFonts w:ascii="Commissioner" w:eastAsia="Commissioner" w:hAnsi="Commissioner" w:cs="Commissioner"/>
                <w:sz w:val="20"/>
                <w:szCs w:val="20"/>
              </w:rPr>
              <w:t xml:space="preserve"> la</w:t>
            </w:r>
            <w:r>
              <w:rPr>
                <w:rFonts w:ascii="Commissioner" w:eastAsia="Commissioner" w:hAnsi="Commissioner" w:cs="Commissioner"/>
                <w:sz w:val="20"/>
                <w:szCs w:val="20"/>
              </w:rPr>
              <w:t xml:space="preserve"> lectura de la progresión de aprendizaje 9 </w:t>
            </w:r>
            <w:r w:rsidR="003507BB">
              <w:rPr>
                <w:rFonts w:ascii="Commissioner" w:eastAsia="Commissioner" w:hAnsi="Commissioner" w:cs="Commissioner"/>
                <w:sz w:val="20"/>
                <w:szCs w:val="20"/>
              </w:rPr>
              <w:t>e</w:t>
            </w:r>
            <w:r>
              <w:rPr>
                <w:rFonts w:ascii="Commissioner" w:eastAsia="Commissioner" w:hAnsi="Commissioner" w:cs="Commissioner"/>
                <w:sz w:val="20"/>
                <w:szCs w:val="20"/>
              </w:rPr>
              <w:t xml:space="preserve"> identifica las metas de aprendizaje a lograr.</w:t>
            </w:r>
          </w:p>
        </w:tc>
        <w:tc>
          <w:tcPr>
            <w:tcW w:w="623" w:type="pct"/>
            <w:gridSpan w:val="3"/>
            <w:vMerge w:val="restart"/>
            <w:vAlign w:val="center"/>
          </w:tcPr>
          <w:p w14:paraId="0C383BB5" w14:textId="77777777" w:rsidR="00075D0C" w:rsidRPr="002F658E" w:rsidRDefault="00075D0C" w:rsidP="004E3E95">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Diagnóstica / Heteroevaluación</w:t>
            </w:r>
          </w:p>
        </w:tc>
        <w:tc>
          <w:tcPr>
            <w:tcW w:w="491" w:type="pct"/>
            <w:gridSpan w:val="4"/>
            <w:vMerge w:val="restart"/>
            <w:vAlign w:val="center"/>
          </w:tcPr>
          <w:p w14:paraId="645748D2" w14:textId="77777777" w:rsidR="00075D0C" w:rsidRPr="002F658E" w:rsidRDefault="00075D0C" w:rsidP="004E3E95">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624" w:type="pct"/>
            <w:gridSpan w:val="4"/>
            <w:vMerge w:val="restart"/>
            <w:vAlign w:val="center"/>
          </w:tcPr>
          <w:p w14:paraId="039197BB" w14:textId="77777777" w:rsidR="00075D0C" w:rsidRPr="00E0698A" w:rsidRDefault="00075D0C" w:rsidP="004E3E95">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20" w:type="pct"/>
            <w:gridSpan w:val="2"/>
            <w:vMerge w:val="restart"/>
            <w:vAlign w:val="center"/>
          </w:tcPr>
          <w:p w14:paraId="5BD7C707" w14:textId="77777777" w:rsidR="009207E6" w:rsidRDefault="00075D0C" w:rsidP="004E3E95">
            <w:pPr>
              <w:spacing w:after="0" w:line="240" w:lineRule="auto"/>
              <w:jc w:val="center"/>
              <w:rPr>
                <w:rFonts w:ascii="Commissioner" w:eastAsia="Commissioner" w:hAnsi="Commissioner" w:cs="Commissioner"/>
                <w:sz w:val="20"/>
                <w:szCs w:val="20"/>
              </w:rPr>
            </w:pPr>
            <w:r w:rsidRPr="00075D0C">
              <w:rPr>
                <w:rFonts w:ascii="Commissioner" w:eastAsia="Commissioner" w:hAnsi="Commissioner" w:cs="Commissioner"/>
                <w:b/>
                <w:bCs/>
                <w:sz w:val="20"/>
                <w:szCs w:val="20"/>
              </w:rPr>
              <w:t>Mediación docente:</w:t>
            </w:r>
            <w:r w:rsidRPr="00E0698A">
              <w:rPr>
                <w:rFonts w:ascii="Commissioner" w:eastAsia="Commissioner" w:hAnsi="Commissioner" w:cs="Commissioner"/>
                <w:sz w:val="20"/>
                <w:szCs w:val="20"/>
              </w:rPr>
              <w:t xml:space="preserve"> </w:t>
            </w:r>
          </w:p>
          <w:p w14:paraId="03768295" w14:textId="6C4D37BE" w:rsidR="00075D0C" w:rsidRPr="00E0698A" w:rsidRDefault="00C52859" w:rsidP="004E3E95">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15</w:t>
            </w:r>
            <w:r w:rsidR="00075D0C">
              <w:rPr>
                <w:rFonts w:ascii="Commissioner" w:eastAsia="Commissioner" w:hAnsi="Commissioner" w:cs="Commissioner"/>
                <w:sz w:val="20"/>
                <w:szCs w:val="20"/>
              </w:rPr>
              <w:t xml:space="preserve"> </w:t>
            </w:r>
            <w:r w:rsidR="00075D0C" w:rsidRPr="00E0698A">
              <w:rPr>
                <w:rFonts w:ascii="Commissioner" w:eastAsia="Commissioner" w:hAnsi="Commissioner" w:cs="Commissioner"/>
                <w:sz w:val="20"/>
                <w:szCs w:val="20"/>
              </w:rPr>
              <w:t>min</w:t>
            </w:r>
            <w:r w:rsidR="00075D0C">
              <w:rPr>
                <w:rFonts w:ascii="Commissioner" w:eastAsia="Commissioner" w:hAnsi="Commissioner" w:cs="Commissioner"/>
                <w:sz w:val="20"/>
                <w:szCs w:val="20"/>
              </w:rPr>
              <w:t>.</w:t>
            </w:r>
          </w:p>
        </w:tc>
      </w:tr>
      <w:tr w:rsidR="00E24DE2" w:rsidRPr="00776DAC" w14:paraId="2220C13E" w14:textId="77777777" w:rsidTr="00E24DE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663"/>
        </w:trPr>
        <w:tc>
          <w:tcPr>
            <w:tcW w:w="266" w:type="pct"/>
            <w:vMerge/>
            <w:shd w:val="clear" w:color="auto" w:fill="DEEAF6" w:themeFill="accent5" w:themeFillTint="33"/>
            <w:vAlign w:val="center"/>
          </w:tcPr>
          <w:p w14:paraId="5B612656" w14:textId="77777777" w:rsidR="00075D0C" w:rsidRPr="00776DAC" w:rsidRDefault="00075D0C" w:rsidP="004E3E95">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055" w:type="pct"/>
            <w:gridSpan w:val="3"/>
            <w:shd w:val="clear" w:color="auto" w:fill="auto"/>
            <w:vAlign w:val="center"/>
          </w:tcPr>
          <w:p w14:paraId="436B8E14" w14:textId="566F76E2" w:rsidR="00111965" w:rsidRDefault="00075D0C" w:rsidP="004E3E95">
            <w:pPr>
              <w:spacing w:after="0"/>
              <w:jc w:val="both"/>
              <w:rPr>
                <w:rFonts w:ascii="Commissioner" w:eastAsia="Commissioner" w:hAnsi="Commissioner" w:cs="Commissioner"/>
                <w:sz w:val="20"/>
                <w:szCs w:val="20"/>
              </w:rPr>
            </w:pPr>
            <w:r w:rsidRPr="00433D93">
              <w:rPr>
                <w:rFonts w:ascii="Commissioner" w:eastAsia="Commissioner" w:hAnsi="Commissioner" w:cs="Commissioner"/>
                <w:sz w:val="20"/>
                <w:szCs w:val="20"/>
              </w:rPr>
              <w:t xml:space="preserve">Solicita a los estudiantes </w:t>
            </w:r>
            <w:r>
              <w:rPr>
                <w:rFonts w:ascii="Commissioner" w:eastAsia="Commissioner" w:hAnsi="Commissioner" w:cs="Commissioner"/>
                <w:sz w:val="20"/>
                <w:szCs w:val="20"/>
              </w:rPr>
              <w:t xml:space="preserve">realizar </w:t>
            </w:r>
            <w:r w:rsidR="002211C2">
              <w:rPr>
                <w:rFonts w:ascii="Commissioner" w:eastAsia="Commissioner" w:hAnsi="Commissioner" w:cs="Commissioner"/>
                <w:sz w:val="20"/>
                <w:szCs w:val="20"/>
              </w:rPr>
              <w:t>la</w:t>
            </w:r>
            <w:r>
              <w:rPr>
                <w:rFonts w:ascii="Commissioner" w:eastAsia="Commissioner" w:hAnsi="Commissioner" w:cs="Commissioner"/>
                <w:sz w:val="20"/>
                <w:szCs w:val="20"/>
              </w:rPr>
              <w:t xml:space="preserve"> </w:t>
            </w:r>
            <w:r w:rsidR="008C618A" w:rsidRPr="008C618A">
              <w:rPr>
                <w:rFonts w:ascii="Commissioner" w:eastAsia="Commissioner" w:hAnsi="Commissioner" w:cs="Commissioner"/>
                <w:i/>
                <w:iCs/>
                <w:color w:val="00B050"/>
                <w:sz w:val="20"/>
                <w:szCs w:val="20"/>
              </w:rPr>
              <w:t>Evaluación diagnóstica 9.1</w:t>
            </w:r>
            <w:r w:rsidR="00111965" w:rsidRPr="008C618A">
              <w:rPr>
                <w:rFonts w:ascii="Commissioner" w:eastAsia="Commissioner" w:hAnsi="Commissioner" w:cs="Commissioner"/>
                <w:i/>
                <w:iCs/>
                <w:color w:val="00B050"/>
                <w:sz w:val="20"/>
                <w:szCs w:val="20"/>
              </w:rPr>
              <w:t>.</w:t>
            </w:r>
          </w:p>
          <w:p w14:paraId="3F509CEF" w14:textId="77777777" w:rsidR="00111965" w:rsidRDefault="00111965" w:rsidP="004E3E95">
            <w:pPr>
              <w:spacing w:after="0"/>
              <w:jc w:val="both"/>
              <w:rPr>
                <w:rFonts w:ascii="Commissioner" w:eastAsia="Commissioner" w:hAnsi="Commissioner" w:cs="Commissioner"/>
                <w:sz w:val="20"/>
                <w:szCs w:val="20"/>
              </w:rPr>
            </w:pPr>
          </w:p>
          <w:p w14:paraId="19F45D79" w14:textId="77777777" w:rsidR="00075D0C" w:rsidRDefault="00075D0C" w:rsidP="004E3E95">
            <w:pPr>
              <w:spacing w:after="0"/>
              <w:jc w:val="both"/>
              <w:rPr>
                <w:rFonts w:ascii="Commissioner" w:eastAsia="Commissioner" w:hAnsi="Commissioner" w:cs="Commissioner"/>
                <w:sz w:val="20"/>
                <w:szCs w:val="20"/>
              </w:rPr>
            </w:pPr>
          </w:p>
        </w:tc>
        <w:tc>
          <w:tcPr>
            <w:tcW w:w="1421" w:type="pct"/>
            <w:gridSpan w:val="4"/>
            <w:shd w:val="clear" w:color="auto" w:fill="auto"/>
          </w:tcPr>
          <w:p w14:paraId="41E9E7A7" w14:textId="77777777" w:rsidR="009473E3" w:rsidRDefault="00075D0C" w:rsidP="002211C2">
            <w:pPr>
              <w:spacing w:after="0"/>
              <w:jc w:val="both"/>
              <w:rPr>
                <w:rFonts w:ascii="Commissioner" w:eastAsia="Commissioner" w:hAnsi="Commissioner" w:cs="Commissioner"/>
                <w:i/>
                <w:iCs/>
                <w:color w:val="00B050"/>
                <w:sz w:val="20"/>
                <w:szCs w:val="20"/>
              </w:rPr>
            </w:pPr>
            <w:r w:rsidRPr="005335C0">
              <w:rPr>
                <w:rFonts w:ascii="Commissioner" w:eastAsia="Commissioner" w:hAnsi="Commissioner" w:cs="Commissioner"/>
                <w:b/>
                <w:bCs/>
                <w:sz w:val="20"/>
                <w:szCs w:val="20"/>
              </w:rPr>
              <w:t>Trabajo en plenaria</w:t>
            </w:r>
            <w:r w:rsidR="005335C0" w:rsidRPr="005335C0">
              <w:rPr>
                <w:rFonts w:ascii="Commissioner" w:eastAsia="Commissioner" w:hAnsi="Commissioner" w:cs="Commissioner"/>
                <w:b/>
                <w:bCs/>
                <w:sz w:val="20"/>
                <w:szCs w:val="20"/>
              </w:rPr>
              <w:t>.</w:t>
            </w:r>
            <w:r w:rsidRPr="00433D93">
              <w:rPr>
                <w:rFonts w:ascii="Commissioner" w:eastAsia="Commissioner" w:hAnsi="Commissioner" w:cs="Commissioner"/>
                <w:sz w:val="20"/>
                <w:szCs w:val="20"/>
              </w:rPr>
              <w:t xml:space="preserve"> </w:t>
            </w:r>
            <w:r w:rsidR="003D5582">
              <w:rPr>
                <w:rFonts w:ascii="Commissioner" w:eastAsia="Commissioner" w:hAnsi="Commissioner" w:cs="Commissioner"/>
                <w:sz w:val="20"/>
                <w:szCs w:val="20"/>
              </w:rPr>
              <w:t xml:space="preserve">Realizan la </w:t>
            </w:r>
            <w:r w:rsidR="003D5582" w:rsidRPr="008C618A">
              <w:rPr>
                <w:rFonts w:ascii="Commissioner" w:eastAsia="Commissioner" w:hAnsi="Commissioner" w:cs="Commissioner"/>
                <w:i/>
                <w:iCs/>
                <w:color w:val="00B050"/>
                <w:sz w:val="20"/>
                <w:szCs w:val="20"/>
              </w:rPr>
              <w:t>Evaluación diagnóstica 9.1.</w:t>
            </w:r>
          </w:p>
          <w:p w14:paraId="5D39DD9B" w14:textId="77777777" w:rsidR="003D5582" w:rsidRDefault="003D5582" w:rsidP="002211C2">
            <w:pPr>
              <w:spacing w:after="0"/>
              <w:jc w:val="both"/>
              <w:rPr>
                <w:rFonts w:ascii="Commissioner" w:eastAsia="Commissioner" w:hAnsi="Commissioner" w:cs="Commissioner"/>
                <w:i/>
                <w:iCs/>
                <w:color w:val="00B050"/>
                <w:sz w:val="20"/>
                <w:szCs w:val="20"/>
              </w:rPr>
            </w:pPr>
          </w:p>
          <w:p w14:paraId="3C134376" w14:textId="77777777" w:rsidR="003D5582" w:rsidRPr="003D5582" w:rsidRDefault="003D5582" w:rsidP="003D5582">
            <w:pPr>
              <w:spacing w:after="0"/>
              <w:jc w:val="both"/>
              <w:rPr>
                <w:rFonts w:ascii="Commissioner" w:eastAsia="Commissioner" w:hAnsi="Commissioner" w:cs="Commissioner"/>
                <w:i/>
                <w:iCs/>
                <w:color w:val="00B050"/>
                <w:sz w:val="20"/>
                <w:szCs w:val="20"/>
              </w:rPr>
            </w:pPr>
            <w:r w:rsidRPr="003D5582">
              <w:rPr>
                <w:rFonts w:ascii="Commissioner" w:eastAsia="Commissioner" w:hAnsi="Commissioner" w:cs="Commissioner"/>
                <w:i/>
                <w:iCs/>
                <w:color w:val="00B050"/>
                <w:sz w:val="20"/>
                <w:szCs w:val="20"/>
              </w:rPr>
              <w:t>Evaluación diagnóstica 9.1.</w:t>
            </w:r>
          </w:p>
          <w:p w14:paraId="1E35DFBB" w14:textId="77777777" w:rsidR="003D5582" w:rsidRDefault="003D5582" w:rsidP="002211C2">
            <w:pPr>
              <w:spacing w:after="0"/>
              <w:jc w:val="both"/>
              <w:rPr>
                <w:rFonts w:ascii="Commissioner" w:hAnsi="Commissioner"/>
                <w:sz w:val="20"/>
                <w:szCs w:val="20"/>
              </w:rPr>
            </w:pPr>
            <w:r w:rsidRPr="003D5582">
              <w:rPr>
                <w:rFonts w:ascii="Commissioner" w:hAnsi="Commissioner"/>
                <w:sz w:val="20"/>
                <w:szCs w:val="20"/>
              </w:rPr>
              <w:t>Relaciona las siguientes preguntas con su posible respuesta</w:t>
            </w:r>
            <w:r w:rsidR="005B2146">
              <w:rPr>
                <w:rFonts w:ascii="Commissioner" w:hAnsi="Commissioner"/>
                <w:sz w:val="20"/>
                <w:szCs w:val="20"/>
              </w:rPr>
              <w:t>.</w:t>
            </w:r>
          </w:p>
          <w:p w14:paraId="44F28926" w14:textId="4268C104" w:rsidR="005B2146" w:rsidRPr="009473E3" w:rsidRDefault="005B2146" w:rsidP="005B2146">
            <w:pPr>
              <w:pStyle w:val="NormalWeb"/>
              <w:spacing w:before="0" w:beforeAutospacing="0" w:after="0" w:afterAutospacing="0"/>
              <w:contextualSpacing/>
              <w:jc w:val="both"/>
              <w:rPr>
                <w:rFonts w:ascii="Commissioner" w:eastAsia="Commissioner" w:hAnsi="Commissioner" w:cs="Commissioner"/>
                <w:sz w:val="20"/>
                <w:szCs w:val="20"/>
              </w:rPr>
            </w:pPr>
            <w:r>
              <w:rPr>
                <w:noProof/>
                <w14:ligatures w14:val="standardContextual"/>
              </w:rPr>
              <w:lastRenderedPageBreak/>
              <w:drawing>
                <wp:inline distT="0" distB="0" distL="0" distR="0" wp14:anchorId="47C19AC8" wp14:editId="5A57C0AC">
                  <wp:extent cx="2392680" cy="948450"/>
                  <wp:effectExtent l="0" t="0" r="7620" b="4445"/>
                  <wp:docPr id="19475932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593259" name=""/>
                          <pic:cNvPicPr/>
                        </pic:nvPicPr>
                        <pic:blipFill>
                          <a:blip r:embed="rId22"/>
                          <a:stretch>
                            <a:fillRect/>
                          </a:stretch>
                        </pic:blipFill>
                        <pic:spPr>
                          <a:xfrm>
                            <a:off x="0" y="0"/>
                            <a:ext cx="2404670" cy="953203"/>
                          </a:xfrm>
                          <a:prstGeom prst="rect">
                            <a:avLst/>
                          </a:prstGeom>
                        </pic:spPr>
                      </pic:pic>
                    </a:graphicData>
                  </a:graphic>
                </wp:inline>
              </w:drawing>
            </w:r>
          </w:p>
        </w:tc>
        <w:tc>
          <w:tcPr>
            <w:tcW w:w="623" w:type="pct"/>
            <w:gridSpan w:val="3"/>
            <w:vMerge/>
          </w:tcPr>
          <w:p w14:paraId="27844F99" w14:textId="77777777" w:rsidR="00075D0C" w:rsidRPr="002F658E" w:rsidRDefault="00075D0C" w:rsidP="004E3E95">
            <w:pPr>
              <w:spacing w:after="0" w:line="240" w:lineRule="auto"/>
              <w:rPr>
                <w:rFonts w:ascii="Commissioner" w:eastAsia="Commissioner" w:hAnsi="Commissioner" w:cs="Commissioner"/>
                <w:sz w:val="20"/>
                <w:szCs w:val="20"/>
              </w:rPr>
            </w:pPr>
          </w:p>
        </w:tc>
        <w:tc>
          <w:tcPr>
            <w:tcW w:w="491" w:type="pct"/>
            <w:gridSpan w:val="4"/>
            <w:vMerge/>
            <w:vAlign w:val="center"/>
          </w:tcPr>
          <w:p w14:paraId="19EE5D6D" w14:textId="77777777" w:rsidR="00075D0C" w:rsidRPr="002F658E" w:rsidRDefault="00075D0C" w:rsidP="004E3E95">
            <w:pPr>
              <w:spacing w:after="0" w:line="240" w:lineRule="auto"/>
              <w:rPr>
                <w:rFonts w:ascii="Commissioner" w:eastAsia="Commissioner" w:hAnsi="Commissioner" w:cs="Commissioner"/>
                <w:sz w:val="20"/>
                <w:szCs w:val="20"/>
              </w:rPr>
            </w:pPr>
          </w:p>
        </w:tc>
        <w:tc>
          <w:tcPr>
            <w:tcW w:w="624" w:type="pct"/>
            <w:gridSpan w:val="4"/>
            <w:vMerge/>
            <w:vAlign w:val="center"/>
          </w:tcPr>
          <w:p w14:paraId="6882E4F4" w14:textId="77777777" w:rsidR="00075D0C" w:rsidRPr="00E0698A" w:rsidRDefault="00075D0C" w:rsidP="004E3E95">
            <w:pPr>
              <w:spacing w:after="0"/>
              <w:jc w:val="center"/>
              <w:rPr>
                <w:rFonts w:ascii="Commissioner" w:eastAsia="Commissioner" w:hAnsi="Commissioner" w:cs="Commissioner"/>
                <w:sz w:val="20"/>
                <w:szCs w:val="20"/>
              </w:rPr>
            </w:pPr>
          </w:p>
        </w:tc>
        <w:tc>
          <w:tcPr>
            <w:tcW w:w="520" w:type="pct"/>
            <w:gridSpan w:val="2"/>
            <w:vMerge/>
            <w:vAlign w:val="center"/>
          </w:tcPr>
          <w:p w14:paraId="009653FD" w14:textId="7D448044" w:rsidR="00075D0C" w:rsidRPr="00E0698A" w:rsidRDefault="00075D0C" w:rsidP="004E3E95">
            <w:pPr>
              <w:spacing w:after="0" w:line="240" w:lineRule="auto"/>
              <w:jc w:val="center"/>
              <w:rPr>
                <w:rFonts w:ascii="Commissioner" w:eastAsia="Commissioner" w:hAnsi="Commissioner" w:cs="Commissioner"/>
                <w:sz w:val="20"/>
                <w:szCs w:val="20"/>
              </w:rPr>
            </w:pPr>
          </w:p>
        </w:tc>
      </w:tr>
      <w:tr w:rsidR="00D7223C" w:rsidRPr="00776DAC" w14:paraId="130B7D35" w14:textId="77777777" w:rsidTr="00E24DE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66" w:type="pct"/>
            <w:vMerge/>
            <w:shd w:val="clear" w:color="auto" w:fill="DEEAF6" w:themeFill="accent5" w:themeFillTint="33"/>
            <w:vAlign w:val="center"/>
          </w:tcPr>
          <w:p w14:paraId="5DA22111" w14:textId="77777777" w:rsidR="00D7223C" w:rsidRPr="00776DAC" w:rsidRDefault="00D7223C" w:rsidP="004E3E95">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734" w:type="pct"/>
            <w:gridSpan w:val="20"/>
            <w:shd w:val="clear" w:color="auto" w:fill="E2EFD9" w:themeFill="accent6" w:themeFillTint="33"/>
            <w:vAlign w:val="center"/>
          </w:tcPr>
          <w:p w14:paraId="2FDB81B3" w14:textId="77777777" w:rsidR="00D7223C" w:rsidRPr="00E0698A" w:rsidRDefault="00D7223C" w:rsidP="004E3E95">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E24DE2" w:rsidRPr="00776DAC" w14:paraId="6CD8C9EE" w14:textId="77777777" w:rsidTr="00E24DE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66" w:type="pct"/>
            <w:vMerge/>
            <w:shd w:val="clear" w:color="auto" w:fill="DEEAF6" w:themeFill="accent5" w:themeFillTint="33"/>
            <w:vAlign w:val="center"/>
          </w:tcPr>
          <w:p w14:paraId="3ACF112D" w14:textId="77777777" w:rsidR="00AE74DF" w:rsidRPr="00776DAC" w:rsidRDefault="00AE74DF" w:rsidP="00A57EEC">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55" w:type="pct"/>
            <w:gridSpan w:val="3"/>
            <w:shd w:val="clear" w:color="auto" w:fill="auto"/>
            <w:vAlign w:val="center"/>
          </w:tcPr>
          <w:p w14:paraId="34D2CAA8" w14:textId="2F0FB7E0" w:rsidR="00AE74DF" w:rsidRPr="00C52859" w:rsidRDefault="00AE74DF" w:rsidP="00A57EEC">
            <w:pPr>
              <w:spacing w:after="0"/>
              <w:jc w:val="both"/>
              <w:rPr>
                <w:rFonts w:ascii="Commissioner" w:eastAsia="Commissioner" w:hAnsi="Commissioner" w:cs="Commissioner"/>
                <w:sz w:val="20"/>
                <w:szCs w:val="20"/>
              </w:rPr>
            </w:pPr>
            <w:r w:rsidRPr="00C52859">
              <w:rPr>
                <w:rFonts w:ascii="Commissioner" w:eastAsia="Commissioner" w:hAnsi="Commissioner" w:cs="Commissioner"/>
                <w:sz w:val="20"/>
                <w:szCs w:val="20"/>
              </w:rPr>
              <w:t xml:space="preserve">Explica algunas propiedades de los triángulos mediante el </w:t>
            </w:r>
            <w:r w:rsidRPr="00C52859">
              <w:rPr>
                <w:rFonts w:ascii="Commissioner" w:hAnsi="Commissioner" w:cs="Arial"/>
                <w:i/>
                <w:iCs/>
                <w:color w:val="00B050"/>
                <w:sz w:val="20"/>
                <w:szCs w:val="20"/>
                <w:lang w:val="es-ES"/>
              </w:rPr>
              <w:t>Ejemplo formativo 9.1</w:t>
            </w:r>
            <w:r w:rsidRPr="00C52859">
              <w:rPr>
                <w:rFonts w:ascii="Commissioner" w:hAnsi="Commissioner" w:cs="Arial"/>
                <w:color w:val="00B050"/>
                <w:sz w:val="20"/>
                <w:szCs w:val="20"/>
                <w:lang w:val="es-ES"/>
              </w:rPr>
              <w:t xml:space="preserve"> </w:t>
            </w:r>
            <w:r w:rsidRPr="00C52859">
              <w:rPr>
                <w:rFonts w:ascii="Commissioner" w:hAnsi="Commissioner" w:cs="Arial"/>
                <w:sz w:val="20"/>
                <w:szCs w:val="20"/>
                <w:lang w:val="es-ES"/>
              </w:rPr>
              <w:t>para el cálculo de áreas.</w:t>
            </w:r>
            <w:r w:rsidRPr="00C52859">
              <w:rPr>
                <w:rFonts w:ascii="Commissioner" w:eastAsia="Commissioner" w:hAnsi="Commissioner" w:cs="Commissioner"/>
                <w:sz w:val="20"/>
                <w:szCs w:val="20"/>
              </w:rPr>
              <w:t xml:space="preserve">  </w:t>
            </w:r>
          </w:p>
        </w:tc>
        <w:tc>
          <w:tcPr>
            <w:tcW w:w="1421" w:type="pct"/>
            <w:gridSpan w:val="4"/>
            <w:shd w:val="clear" w:color="auto" w:fill="auto"/>
          </w:tcPr>
          <w:p w14:paraId="6727C4B4" w14:textId="2A68BE24" w:rsidR="00AE74DF" w:rsidRPr="00C52859" w:rsidRDefault="00AE74DF" w:rsidP="00A57EEC">
            <w:pPr>
              <w:spacing w:after="0" w:line="240" w:lineRule="auto"/>
              <w:jc w:val="both"/>
              <w:rPr>
                <w:rFonts w:ascii="Commissioner" w:hAnsi="Commissioner" w:cs="Arial"/>
                <w:i/>
                <w:iCs/>
                <w:color w:val="00B050"/>
                <w:sz w:val="20"/>
                <w:szCs w:val="20"/>
                <w:lang w:val="es-ES"/>
              </w:rPr>
            </w:pPr>
            <w:r w:rsidRPr="00C52859">
              <w:rPr>
                <w:rFonts w:ascii="Commissioner" w:eastAsia="Commissioner" w:hAnsi="Commissioner" w:cs="Commissioner"/>
                <w:b/>
                <w:bCs/>
                <w:sz w:val="20"/>
                <w:szCs w:val="20"/>
              </w:rPr>
              <w:t>Trabajo en equipo.</w:t>
            </w:r>
            <w:r w:rsidRPr="00C52859">
              <w:rPr>
                <w:rFonts w:ascii="Commissioner" w:eastAsia="Commissioner" w:hAnsi="Commissioner" w:cs="Commissioner"/>
                <w:sz w:val="20"/>
                <w:szCs w:val="20"/>
              </w:rPr>
              <w:t xml:space="preserve"> Analizan el ejemplo </w:t>
            </w:r>
            <w:r w:rsidRPr="00C52859">
              <w:rPr>
                <w:rFonts w:ascii="Commissioner" w:hAnsi="Commissioner" w:cs="Arial"/>
                <w:i/>
                <w:iCs/>
                <w:color w:val="00B050"/>
                <w:sz w:val="20"/>
                <w:szCs w:val="20"/>
                <w:lang w:val="es-ES"/>
              </w:rPr>
              <w:t>ejemplo formativo 9.1.</w:t>
            </w:r>
          </w:p>
          <w:p w14:paraId="30E9BFB0" w14:textId="77777777" w:rsidR="00AE74DF" w:rsidRPr="00C52859" w:rsidRDefault="00AE74DF" w:rsidP="00A57EEC">
            <w:pPr>
              <w:spacing w:after="0" w:line="240" w:lineRule="auto"/>
              <w:jc w:val="both"/>
              <w:rPr>
                <w:rFonts w:ascii="Commissioner" w:eastAsia="Commissioner" w:hAnsi="Commissioner" w:cs="Commissioner"/>
                <w:b/>
                <w:bCs/>
                <w:sz w:val="20"/>
                <w:szCs w:val="20"/>
                <w:lang w:val="es-ES"/>
              </w:rPr>
            </w:pPr>
          </w:p>
          <w:p w14:paraId="43E3618E" w14:textId="3849FCEC" w:rsidR="00AE74DF" w:rsidRPr="00C52859" w:rsidRDefault="00AE74DF" w:rsidP="00C52859">
            <w:pPr>
              <w:spacing w:after="0" w:line="240" w:lineRule="auto"/>
              <w:rPr>
                <w:rFonts w:ascii="Commissioner" w:hAnsi="Commissioner"/>
                <w:sz w:val="20"/>
                <w:szCs w:val="20"/>
              </w:rPr>
            </w:pPr>
            <w:r w:rsidRPr="00C52859">
              <w:rPr>
                <w:rFonts w:ascii="Commissioner" w:hAnsi="Commissioner" w:cs="Arial"/>
                <w:i/>
                <w:iCs/>
                <w:color w:val="00B050"/>
                <w:sz w:val="20"/>
                <w:szCs w:val="20"/>
                <w:lang w:val="es-ES"/>
              </w:rPr>
              <w:t>Ejemplo formativo 9.1.</w:t>
            </w:r>
          </w:p>
          <w:p w14:paraId="0D271ABC" w14:textId="77777777" w:rsidR="00AE74DF" w:rsidRPr="00C52859" w:rsidRDefault="00AE74DF" w:rsidP="00C52859">
            <w:pPr>
              <w:pStyle w:val="NormalWeb"/>
              <w:spacing w:before="0" w:beforeAutospacing="0" w:after="0" w:afterAutospacing="0"/>
              <w:jc w:val="both"/>
              <w:rPr>
                <w:rFonts w:ascii="Commissioner" w:hAnsi="Commissioner" w:cstheme="minorBidi"/>
                <w:kern w:val="2"/>
                <w:sz w:val="20"/>
                <w:szCs w:val="20"/>
                <w:lang w:eastAsia="en-US"/>
                <w14:ligatures w14:val="standardContextual"/>
              </w:rPr>
            </w:pPr>
            <w:r w:rsidRPr="00C52859">
              <w:rPr>
                <w:rFonts w:ascii="Commissioner" w:hAnsi="Commissioner"/>
                <w:sz w:val="20"/>
                <w:szCs w:val="20"/>
              </w:rPr>
              <w:t xml:space="preserve"> </w:t>
            </w:r>
            <w:r w:rsidRPr="00C52859">
              <w:rPr>
                <w:rFonts w:ascii="Commissioner" w:eastAsiaTheme="minorHAnsi" w:hAnsi="Commissioner" w:cstheme="minorBidi"/>
                <w:kern w:val="2"/>
                <w:sz w:val="20"/>
                <w:szCs w:val="20"/>
                <w:lang w:eastAsia="en-US"/>
                <w14:ligatures w14:val="standardContextual"/>
              </w:rPr>
              <w:t xml:space="preserve">En la Figura 9.5, </w:t>
            </w:r>
            <w:r w:rsidRPr="00C52859">
              <w:rPr>
                <w:rFonts w:ascii="Commissioner" w:eastAsiaTheme="minorHAnsi" w:hAnsi="Commissioner" w:cstheme="minorBidi"/>
                <w:i/>
                <w:iCs/>
                <w:kern w:val="2"/>
                <w:sz w:val="20"/>
                <w:szCs w:val="20"/>
                <w:lang w:eastAsia="en-US"/>
                <w14:ligatures w14:val="standardContextual"/>
              </w:rPr>
              <w:t>A</w:t>
            </w:r>
            <w:r w:rsidRPr="00C52859">
              <w:rPr>
                <w:rFonts w:ascii="Commissioner" w:eastAsiaTheme="minorHAnsi" w:hAnsi="Commissioner" w:cstheme="minorBidi"/>
                <w:kern w:val="2"/>
                <w:sz w:val="20"/>
                <w:szCs w:val="20"/>
                <w:lang w:eastAsia="en-US"/>
                <w14:ligatures w14:val="standardContextual"/>
              </w:rPr>
              <w:t xml:space="preserve">, </w:t>
            </w:r>
            <w:r w:rsidRPr="00C52859">
              <w:rPr>
                <w:rFonts w:ascii="Commissioner" w:eastAsiaTheme="minorHAnsi" w:hAnsi="Commissioner" w:cstheme="minorBidi"/>
                <w:i/>
                <w:iCs/>
                <w:kern w:val="2"/>
                <w:sz w:val="20"/>
                <w:szCs w:val="20"/>
                <w:lang w:eastAsia="en-US"/>
                <w14:ligatures w14:val="standardContextual"/>
              </w:rPr>
              <w:t>B</w:t>
            </w:r>
            <w:r w:rsidRPr="00C52859">
              <w:rPr>
                <w:rFonts w:ascii="Commissioner" w:eastAsiaTheme="minorHAnsi" w:hAnsi="Commissioner" w:cstheme="minorBidi"/>
                <w:kern w:val="2"/>
                <w:sz w:val="20"/>
                <w:szCs w:val="20"/>
                <w:lang w:eastAsia="en-US"/>
                <w14:ligatures w14:val="standardContextual"/>
              </w:rPr>
              <w:t xml:space="preserve"> y </w:t>
            </w:r>
            <w:r w:rsidRPr="00C52859">
              <w:rPr>
                <w:rFonts w:ascii="Commissioner" w:eastAsiaTheme="minorHAnsi" w:hAnsi="Commissioner" w:cstheme="minorBidi"/>
                <w:i/>
                <w:iCs/>
                <w:kern w:val="2"/>
                <w:sz w:val="20"/>
                <w:szCs w:val="20"/>
                <w:lang w:eastAsia="en-US"/>
                <w14:ligatures w14:val="standardContextual"/>
              </w:rPr>
              <w:t>C</w:t>
            </w:r>
            <w:r w:rsidRPr="00C52859">
              <w:rPr>
                <w:rFonts w:ascii="Commissioner" w:eastAsiaTheme="minorHAnsi" w:hAnsi="Commissioner" w:cstheme="minorBidi"/>
                <w:kern w:val="2"/>
                <w:sz w:val="20"/>
                <w:szCs w:val="20"/>
                <w:lang w:eastAsia="en-US"/>
                <w14:ligatures w14:val="standardContextual"/>
              </w:rPr>
              <w:t xml:space="preserve"> son los puntos medios de los lados del </w:t>
            </w:r>
            <m:oMath>
              <m:r>
                <w:rPr>
                  <w:rFonts w:ascii="Cambria Math" w:eastAsiaTheme="minorHAnsi" w:hAnsi="Cambria Math" w:cstheme="minorBidi"/>
                  <w:kern w:val="2"/>
                  <w:sz w:val="20"/>
                  <w:szCs w:val="20"/>
                  <w:lang w:eastAsia="en-US"/>
                  <w14:ligatures w14:val="standardContextual"/>
                </w:rPr>
                <m:t>∆</m:t>
              </m:r>
            </m:oMath>
            <w:r w:rsidRPr="00C52859">
              <w:rPr>
                <w:rFonts w:ascii="Commissioner" w:hAnsi="Commissioner" w:cstheme="minorBidi"/>
                <w:i/>
                <w:iCs/>
                <w:kern w:val="2"/>
                <w:sz w:val="20"/>
                <w:szCs w:val="20"/>
                <w:lang w:eastAsia="en-US"/>
                <w14:ligatures w14:val="standardContextual"/>
              </w:rPr>
              <w:t>RTS</w:t>
            </w:r>
            <w:r w:rsidRPr="00C52859">
              <w:rPr>
                <w:rFonts w:ascii="Commissioner" w:hAnsi="Commissioner" w:cstheme="minorBidi"/>
                <w:kern w:val="2"/>
                <w:sz w:val="20"/>
                <w:szCs w:val="20"/>
                <w:lang w:eastAsia="en-US"/>
                <w14:ligatures w14:val="standardContextual"/>
              </w:rPr>
              <w:t xml:space="preserve">, además                                   </w:t>
            </w:r>
            <m:oMath>
              <m:r>
                <w:rPr>
                  <w:rFonts w:ascii="Cambria Math" w:hAnsi="Cambria Math" w:cstheme="minorBidi"/>
                  <w:kern w:val="2"/>
                  <w:sz w:val="20"/>
                  <w:szCs w:val="20"/>
                  <w:lang w:eastAsia="en-US"/>
                  <w14:ligatures w14:val="standardContextual"/>
                </w:rPr>
                <m:t xml:space="preserve">∠RTS=90°. </m:t>
              </m:r>
            </m:oMath>
            <w:r w:rsidRPr="00C52859">
              <w:rPr>
                <w:rFonts w:ascii="Commissioner" w:hAnsi="Commissioner" w:cstheme="minorBidi"/>
                <w:kern w:val="2"/>
                <w:sz w:val="20"/>
                <w:szCs w:val="20"/>
                <w:lang w:eastAsia="en-US"/>
                <w14:ligatures w14:val="standardContextual"/>
              </w:rPr>
              <w:t xml:space="preserve">Determina el área del </w:t>
            </w:r>
            <m:oMath>
              <m:r>
                <w:rPr>
                  <w:rFonts w:ascii="Cambria Math" w:eastAsiaTheme="minorHAnsi" w:hAnsi="Cambria Math" w:cstheme="minorBidi"/>
                  <w:kern w:val="2"/>
                  <w:sz w:val="20"/>
                  <w:szCs w:val="20"/>
                  <w:lang w:eastAsia="en-US"/>
                  <w14:ligatures w14:val="standardContextual"/>
                </w:rPr>
                <m:t>∆</m:t>
              </m:r>
            </m:oMath>
            <w:r w:rsidRPr="00C52859">
              <w:rPr>
                <w:rFonts w:ascii="Commissioner" w:hAnsi="Commissioner" w:cstheme="minorBidi"/>
                <w:i/>
                <w:iCs/>
                <w:kern w:val="2"/>
                <w:sz w:val="20"/>
                <w:szCs w:val="20"/>
                <w:lang w:eastAsia="en-US"/>
                <w14:ligatures w14:val="standardContextual"/>
              </w:rPr>
              <w:t>BAC</w:t>
            </w:r>
            <w:r w:rsidRPr="00C52859">
              <w:rPr>
                <w:rFonts w:ascii="Commissioner" w:hAnsi="Commissioner" w:cstheme="minorBidi"/>
                <w:kern w:val="2"/>
                <w:sz w:val="20"/>
                <w:szCs w:val="20"/>
                <w:lang w:eastAsia="en-US"/>
                <w14:ligatures w14:val="standardContextual"/>
              </w:rPr>
              <w:t xml:space="preserve">, si </w:t>
            </w:r>
            <m:oMath>
              <m:acc>
                <m:accPr>
                  <m:chr m:val="̅"/>
                  <m:ctrlPr>
                    <w:rPr>
                      <w:rFonts w:ascii="Cambria Math" w:hAnsi="Cambria Math" w:cstheme="minorBidi"/>
                      <w:i/>
                      <w:kern w:val="2"/>
                      <w:sz w:val="20"/>
                      <w:szCs w:val="20"/>
                      <w:lang w:eastAsia="en-US"/>
                      <w14:ligatures w14:val="standardContextual"/>
                    </w:rPr>
                  </m:ctrlPr>
                </m:accPr>
                <m:e>
                  <m:r>
                    <w:rPr>
                      <w:rFonts w:ascii="Cambria Math" w:hAnsi="Cambria Math" w:cstheme="minorBidi"/>
                      <w:kern w:val="2"/>
                      <w:sz w:val="20"/>
                      <w:szCs w:val="20"/>
                      <w:lang w:eastAsia="en-US"/>
                      <w14:ligatures w14:val="standardContextual"/>
                    </w:rPr>
                    <m:t>RT</m:t>
                  </m:r>
                </m:e>
              </m:acc>
              <m:r>
                <w:rPr>
                  <w:rFonts w:ascii="Cambria Math" w:hAnsi="Cambria Math" w:cstheme="minorBidi"/>
                  <w:kern w:val="2"/>
                  <w:sz w:val="20"/>
                  <w:szCs w:val="20"/>
                  <w:lang w:eastAsia="en-US"/>
                  <w14:ligatures w14:val="standardContextual"/>
                </w:rPr>
                <m:t xml:space="preserve">=30 </m:t>
              </m:r>
              <m:r>
                <m:rPr>
                  <m:sty m:val="p"/>
                </m:rPr>
                <w:rPr>
                  <w:rFonts w:ascii="Cambria Math" w:hAnsi="Cambria Math" w:cstheme="minorBidi"/>
                  <w:kern w:val="2"/>
                  <w:sz w:val="20"/>
                  <w:szCs w:val="20"/>
                  <w:lang w:eastAsia="en-US"/>
                  <w14:ligatures w14:val="standardContextual"/>
                </w:rPr>
                <m:t>cm</m:t>
              </m:r>
              <m:r>
                <w:rPr>
                  <w:rFonts w:ascii="Cambria Math" w:hAnsi="Cambria Math" w:cstheme="minorBidi"/>
                  <w:kern w:val="2"/>
                  <w:sz w:val="20"/>
                  <w:szCs w:val="20"/>
                  <w:lang w:eastAsia="en-US"/>
                  <w14:ligatures w14:val="standardContextual"/>
                </w:rPr>
                <m:t xml:space="preserve">, </m:t>
              </m:r>
              <m:acc>
                <m:accPr>
                  <m:chr m:val="̅"/>
                  <m:ctrlPr>
                    <w:rPr>
                      <w:rFonts w:ascii="Cambria Math" w:hAnsi="Cambria Math" w:cstheme="minorBidi"/>
                      <w:i/>
                      <w:kern w:val="2"/>
                      <w:sz w:val="20"/>
                      <w:szCs w:val="20"/>
                      <w:lang w:eastAsia="en-US"/>
                      <w14:ligatures w14:val="standardContextual"/>
                    </w:rPr>
                  </m:ctrlPr>
                </m:accPr>
                <m:e>
                  <m:r>
                    <w:rPr>
                      <w:rFonts w:ascii="Cambria Math" w:hAnsi="Cambria Math" w:cstheme="minorBidi"/>
                      <w:kern w:val="2"/>
                      <w:sz w:val="20"/>
                      <w:szCs w:val="20"/>
                      <w:lang w:eastAsia="en-US"/>
                      <w14:ligatures w14:val="standardContextual"/>
                    </w:rPr>
                    <m:t>RS</m:t>
                  </m:r>
                </m:e>
              </m:acc>
              <m:r>
                <w:rPr>
                  <w:rFonts w:ascii="Cambria Math" w:hAnsi="Cambria Math" w:cstheme="minorBidi"/>
                  <w:kern w:val="2"/>
                  <w:sz w:val="20"/>
                  <w:szCs w:val="20"/>
                  <w:lang w:eastAsia="en-US"/>
                  <w14:ligatures w14:val="standardContextual"/>
                </w:rPr>
                <m:t xml:space="preserve">=34 </m:t>
              </m:r>
              <m:r>
                <m:rPr>
                  <m:sty m:val="p"/>
                </m:rPr>
                <w:rPr>
                  <w:rFonts w:ascii="Cambria Math" w:hAnsi="Cambria Math" w:cstheme="minorBidi"/>
                  <w:kern w:val="2"/>
                  <w:sz w:val="20"/>
                  <w:szCs w:val="20"/>
                  <w:lang w:eastAsia="en-US"/>
                  <w14:ligatures w14:val="standardContextual"/>
                </w:rPr>
                <m:t>cm</m:t>
              </m:r>
              <m:r>
                <w:rPr>
                  <w:rFonts w:ascii="Cambria Math" w:hAnsi="Cambria Math" w:cstheme="minorBidi"/>
                  <w:kern w:val="2"/>
                  <w:sz w:val="20"/>
                  <w:szCs w:val="20"/>
                  <w:lang w:eastAsia="en-US"/>
                  <w14:ligatures w14:val="standardContextual"/>
                </w:rPr>
                <m:t xml:space="preserve"> y </m:t>
              </m:r>
              <m:acc>
                <m:accPr>
                  <m:chr m:val="̅"/>
                  <m:ctrlPr>
                    <w:rPr>
                      <w:rFonts w:ascii="Cambria Math" w:hAnsi="Cambria Math" w:cstheme="minorBidi"/>
                      <w:i/>
                      <w:kern w:val="2"/>
                      <w:sz w:val="20"/>
                      <w:szCs w:val="20"/>
                      <w:lang w:eastAsia="en-US"/>
                      <w14:ligatures w14:val="standardContextual"/>
                    </w:rPr>
                  </m:ctrlPr>
                </m:accPr>
                <m:e>
                  <m:r>
                    <w:rPr>
                      <w:rFonts w:ascii="Cambria Math" w:hAnsi="Cambria Math" w:cstheme="minorBidi"/>
                      <w:kern w:val="2"/>
                      <w:sz w:val="20"/>
                      <w:szCs w:val="20"/>
                      <w:lang w:eastAsia="en-US"/>
                      <w14:ligatures w14:val="standardContextual"/>
                    </w:rPr>
                    <m:t>ST</m:t>
                  </m:r>
                </m:e>
              </m:acc>
              <m:r>
                <w:rPr>
                  <w:rFonts w:ascii="Cambria Math" w:hAnsi="Cambria Math" w:cstheme="minorBidi"/>
                  <w:kern w:val="2"/>
                  <w:sz w:val="20"/>
                  <w:szCs w:val="20"/>
                  <w:lang w:eastAsia="en-US"/>
                  <w14:ligatures w14:val="standardContextual"/>
                </w:rPr>
                <m:t xml:space="preserve">=16 </m:t>
              </m:r>
              <m:r>
                <m:rPr>
                  <m:sty m:val="p"/>
                </m:rPr>
                <w:rPr>
                  <w:rFonts w:ascii="Cambria Math" w:hAnsi="Cambria Math" w:cstheme="minorBidi"/>
                  <w:kern w:val="2"/>
                  <w:sz w:val="20"/>
                  <w:szCs w:val="20"/>
                  <w:lang w:eastAsia="en-US"/>
                  <w14:ligatures w14:val="standardContextual"/>
                </w:rPr>
                <m:t xml:space="preserve">cm </m:t>
              </m:r>
              <m:r>
                <w:rPr>
                  <w:rFonts w:ascii="Cambria Math" w:hAnsi="Cambria Math" w:cstheme="minorBidi"/>
                  <w:kern w:val="2"/>
                  <w:sz w:val="20"/>
                  <w:szCs w:val="20"/>
                  <w:lang w:eastAsia="en-US"/>
                  <w14:ligatures w14:val="standardContextual"/>
                </w:rPr>
                <m:t>.</m:t>
              </m:r>
            </m:oMath>
          </w:p>
          <w:p w14:paraId="2519A7F0" w14:textId="77777777" w:rsidR="00AE74DF" w:rsidRPr="00C52859" w:rsidRDefault="00AE74DF" w:rsidP="00C52859">
            <w:pPr>
              <w:pStyle w:val="NormalWeb"/>
              <w:spacing w:before="0" w:beforeAutospacing="0" w:after="0" w:afterAutospacing="0"/>
              <w:rPr>
                <w:rFonts w:ascii="Commissioner" w:hAnsi="Commissioner" w:cstheme="minorBidi"/>
                <w:kern w:val="2"/>
                <w:sz w:val="20"/>
                <w:szCs w:val="20"/>
                <w:lang w:eastAsia="en-US"/>
                <w14:ligatures w14:val="standardContextual"/>
              </w:rPr>
            </w:pPr>
            <w:r w:rsidRPr="00C52859">
              <w:rPr>
                <w:rFonts w:ascii="Commissioner" w:hAnsi="Commissioner"/>
                <w:noProof/>
                <w:sz w:val="20"/>
                <w:szCs w:val="20"/>
              </w:rPr>
              <w:drawing>
                <wp:inline distT="0" distB="0" distL="0" distR="0" wp14:anchorId="62874983" wp14:editId="4C1127E1">
                  <wp:extent cx="1276350" cy="1351874"/>
                  <wp:effectExtent l="0" t="0" r="0" b="1270"/>
                  <wp:docPr id="651352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5289" name="Imagen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78245" cy="1353881"/>
                          </a:xfrm>
                          <a:prstGeom prst="rect">
                            <a:avLst/>
                          </a:prstGeom>
                        </pic:spPr>
                      </pic:pic>
                    </a:graphicData>
                  </a:graphic>
                </wp:inline>
              </w:drawing>
            </w:r>
          </w:p>
          <w:p w14:paraId="644C69E4" w14:textId="77777777" w:rsidR="00AE74DF" w:rsidRPr="00C52859" w:rsidRDefault="00AE74DF" w:rsidP="00C52859">
            <w:pPr>
              <w:spacing w:after="0" w:line="240" w:lineRule="auto"/>
              <w:rPr>
                <w:rFonts w:ascii="Commissioner" w:eastAsia="Aptos" w:hAnsi="Commissioner"/>
                <w:color w:val="000000" w:themeColor="text1"/>
                <w:sz w:val="20"/>
                <w:szCs w:val="20"/>
                <w:lang w:val="es-ES"/>
              </w:rPr>
            </w:pPr>
            <w:r w:rsidRPr="00C52859">
              <w:rPr>
                <w:rFonts w:ascii="Commissioner" w:eastAsia="Aptos" w:hAnsi="Commissioner"/>
                <w:color w:val="000000" w:themeColor="text1"/>
                <w:sz w:val="20"/>
                <w:szCs w:val="20"/>
                <w:lang w:val="es-ES"/>
              </w:rPr>
              <w:t>Figura 9.5.  Área del ∆</w:t>
            </w:r>
            <w:r w:rsidRPr="00C52859">
              <w:rPr>
                <w:rFonts w:ascii="Commissioner" w:eastAsia="Aptos" w:hAnsi="Commissioner"/>
                <w:i/>
                <w:iCs/>
                <w:color w:val="000000" w:themeColor="text1"/>
                <w:sz w:val="20"/>
                <w:szCs w:val="20"/>
                <w:lang w:val="es-ES"/>
              </w:rPr>
              <w:t>ACB</w:t>
            </w:r>
            <w:r w:rsidRPr="00C52859">
              <w:rPr>
                <w:rFonts w:ascii="Commissioner" w:eastAsia="Aptos" w:hAnsi="Commissioner"/>
                <w:color w:val="000000" w:themeColor="text1"/>
                <w:sz w:val="20"/>
                <w:szCs w:val="20"/>
                <w:lang w:val="es-ES"/>
              </w:rPr>
              <w:t>.</w:t>
            </w:r>
          </w:p>
          <w:p w14:paraId="6BCA0194" w14:textId="30395465" w:rsidR="00AE74DF" w:rsidRPr="00C52859" w:rsidRDefault="00AE74DF" w:rsidP="00C52859">
            <w:pPr>
              <w:spacing w:after="0" w:line="240" w:lineRule="auto"/>
              <w:rPr>
                <w:rFonts w:ascii="Commissioner" w:eastAsia="Commissioner" w:hAnsi="Commissioner" w:cs="Commissioner"/>
                <w:b/>
                <w:bCs/>
                <w:sz w:val="20"/>
                <w:szCs w:val="20"/>
              </w:rPr>
            </w:pPr>
          </w:p>
        </w:tc>
        <w:tc>
          <w:tcPr>
            <w:tcW w:w="623" w:type="pct"/>
            <w:gridSpan w:val="3"/>
            <w:vMerge w:val="restart"/>
            <w:vAlign w:val="center"/>
          </w:tcPr>
          <w:p w14:paraId="3FAB7457" w14:textId="3732F08A" w:rsidR="00AE74DF" w:rsidRPr="00921ACF" w:rsidRDefault="00AE74DF" w:rsidP="00A57EEC">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w:t>
            </w:r>
            <w:r w:rsidRPr="000370EA">
              <w:rPr>
                <w:rFonts w:ascii="Commissioner" w:eastAsia="Commissioner" w:hAnsi="Commissioner" w:cs="Commissioner"/>
                <w:sz w:val="20"/>
                <w:szCs w:val="20"/>
              </w:rPr>
              <w:t xml:space="preserve">ormativa / </w:t>
            </w:r>
            <w:r>
              <w:rPr>
                <w:rFonts w:ascii="Commissioner" w:eastAsia="Commissioner" w:hAnsi="Commissioner" w:cs="Commissioner"/>
                <w:sz w:val="20"/>
                <w:szCs w:val="20"/>
              </w:rPr>
              <w:t>Autoevaluación, coevaluación y heteroevaluación</w:t>
            </w:r>
          </w:p>
        </w:tc>
        <w:tc>
          <w:tcPr>
            <w:tcW w:w="491" w:type="pct"/>
            <w:gridSpan w:val="4"/>
            <w:vMerge w:val="restart"/>
            <w:vAlign w:val="center"/>
          </w:tcPr>
          <w:p w14:paraId="2F9B04E6" w14:textId="71EC24E3" w:rsidR="00AE74DF" w:rsidRPr="00921ACF" w:rsidRDefault="00AE74DF" w:rsidP="00A57EEC">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624" w:type="pct"/>
            <w:gridSpan w:val="4"/>
            <w:vMerge w:val="restart"/>
            <w:vAlign w:val="center"/>
          </w:tcPr>
          <w:p w14:paraId="6917B67B" w14:textId="4D74E11B" w:rsidR="00AE74DF" w:rsidRPr="00E0698A" w:rsidRDefault="00AE74DF" w:rsidP="00A57EEC">
            <w:pPr>
              <w:spacing w:after="0"/>
              <w:jc w:val="center"/>
              <w:rPr>
                <w:rFonts w:ascii="Commissioner" w:eastAsia="Commissioner" w:hAnsi="Commissioner" w:cs="Commissioner"/>
                <w:sz w:val="20"/>
                <w:szCs w:val="20"/>
              </w:rPr>
            </w:pPr>
            <w:r>
              <w:rPr>
                <w:rFonts w:ascii="Commissioner" w:hAnsi="Commissioner" w:cs="Arial"/>
                <w:i/>
                <w:iCs/>
                <w:color w:val="00B050"/>
                <w:sz w:val="20"/>
                <w:szCs w:val="20"/>
                <w:lang w:val="es-ES"/>
              </w:rPr>
              <w:t>Participación y notas de clase</w:t>
            </w:r>
          </w:p>
        </w:tc>
        <w:tc>
          <w:tcPr>
            <w:tcW w:w="520" w:type="pct"/>
            <w:gridSpan w:val="2"/>
            <w:vMerge w:val="restart"/>
            <w:vAlign w:val="center"/>
          </w:tcPr>
          <w:p w14:paraId="66E0DD63" w14:textId="77777777" w:rsidR="00AE74DF" w:rsidRPr="009207E6" w:rsidRDefault="00AE74DF" w:rsidP="00A57EEC">
            <w:pPr>
              <w:spacing w:after="0"/>
              <w:jc w:val="center"/>
              <w:rPr>
                <w:rFonts w:ascii="Commissioner" w:eastAsia="Commissioner" w:hAnsi="Commissioner" w:cs="Commissioner"/>
                <w:b/>
                <w:bCs/>
                <w:sz w:val="20"/>
                <w:szCs w:val="20"/>
              </w:rPr>
            </w:pPr>
            <w:r w:rsidRPr="009207E6">
              <w:rPr>
                <w:rFonts w:ascii="Commissioner" w:eastAsia="Commissioner" w:hAnsi="Commissioner" w:cs="Commissioner"/>
                <w:b/>
                <w:bCs/>
                <w:sz w:val="20"/>
                <w:szCs w:val="20"/>
              </w:rPr>
              <w:t xml:space="preserve">Mediación docente: </w:t>
            </w:r>
          </w:p>
          <w:p w14:paraId="4DC07F19" w14:textId="66B63DDE" w:rsidR="00AE74DF" w:rsidRPr="00E0698A" w:rsidRDefault="00AE74DF" w:rsidP="00A57EEC">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35</w:t>
            </w:r>
            <w:r w:rsidRPr="00E0698A">
              <w:rPr>
                <w:rFonts w:ascii="Commissioner" w:eastAsia="Commissioner" w:hAnsi="Commissioner" w:cs="Commissioner"/>
                <w:sz w:val="20"/>
                <w:szCs w:val="20"/>
              </w:rPr>
              <w:t xml:space="preserve"> min</w:t>
            </w:r>
            <w:r>
              <w:rPr>
                <w:rFonts w:ascii="Commissioner" w:eastAsia="Commissioner" w:hAnsi="Commissioner" w:cs="Commissioner"/>
                <w:sz w:val="20"/>
                <w:szCs w:val="20"/>
              </w:rPr>
              <w:t>.</w:t>
            </w:r>
          </w:p>
        </w:tc>
      </w:tr>
      <w:tr w:rsidR="00E24DE2" w:rsidRPr="00776DAC" w14:paraId="3F84C8CB" w14:textId="77777777" w:rsidTr="00E24DE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66" w:type="pct"/>
            <w:vMerge/>
            <w:shd w:val="clear" w:color="auto" w:fill="DEEAF6" w:themeFill="accent5" w:themeFillTint="33"/>
            <w:vAlign w:val="center"/>
          </w:tcPr>
          <w:p w14:paraId="1D1BD03D" w14:textId="77777777" w:rsidR="00AE74DF" w:rsidRPr="00776DAC" w:rsidRDefault="00AE74DF" w:rsidP="00A57EEC">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55" w:type="pct"/>
            <w:gridSpan w:val="3"/>
            <w:shd w:val="clear" w:color="auto" w:fill="auto"/>
            <w:vAlign w:val="center"/>
          </w:tcPr>
          <w:p w14:paraId="4F107FD6" w14:textId="4148E665" w:rsidR="00AE74DF" w:rsidRPr="00C52859" w:rsidRDefault="00AE74DF" w:rsidP="00A57EEC">
            <w:pPr>
              <w:spacing w:after="0"/>
              <w:jc w:val="both"/>
              <w:rPr>
                <w:rFonts w:ascii="Commissioner" w:eastAsia="Commissioner" w:hAnsi="Commissioner" w:cs="Commissioner"/>
                <w:sz w:val="20"/>
                <w:szCs w:val="20"/>
              </w:rPr>
            </w:pPr>
            <w:r w:rsidRPr="00C52859">
              <w:rPr>
                <w:rFonts w:ascii="Commissioner" w:eastAsia="Commissioner" w:hAnsi="Commissioner" w:cs="Commissioner"/>
                <w:sz w:val="20"/>
                <w:szCs w:val="20"/>
              </w:rPr>
              <w:t xml:space="preserve">Explica algunas propiedades de los </w:t>
            </w:r>
            <w:r>
              <w:rPr>
                <w:rFonts w:ascii="Commissioner" w:eastAsia="Commissioner" w:hAnsi="Commissioner" w:cs="Commissioner"/>
                <w:sz w:val="20"/>
                <w:szCs w:val="20"/>
              </w:rPr>
              <w:t>cuadriláteros</w:t>
            </w:r>
            <w:r w:rsidRPr="00C52859">
              <w:rPr>
                <w:rFonts w:ascii="Commissioner" w:eastAsia="Commissioner" w:hAnsi="Commissioner" w:cs="Commissioner"/>
                <w:sz w:val="20"/>
                <w:szCs w:val="20"/>
              </w:rPr>
              <w:t xml:space="preserve"> mediante el </w:t>
            </w:r>
            <w:r w:rsidRPr="00C52859">
              <w:rPr>
                <w:rFonts w:ascii="Commissioner" w:hAnsi="Commissioner" w:cs="Arial"/>
                <w:i/>
                <w:iCs/>
                <w:color w:val="00B050"/>
                <w:sz w:val="20"/>
                <w:szCs w:val="20"/>
                <w:lang w:val="es-ES"/>
              </w:rPr>
              <w:t>Ejemplo formativo 9.</w:t>
            </w:r>
            <w:r>
              <w:rPr>
                <w:rFonts w:ascii="Commissioner" w:hAnsi="Commissioner" w:cs="Arial"/>
                <w:i/>
                <w:iCs/>
                <w:color w:val="00B050"/>
                <w:sz w:val="20"/>
                <w:szCs w:val="20"/>
                <w:lang w:val="es-ES"/>
              </w:rPr>
              <w:t>2</w:t>
            </w:r>
            <w:r w:rsidRPr="00C52859">
              <w:rPr>
                <w:rFonts w:ascii="Commissioner" w:hAnsi="Commissioner" w:cs="Arial"/>
                <w:color w:val="00B050"/>
                <w:sz w:val="20"/>
                <w:szCs w:val="20"/>
                <w:lang w:val="es-ES"/>
              </w:rPr>
              <w:t xml:space="preserve"> </w:t>
            </w:r>
            <w:r w:rsidRPr="00C52859">
              <w:rPr>
                <w:rFonts w:ascii="Commissioner" w:hAnsi="Commissioner" w:cs="Arial"/>
                <w:sz w:val="20"/>
                <w:szCs w:val="20"/>
                <w:lang w:val="es-ES"/>
              </w:rPr>
              <w:t>para el cálculo de áreas.</w:t>
            </w:r>
            <w:r w:rsidRPr="00C52859">
              <w:rPr>
                <w:rFonts w:ascii="Commissioner" w:eastAsia="Commissioner" w:hAnsi="Commissioner" w:cs="Commissioner"/>
                <w:sz w:val="20"/>
                <w:szCs w:val="20"/>
              </w:rPr>
              <w:t xml:space="preserve">  </w:t>
            </w:r>
          </w:p>
        </w:tc>
        <w:tc>
          <w:tcPr>
            <w:tcW w:w="1421" w:type="pct"/>
            <w:gridSpan w:val="4"/>
            <w:shd w:val="clear" w:color="auto" w:fill="auto"/>
          </w:tcPr>
          <w:p w14:paraId="177E2907" w14:textId="4831A6ED" w:rsidR="00AE74DF" w:rsidRPr="00C52859" w:rsidRDefault="00AE74DF" w:rsidP="00C52859">
            <w:pPr>
              <w:spacing w:after="0" w:line="240" w:lineRule="auto"/>
              <w:jc w:val="both"/>
              <w:rPr>
                <w:rFonts w:ascii="Commissioner" w:hAnsi="Commissioner" w:cs="Arial"/>
                <w:i/>
                <w:iCs/>
                <w:color w:val="00B050"/>
                <w:sz w:val="20"/>
                <w:szCs w:val="20"/>
                <w:lang w:val="es-ES"/>
              </w:rPr>
            </w:pPr>
            <w:r w:rsidRPr="00C52859">
              <w:rPr>
                <w:rFonts w:ascii="Commissioner" w:eastAsia="Commissioner" w:hAnsi="Commissioner" w:cs="Commissioner"/>
                <w:b/>
                <w:bCs/>
                <w:sz w:val="20"/>
                <w:szCs w:val="20"/>
              </w:rPr>
              <w:t>Trabajo en equipo.</w:t>
            </w:r>
            <w:r w:rsidRPr="00C52859">
              <w:rPr>
                <w:rFonts w:ascii="Commissioner" w:eastAsia="Commissioner" w:hAnsi="Commissioner" w:cs="Commissioner"/>
                <w:sz w:val="20"/>
                <w:szCs w:val="20"/>
              </w:rPr>
              <w:t xml:space="preserve"> Analizan el ejemplo </w:t>
            </w:r>
            <w:r w:rsidRPr="00C52859">
              <w:rPr>
                <w:rFonts w:ascii="Commissioner" w:hAnsi="Commissioner" w:cs="Arial"/>
                <w:i/>
                <w:iCs/>
                <w:color w:val="00B050"/>
                <w:sz w:val="20"/>
                <w:szCs w:val="20"/>
                <w:lang w:val="es-ES"/>
              </w:rPr>
              <w:t>ejemplo formativo 9.2.</w:t>
            </w:r>
          </w:p>
          <w:p w14:paraId="5DF89CC6" w14:textId="77777777" w:rsidR="00AE74DF" w:rsidRPr="00C52859" w:rsidRDefault="00AE74DF" w:rsidP="00C52859">
            <w:pPr>
              <w:spacing w:after="0" w:line="240" w:lineRule="auto"/>
              <w:jc w:val="both"/>
              <w:rPr>
                <w:rFonts w:ascii="Commissioner" w:eastAsia="Commissioner" w:hAnsi="Commissioner" w:cs="Commissioner"/>
                <w:b/>
                <w:bCs/>
                <w:sz w:val="20"/>
                <w:szCs w:val="20"/>
                <w:lang w:val="es-ES"/>
              </w:rPr>
            </w:pPr>
          </w:p>
          <w:p w14:paraId="25A350B7" w14:textId="5905F446" w:rsidR="00AE74DF" w:rsidRPr="00C52859" w:rsidRDefault="00AE74DF" w:rsidP="00C52859">
            <w:pPr>
              <w:spacing w:after="0" w:line="240" w:lineRule="auto"/>
              <w:rPr>
                <w:rFonts w:ascii="Commissioner" w:hAnsi="Commissioner" w:cs="Arial"/>
                <w:i/>
                <w:iCs/>
                <w:color w:val="00B050"/>
                <w:sz w:val="20"/>
                <w:szCs w:val="20"/>
                <w:lang w:val="es-ES"/>
              </w:rPr>
            </w:pPr>
            <w:r w:rsidRPr="00C52859">
              <w:rPr>
                <w:rFonts w:ascii="Commissioner" w:hAnsi="Commissioner" w:cs="Arial"/>
                <w:i/>
                <w:iCs/>
                <w:color w:val="00B050"/>
                <w:sz w:val="20"/>
                <w:szCs w:val="20"/>
                <w:lang w:val="es-ES"/>
              </w:rPr>
              <w:t>Ejemplo formativo 9.2.</w:t>
            </w:r>
          </w:p>
          <w:p w14:paraId="764447FB" w14:textId="77777777" w:rsidR="00AE74DF" w:rsidRPr="00C52859" w:rsidRDefault="00AE74DF" w:rsidP="00C52859">
            <w:pPr>
              <w:spacing w:after="120" w:line="240" w:lineRule="auto"/>
              <w:rPr>
                <w:rFonts w:ascii="Commissioner" w:hAnsi="Commissioner"/>
                <w:sz w:val="20"/>
                <w:szCs w:val="20"/>
              </w:rPr>
            </w:pPr>
            <w:r w:rsidRPr="00C52859">
              <w:rPr>
                <w:rFonts w:ascii="Commissioner" w:hAnsi="Commissioner"/>
                <w:noProof/>
                <w:sz w:val="20"/>
                <w:szCs w:val="20"/>
              </w:rPr>
              <w:lastRenderedPageBreak/>
              <w:drawing>
                <wp:anchor distT="0" distB="0" distL="114300" distR="114300" simplePos="0" relativeHeight="251783168" behindDoc="1" locked="0" layoutInCell="1" allowOverlap="1" wp14:anchorId="3DAB0616" wp14:editId="53610532">
                  <wp:simplePos x="0" y="0"/>
                  <wp:positionH relativeFrom="column">
                    <wp:posOffset>3978910</wp:posOffset>
                  </wp:positionH>
                  <wp:positionV relativeFrom="paragraph">
                    <wp:posOffset>306705</wp:posOffset>
                  </wp:positionV>
                  <wp:extent cx="1485900" cy="1391920"/>
                  <wp:effectExtent l="0" t="0" r="0" b="0"/>
                  <wp:wrapTight wrapText="bothSides">
                    <wp:wrapPolygon edited="0">
                      <wp:start x="0" y="0"/>
                      <wp:lineTo x="0" y="21285"/>
                      <wp:lineTo x="21323" y="21285"/>
                      <wp:lineTo x="21323" y="0"/>
                      <wp:lineTo x="0" y="0"/>
                    </wp:wrapPolygon>
                  </wp:wrapTight>
                  <wp:docPr id="17434054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40549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85900" cy="1391920"/>
                          </a:xfrm>
                          <a:prstGeom prst="rect">
                            <a:avLst/>
                          </a:prstGeom>
                        </pic:spPr>
                      </pic:pic>
                    </a:graphicData>
                  </a:graphic>
                  <wp14:sizeRelH relativeFrom="page">
                    <wp14:pctWidth>0</wp14:pctWidth>
                  </wp14:sizeRelH>
                  <wp14:sizeRelV relativeFrom="page">
                    <wp14:pctHeight>0</wp14:pctHeight>
                  </wp14:sizeRelV>
                </wp:anchor>
              </w:drawing>
            </w:r>
            <w:r w:rsidRPr="00C52859">
              <w:rPr>
                <w:rFonts w:ascii="Commissioner" w:hAnsi="Commissioner"/>
                <w:sz w:val="20"/>
                <w:szCs w:val="20"/>
              </w:rPr>
              <w:t xml:space="preserve">En la Figura 9.6, se muestra que el área de la región sombreada es 600 </w:t>
            </w:r>
            <w:r w:rsidRPr="00C52859">
              <w:rPr>
                <w:rFonts w:ascii="Commissioner" w:eastAsiaTheme="minorEastAsia" w:hAnsi="Commissioner"/>
                <w:sz w:val="20"/>
                <w:szCs w:val="20"/>
              </w:rPr>
              <w:t>cm</w:t>
            </w:r>
            <w:r w:rsidRPr="00C52859">
              <w:rPr>
                <w:rFonts w:ascii="Commissioner" w:eastAsiaTheme="minorEastAsia" w:hAnsi="Commissioner"/>
                <w:sz w:val="20"/>
                <w:szCs w:val="20"/>
                <w:vertAlign w:val="superscript"/>
              </w:rPr>
              <w:t>2</w:t>
            </w:r>
            <w:r w:rsidRPr="00C52859">
              <w:rPr>
                <w:rFonts w:ascii="Commissioner" w:hAnsi="Commissioner"/>
                <w:sz w:val="20"/>
                <w:szCs w:val="20"/>
              </w:rPr>
              <w:t xml:space="preserve"> </w:t>
            </w:r>
            <w:r w:rsidRPr="00C52859">
              <w:rPr>
                <w:rFonts w:ascii="Commissioner" w:hAnsi="Commissioner"/>
                <w:i/>
                <w:iCs/>
                <w:sz w:val="20"/>
                <w:szCs w:val="20"/>
              </w:rPr>
              <w:t>M</w:t>
            </w:r>
            <w:r w:rsidRPr="00C52859">
              <w:rPr>
                <w:rFonts w:ascii="Commissioner" w:hAnsi="Commissioner"/>
                <w:sz w:val="20"/>
                <w:szCs w:val="20"/>
              </w:rPr>
              <w:t xml:space="preserve"> y </w:t>
            </w:r>
            <w:r w:rsidRPr="00C52859">
              <w:rPr>
                <w:rFonts w:ascii="Commissioner" w:hAnsi="Commissioner"/>
                <w:i/>
                <w:iCs/>
                <w:sz w:val="20"/>
                <w:szCs w:val="20"/>
              </w:rPr>
              <w:t>N</w:t>
            </w:r>
            <w:r w:rsidRPr="00C52859">
              <w:rPr>
                <w:rFonts w:ascii="Commissioner" w:hAnsi="Commissioner"/>
                <w:sz w:val="20"/>
                <w:szCs w:val="20"/>
              </w:rPr>
              <w:t xml:space="preserve"> son puntos medios de </w:t>
            </w:r>
            <m:oMath>
              <m:acc>
                <m:accPr>
                  <m:chr m:val="̅"/>
                  <m:ctrlPr>
                    <w:rPr>
                      <w:rFonts w:ascii="Cambria Math" w:hAnsi="Cambria Math"/>
                      <w:i/>
                      <w:sz w:val="20"/>
                      <w:szCs w:val="20"/>
                    </w:rPr>
                  </m:ctrlPr>
                </m:accPr>
                <m:e>
                  <m:r>
                    <w:rPr>
                      <w:rFonts w:ascii="Cambria Math" w:hAnsi="Cambria Math"/>
                      <w:sz w:val="20"/>
                      <w:szCs w:val="20"/>
                    </w:rPr>
                    <m:t>BC</m:t>
                  </m:r>
                </m:e>
              </m:acc>
              <m:r>
                <w:rPr>
                  <w:rFonts w:ascii="Cambria Math" w:hAnsi="Cambria Math"/>
                  <w:sz w:val="20"/>
                  <w:szCs w:val="20"/>
                </w:rPr>
                <m:t xml:space="preserve"> </m:t>
              </m:r>
            </m:oMath>
            <w:r w:rsidRPr="00C52859">
              <w:rPr>
                <w:rFonts w:ascii="Commissioner" w:eastAsiaTheme="minorEastAsia" w:hAnsi="Commissioner"/>
                <w:sz w:val="20"/>
                <w:szCs w:val="20"/>
              </w:rPr>
              <w:t xml:space="preserve">y </w:t>
            </w:r>
            <m:oMath>
              <m:acc>
                <m:accPr>
                  <m:chr m:val="̅"/>
                  <m:ctrlPr>
                    <w:rPr>
                      <w:rFonts w:ascii="Cambria Math" w:hAnsi="Cambria Math"/>
                      <w:i/>
                      <w:sz w:val="20"/>
                      <w:szCs w:val="20"/>
                    </w:rPr>
                  </m:ctrlPr>
                </m:accPr>
                <m:e>
                  <m:r>
                    <w:rPr>
                      <w:rFonts w:ascii="Cambria Math" w:hAnsi="Cambria Math"/>
                      <w:sz w:val="20"/>
                      <w:szCs w:val="20"/>
                    </w:rPr>
                    <m:t>CD</m:t>
                  </m:r>
                </m:e>
              </m:acc>
            </m:oMath>
            <w:r w:rsidRPr="00C52859">
              <w:rPr>
                <w:rFonts w:ascii="Commissioner" w:eastAsiaTheme="minorEastAsia" w:hAnsi="Commissioner"/>
                <w:sz w:val="20"/>
                <w:szCs w:val="20"/>
              </w:rPr>
              <w:t xml:space="preserve"> respectivamente</w:t>
            </w:r>
            <w:r w:rsidRPr="00C52859">
              <w:rPr>
                <w:rFonts w:ascii="Commissioner" w:hAnsi="Commissioner"/>
                <w:sz w:val="20"/>
                <w:szCs w:val="20"/>
              </w:rPr>
              <w:t xml:space="preserve">. </w:t>
            </w:r>
          </w:p>
          <w:p w14:paraId="4705201D" w14:textId="53EA07C5" w:rsidR="00AE74DF" w:rsidRPr="00C52859" w:rsidRDefault="00AE74DF" w:rsidP="00C52859">
            <w:pPr>
              <w:spacing w:after="120" w:line="240" w:lineRule="auto"/>
              <w:rPr>
                <w:rFonts w:ascii="Commissioner" w:hAnsi="Commissioner"/>
                <w:sz w:val="20"/>
                <w:szCs w:val="20"/>
              </w:rPr>
            </w:pPr>
            <w:r w:rsidRPr="00C52859">
              <w:rPr>
                <w:rFonts w:ascii="Commissioner" w:hAnsi="Commissioner"/>
                <w:sz w:val="20"/>
                <w:szCs w:val="20"/>
              </w:rPr>
              <w:t xml:space="preserve">Hallar el área del cuadrado </w:t>
            </w:r>
            <w:r w:rsidRPr="00C52859">
              <w:rPr>
                <w:rFonts w:ascii="Commissioner" w:hAnsi="Commissioner"/>
                <w:i/>
                <w:iCs/>
                <w:sz w:val="20"/>
                <w:szCs w:val="20"/>
              </w:rPr>
              <w:t>ABCD</w:t>
            </w:r>
            <w:r w:rsidRPr="00C52859">
              <w:rPr>
                <w:rFonts w:ascii="Commissioner" w:hAnsi="Commissioner"/>
                <w:sz w:val="20"/>
                <w:szCs w:val="20"/>
              </w:rPr>
              <w:t>.</w:t>
            </w:r>
          </w:p>
        </w:tc>
        <w:tc>
          <w:tcPr>
            <w:tcW w:w="623" w:type="pct"/>
            <w:gridSpan w:val="3"/>
            <w:vMerge/>
            <w:vAlign w:val="center"/>
          </w:tcPr>
          <w:p w14:paraId="2AADDD8A" w14:textId="77777777" w:rsidR="00AE74DF" w:rsidRDefault="00AE74DF" w:rsidP="00A57EEC">
            <w:pPr>
              <w:spacing w:after="0" w:line="240" w:lineRule="auto"/>
              <w:jc w:val="center"/>
              <w:rPr>
                <w:rFonts w:ascii="Commissioner" w:eastAsia="Commissioner" w:hAnsi="Commissioner" w:cs="Commissioner"/>
                <w:sz w:val="20"/>
                <w:szCs w:val="20"/>
              </w:rPr>
            </w:pPr>
          </w:p>
        </w:tc>
        <w:tc>
          <w:tcPr>
            <w:tcW w:w="491" w:type="pct"/>
            <w:gridSpan w:val="4"/>
            <w:vMerge/>
            <w:vAlign w:val="center"/>
          </w:tcPr>
          <w:p w14:paraId="6B18CB46" w14:textId="77777777" w:rsidR="00AE74DF" w:rsidRPr="002F658E" w:rsidRDefault="00AE74DF" w:rsidP="00A57EEC">
            <w:pPr>
              <w:spacing w:after="0"/>
              <w:jc w:val="center"/>
              <w:rPr>
                <w:rFonts w:ascii="Commissioner" w:eastAsia="Commissioner" w:hAnsi="Commissioner" w:cs="Commissioner"/>
                <w:sz w:val="20"/>
                <w:szCs w:val="20"/>
              </w:rPr>
            </w:pPr>
          </w:p>
        </w:tc>
        <w:tc>
          <w:tcPr>
            <w:tcW w:w="624" w:type="pct"/>
            <w:gridSpan w:val="4"/>
            <w:vMerge/>
            <w:vAlign w:val="center"/>
          </w:tcPr>
          <w:p w14:paraId="313B3BF5" w14:textId="77777777" w:rsidR="00AE74DF" w:rsidRDefault="00AE74DF" w:rsidP="00A57EEC">
            <w:pPr>
              <w:spacing w:after="0"/>
              <w:jc w:val="center"/>
              <w:rPr>
                <w:rFonts w:ascii="Commissioner" w:hAnsi="Commissioner" w:cs="Arial"/>
                <w:i/>
                <w:iCs/>
                <w:color w:val="00B050"/>
                <w:sz w:val="20"/>
                <w:szCs w:val="20"/>
                <w:lang w:val="es-ES"/>
              </w:rPr>
            </w:pPr>
          </w:p>
        </w:tc>
        <w:tc>
          <w:tcPr>
            <w:tcW w:w="520" w:type="pct"/>
            <w:gridSpan w:val="2"/>
            <w:vMerge/>
            <w:vAlign w:val="center"/>
          </w:tcPr>
          <w:p w14:paraId="487805D6" w14:textId="77777777" w:rsidR="00AE74DF" w:rsidRPr="009207E6" w:rsidRDefault="00AE74DF" w:rsidP="00A57EEC">
            <w:pPr>
              <w:spacing w:after="0"/>
              <w:jc w:val="center"/>
              <w:rPr>
                <w:rFonts w:ascii="Commissioner" w:eastAsia="Commissioner" w:hAnsi="Commissioner" w:cs="Commissioner"/>
                <w:b/>
                <w:bCs/>
                <w:sz w:val="20"/>
                <w:szCs w:val="20"/>
              </w:rPr>
            </w:pPr>
          </w:p>
        </w:tc>
      </w:tr>
      <w:tr w:rsidR="00E24DE2" w:rsidRPr="00776DAC" w14:paraId="6769C94B" w14:textId="77777777" w:rsidTr="00E24DE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66" w:type="pct"/>
            <w:vMerge/>
            <w:shd w:val="clear" w:color="auto" w:fill="DEEAF6" w:themeFill="accent5" w:themeFillTint="33"/>
            <w:vAlign w:val="center"/>
          </w:tcPr>
          <w:p w14:paraId="25318E3F" w14:textId="77777777" w:rsidR="00AE74DF" w:rsidRPr="00776DAC" w:rsidRDefault="00AE74DF" w:rsidP="00A57EEC">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55" w:type="pct"/>
            <w:gridSpan w:val="3"/>
            <w:shd w:val="clear" w:color="auto" w:fill="auto"/>
            <w:vAlign w:val="center"/>
          </w:tcPr>
          <w:p w14:paraId="792AC539" w14:textId="644955C3" w:rsidR="00AE74DF" w:rsidRPr="00C52859" w:rsidRDefault="00AE74DF" w:rsidP="00A57EEC">
            <w:pPr>
              <w:spacing w:after="0"/>
              <w:jc w:val="both"/>
              <w:rPr>
                <w:rFonts w:ascii="Commissioner" w:eastAsia="Commissioner" w:hAnsi="Commissioner" w:cs="Commissioner"/>
                <w:sz w:val="20"/>
                <w:szCs w:val="20"/>
              </w:rPr>
            </w:pPr>
            <w:r w:rsidRPr="00C52859">
              <w:rPr>
                <w:rFonts w:ascii="Commissioner" w:eastAsia="Commissioner" w:hAnsi="Commissioner" w:cs="Commissioner"/>
                <w:sz w:val="20"/>
                <w:szCs w:val="20"/>
              </w:rPr>
              <w:t xml:space="preserve">Explica algunas propiedades de los </w:t>
            </w:r>
            <w:r>
              <w:rPr>
                <w:rFonts w:ascii="Commissioner" w:eastAsia="Commissioner" w:hAnsi="Commissioner" w:cs="Commissioner"/>
                <w:sz w:val="20"/>
                <w:szCs w:val="20"/>
              </w:rPr>
              <w:t xml:space="preserve">polígonos regulares </w:t>
            </w:r>
            <w:r w:rsidRPr="00C52859">
              <w:rPr>
                <w:rFonts w:ascii="Commissioner" w:eastAsia="Commissioner" w:hAnsi="Commissioner" w:cs="Commissioner"/>
                <w:sz w:val="20"/>
                <w:szCs w:val="20"/>
              </w:rPr>
              <w:t xml:space="preserve">mediante el </w:t>
            </w:r>
            <w:r w:rsidRPr="00C52859">
              <w:rPr>
                <w:rFonts w:ascii="Commissioner" w:hAnsi="Commissioner" w:cs="Arial"/>
                <w:i/>
                <w:iCs/>
                <w:color w:val="00B050"/>
                <w:sz w:val="20"/>
                <w:szCs w:val="20"/>
                <w:lang w:val="es-ES"/>
              </w:rPr>
              <w:t>Ejemplo formativo 9.</w:t>
            </w:r>
            <w:r>
              <w:rPr>
                <w:rFonts w:ascii="Commissioner" w:hAnsi="Commissioner" w:cs="Arial"/>
                <w:i/>
                <w:iCs/>
                <w:color w:val="00B050"/>
                <w:sz w:val="20"/>
                <w:szCs w:val="20"/>
                <w:lang w:val="es-ES"/>
              </w:rPr>
              <w:t>3</w:t>
            </w:r>
            <w:r w:rsidRPr="00C52859">
              <w:rPr>
                <w:rFonts w:ascii="Commissioner" w:hAnsi="Commissioner" w:cs="Arial"/>
                <w:color w:val="00B050"/>
                <w:sz w:val="20"/>
                <w:szCs w:val="20"/>
                <w:lang w:val="es-ES"/>
              </w:rPr>
              <w:t xml:space="preserve"> </w:t>
            </w:r>
            <w:r w:rsidRPr="00C52859">
              <w:rPr>
                <w:rFonts w:ascii="Commissioner" w:hAnsi="Commissioner" w:cs="Arial"/>
                <w:sz w:val="20"/>
                <w:szCs w:val="20"/>
                <w:lang w:val="es-ES"/>
              </w:rPr>
              <w:t>para el cálculo de áreas.</w:t>
            </w:r>
            <w:r w:rsidRPr="00C52859">
              <w:rPr>
                <w:rFonts w:ascii="Commissioner" w:eastAsia="Commissioner" w:hAnsi="Commissioner" w:cs="Commissioner"/>
                <w:sz w:val="20"/>
                <w:szCs w:val="20"/>
              </w:rPr>
              <w:t xml:space="preserve">  </w:t>
            </w:r>
          </w:p>
        </w:tc>
        <w:tc>
          <w:tcPr>
            <w:tcW w:w="1421" w:type="pct"/>
            <w:gridSpan w:val="4"/>
            <w:shd w:val="clear" w:color="auto" w:fill="auto"/>
          </w:tcPr>
          <w:p w14:paraId="5F3BE5E8" w14:textId="19B8CFAF" w:rsidR="00AE74DF" w:rsidRPr="00C52859" w:rsidRDefault="00AE74DF" w:rsidP="00AE74DF">
            <w:pPr>
              <w:spacing w:after="0" w:line="240" w:lineRule="auto"/>
              <w:jc w:val="both"/>
              <w:rPr>
                <w:rFonts w:ascii="Commissioner" w:hAnsi="Commissioner" w:cs="Arial"/>
                <w:i/>
                <w:iCs/>
                <w:color w:val="00B050"/>
                <w:sz w:val="20"/>
                <w:szCs w:val="20"/>
                <w:lang w:val="es-ES"/>
              </w:rPr>
            </w:pPr>
            <w:r w:rsidRPr="00C52859">
              <w:rPr>
                <w:rFonts w:ascii="Commissioner" w:eastAsia="Commissioner" w:hAnsi="Commissioner" w:cs="Commissioner"/>
                <w:b/>
                <w:bCs/>
                <w:sz w:val="20"/>
                <w:szCs w:val="20"/>
              </w:rPr>
              <w:t>Trabajo en equipo.</w:t>
            </w:r>
            <w:r w:rsidRPr="00C52859">
              <w:rPr>
                <w:rFonts w:ascii="Commissioner" w:eastAsia="Commissioner" w:hAnsi="Commissioner" w:cs="Commissioner"/>
                <w:sz w:val="20"/>
                <w:szCs w:val="20"/>
              </w:rPr>
              <w:t xml:space="preserve"> Analizan el ejemplo </w:t>
            </w:r>
            <w:r w:rsidRPr="00C52859">
              <w:rPr>
                <w:rFonts w:ascii="Commissioner" w:hAnsi="Commissioner" w:cs="Arial"/>
                <w:i/>
                <w:iCs/>
                <w:color w:val="00B050"/>
                <w:sz w:val="20"/>
                <w:szCs w:val="20"/>
                <w:lang w:val="es-ES"/>
              </w:rPr>
              <w:t>ejemplo formativo 9.</w:t>
            </w:r>
            <w:r>
              <w:rPr>
                <w:rFonts w:ascii="Commissioner" w:hAnsi="Commissioner" w:cs="Arial"/>
                <w:i/>
                <w:iCs/>
                <w:color w:val="00B050"/>
                <w:sz w:val="20"/>
                <w:szCs w:val="20"/>
                <w:lang w:val="es-ES"/>
              </w:rPr>
              <w:t>3</w:t>
            </w:r>
            <w:r w:rsidRPr="00C52859">
              <w:rPr>
                <w:rFonts w:ascii="Commissioner" w:hAnsi="Commissioner" w:cs="Arial"/>
                <w:i/>
                <w:iCs/>
                <w:color w:val="00B050"/>
                <w:sz w:val="20"/>
                <w:szCs w:val="20"/>
                <w:lang w:val="es-ES"/>
              </w:rPr>
              <w:t>.</w:t>
            </w:r>
          </w:p>
          <w:p w14:paraId="17EFD3D8" w14:textId="77777777" w:rsidR="00AE74DF" w:rsidRPr="00C52859" w:rsidRDefault="00AE74DF" w:rsidP="00AE74DF">
            <w:pPr>
              <w:spacing w:after="0" w:line="240" w:lineRule="auto"/>
              <w:jc w:val="both"/>
              <w:rPr>
                <w:rFonts w:ascii="Commissioner" w:eastAsia="Commissioner" w:hAnsi="Commissioner" w:cs="Commissioner"/>
                <w:b/>
                <w:bCs/>
                <w:sz w:val="20"/>
                <w:szCs w:val="20"/>
                <w:lang w:val="es-ES"/>
              </w:rPr>
            </w:pPr>
          </w:p>
          <w:p w14:paraId="669EC1C9" w14:textId="22013BFB" w:rsidR="00AE74DF" w:rsidRPr="00C52859" w:rsidRDefault="00AE74DF" w:rsidP="00AE74DF">
            <w:pPr>
              <w:spacing w:after="0" w:line="240" w:lineRule="auto"/>
              <w:rPr>
                <w:rFonts w:ascii="Commissioner" w:hAnsi="Commissioner" w:cs="Arial"/>
                <w:i/>
                <w:iCs/>
                <w:color w:val="00B050"/>
                <w:sz w:val="20"/>
                <w:szCs w:val="20"/>
                <w:lang w:val="es-ES"/>
              </w:rPr>
            </w:pPr>
            <w:r w:rsidRPr="00C52859">
              <w:rPr>
                <w:rFonts w:ascii="Commissioner" w:hAnsi="Commissioner" w:cs="Arial"/>
                <w:i/>
                <w:iCs/>
                <w:color w:val="00B050"/>
                <w:sz w:val="20"/>
                <w:szCs w:val="20"/>
                <w:lang w:val="es-ES"/>
              </w:rPr>
              <w:t>Ejemplo formativo 9.</w:t>
            </w:r>
            <w:r>
              <w:rPr>
                <w:rFonts w:ascii="Commissioner" w:hAnsi="Commissioner" w:cs="Arial"/>
                <w:i/>
                <w:iCs/>
                <w:color w:val="00B050"/>
                <w:sz w:val="20"/>
                <w:szCs w:val="20"/>
                <w:lang w:val="es-ES"/>
              </w:rPr>
              <w:t>3</w:t>
            </w:r>
            <w:r w:rsidRPr="00C52859">
              <w:rPr>
                <w:rFonts w:ascii="Commissioner" w:hAnsi="Commissioner" w:cs="Arial"/>
                <w:i/>
                <w:iCs/>
                <w:color w:val="00B050"/>
                <w:sz w:val="20"/>
                <w:szCs w:val="20"/>
                <w:lang w:val="es-ES"/>
              </w:rPr>
              <w:t>.</w:t>
            </w:r>
          </w:p>
          <w:p w14:paraId="78DD20B4" w14:textId="1AE2938E" w:rsidR="00AE74DF" w:rsidRPr="00AE74DF" w:rsidRDefault="00AE74DF" w:rsidP="00AE74DF">
            <w:pPr>
              <w:spacing w:after="0" w:line="240" w:lineRule="auto"/>
              <w:jc w:val="both"/>
              <w:rPr>
                <w:rFonts w:ascii="Commissioner" w:eastAsia="Commissioner" w:hAnsi="Commissioner" w:cs="Commissioner"/>
                <w:sz w:val="20"/>
                <w:szCs w:val="20"/>
              </w:rPr>
            </w:pPr>
            <w:r w:rsidRPr="00AE74DF">
              <w:rPr>
                <w:rFonts w:ascii="Palatino Linotype" w:hAnsi="Palatino Linotype"/>
                <w:noProof/>
              </w:rPr>
              <w:drawing>
                <wp:anchor distT="0" distB="0" distL="114300" distR="114300" simplePos="0" relativeHeight="251784192" behindDoc="0" locked="0" layoutInCell="1" allowOverlap="1" wp14:anchorId="4D87299C" wp14:editId="546E0F14">
                  <wp:simplePos x="0" y="0"/>
                  <wp:positionH relativeFrom="column">
                    <wp:posOffset>31750</wp:posOffset>
                  </wp:positionH>
                  <wp:positionV relativeFrom="paragraph">
                    <wp:posOffset>884555</wp:posOffset>
                  </wp:positionV>
                  <wp:extent cx="1371600" cy="1211580"/>
                  <wp:effectExtent l="0" t="0" r="0" b="7620"/>
                  <wp:wrapSquare wrapText="bothSides"/>
                  <wp:docPr id="20124453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445394" name=""/>
                          <pic:cNvPicPr/>
                        </pic:nvPicPr>
                        <pic:blipFill>
                          <a:blip r:embed="rId25">
                            <a:extLst>
                              <a:ext uri="{28A0092B-C50C-407E-A947-70E740481C1C}">
                                <a14:useLocalDpi xmlns:a14="http://schemas.microsoft.com/office/drawing/2010/main" val="0"/>
                              </a:ext>
                            </a:extLst>
                          </a:blip>
                          <a:stretch>
                            <a:fillRect/>
                          </a:stretch>
                        </pic:blipFill>
                        <pic:spPr>
                          <a:xfrm>
                            <a:off x="0" y="0"/>
                            <a:ext cx="1371600" cy="1211580"/>
                          </a:xfrm>
                          <a:prstGeom prst="rect">
                            <a:avLst/>
                          </a:prstGeom>
                        </pic:spPr>
                      </pic:pic>
                    </a:graphicData>
                  </a:graphic>
                  <wp14:sizeRelH relativeFrom="page">
                    <wp14:pctWidth>0</wp14:pctWidth>
                  </wp14:sizeRelH>
                  <wp14:sizeRelV relativeFrom="page">
                    <wp14:pctHeight>0</wp14:pctHeight>
                  </wp14:sizeRelV>
                </wp:anchor>
              </w:drawing>
            </w:r>
            <w:r w:rsidRPr="00AE74DF">
              <w:rPr>
                <w:rFonts w:ascii="Commissioner" w:eastAsia="Commissioner" w:hAnsi="Commissioner" w:cs="Commissioner"/>
                <w:sz w:val="20"/>
                <w:szCs w:val="20"/>
              </w:rPr>
              <w:t>Un hexágono está inscrito, y otro está circunscrito a una circunferencia de radio 6 cm, como se muestra en la Figura 9.16. Determina el área de la región que se encuentra entre los dos hexágonos.</w:t>
            </w:r>
          </w:p>
        </w:tc>
        <w:tc>
          <w:tcPr>
            <w:tcW w:w="623" w:type="pct"/>
            <w:gridSpan w:val="3"/>
            <w:vMerge/>
            <w:vAlign w:val="center"/>
          </w:tcPr>
          <w:p w14:paraId="563C831D" w14:textId="77777777" w:rsidR="00AE74DF" w:rsidRDefault="00AE74DF" w:rsidP="00A57EEC">
            <w:pPr>
              <w:spacing w:after="0" w:line="240" w:lineRule="auto"/>
              <w:jc w:val="center"/>
              <w:rPr>
                <w:rFonts w:ascii="Commissioner" w:eastAsia="Commissioner" w:hAnsi="Commissioner" w:cs="Commissioner"/>
                <w:sz w:val="20"/>
                <w:szCs w:val="20"/>
              </w:rPr>
            </w:pPr>
          </w:p>
        </w:tc>
        <w:tc>
          <w:tcPr>
            <w:tcW w:w="491" w:type="pct"/>
            <w:gridSpan w:val="4"/>
            <w:vMerge/>
            <w:vAlign w:val="center"/>
          </w:tcPr>
          <w:p w14:paraId="6A7ED4C3" w14:textId="77777777" w:rsidR="00AE74DF" w:rsidRPr="002F658E" w:rsidRDefault="00AE74DF" w:rsidP="00A57EEC">
            <w:pPr>
              <w:spacing w:after="0"/>
              <w:jc w:val="center"/>
              <w:rPr>
                <w:rFonts w:ascii="Commissioner" w:eastAsia="Commissioner" w:hAnsi="Commissioner" w:cs="Commissioner"/>
                <w:sz w:val="20"/>
                <w:szCs w:val="20"/>
              </w:rPr>
            </w:pPr>
          </w:p>
        </w:tc>
        <w:tc>
          <w:tcPr>
            <w:tcW w:w="624" w:type="pct"/>
            <w:gridSpan w:val="4"/>
            <w:vMerge/>
            <w:vAlign w:val="center"/>
          </w:tcPr>
          <w:p w14:paraId="1EB525E4" w14:textId="77777777" w:rsidR="00AE74DF" w:rsidRDefault="00AE74DF" w:rsidP="00A57EEC">
            <w:pPr>
              <w:spacing w:after="0"/>
              <w:jc w:val="center"/>
              <w:rPr>
                <w:rFonts w:ascii="Commissioner" w:hAnsi="Commissioner" w:cs="Arial"/>
                <w:i/>
                <w:iCs/>
                <w:color w:val="00B050"/>
                <w:sz w:val="20"/>
                <w:szCs w:val="20"/>
                <w:lang w:val="es-ES"/>
              </w:rPr>
            </w:pPr>
          </w:p>
        </w:tc>
        <w:tc>
          <w:tcPr>
            <w:tcW w:w="520" w:type="pct"/>
            <w:gridSpan w:val="2"/>
            <w:vMerge/>
            <w:vAlign w:val="center"/>
          </w:tcPr>
          <w:p w14:paraId="267B68A2" w14:textId="77777777" w:rsidR="00AE74DF" w:rsidRPr="009207E6" w:rsidRDefault="00AE74DF" w:rsidP="00A57EEC">
            <w:pPr>
              <w:spacing w:after="0"/>
              <w:jc w:val="center"/>
              <w:rPr>
                <w:rFonts w:ascii="Commissioner" w:eastAsia="Commissioner" w:hAnsi="Commissioner" w:cs="Commissioner"/>
                <w:b/>
                <w:bCs/>
                <w:sz w:val="20"/>
                <w:szCs w:val="20"/>
              </w:rPr>
            </w:pPr>
          </w:p>
        </w:tc>
      </w:tr>
      <w:tr w:rsidR="00D7223C" w:rsidRPr="00776DAC" w14:paraId="257EBD00" w14:textId="77777777" w:rsidTr="00E24DE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66" w:type="pct"/>
            <w:vMerge/>
            <w:shd w:val="clear" w:color="auto" w:fill="DEEAF6" w:themeFill="accent5" w:themeFillTint="33"/>
            <w:vAlign w:val="center"/>
          </w:tcPr>
          <w:p w14:paraId="53C7A639" w14:textId="77777777" w:rsidR="00D7223C" w:rsidRPr="00776DAC" w:rsidRDefault="00D7223C" w:rsidP="004E3E95">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34" w:type="pct"/>
            <w:gridSpan w:val="20"/>
            <w:shd w:val="clear" w:color="auto" w:fill="E2EFD9" w:themeFill="accent6" w:themeFillTint="33"/>
            <w:vAlign w:val="center"/>
          </w:tcPr>
          <w:p w14:paraId="2D40AECD" w14:textId="77777777" w:rsidR="00D7223C" w:rsidRPr="00E0698A" w:rsidRDefault="00D7223C" w:rsidP="004E3E95">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E24DE2" w:rsidRPr="00776DAC" w14:paraId="70D47301" w14:textId="77777777" w:rsidTr="00E24DE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80"/>
        </w:trPr>
        <w:tc>
          <w:tcPr>
            <w:tcW w:w="266" w:type="pct"/>
            <w:vMerge/>
            <w:shd w:val="clear" w:color="auto" w:fill="DEEAF6" w:themeFill="accent5" w:themeFillTint="33"/>
            <w:vAlign w:val="center"/>
          </w:tcPr>
          <w:p w14:paraId="0A256A44" w14:textId="77777777" w:rsidR="000D5E70" w:rsidRPr="00776DAC" w:rsidRDefault="000D5E70" w:rsidP="000D5E70">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055" w:type="pct"/>
            <w:gridSpan w:val="3"/>
            <w:shd w:val="clear" w:color="auto" w:fill="auto"/>
            <w:vAlign w:val="center"/>
          </w:tcPr>
          <w:p w14:paraId="586A6E32" w14:textId="3F2891D0" w:rsidR="000D5E70" w:rsidRPr="003B1E60" w:rsidRDefault="002E771F" w:rsidP="000D5E70">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Recapitula el cálculo de áreas de triángulo, cuadriláteros y polígonos regulares.</w:t>
            </w:r>
          </w:p>
        </w:tc>
        <w:tc>
          <w:tcPr>
            <w:tcW w:w="1421" w:type="pct"/>
            <w:gridSpan w:val="4"/>
            <w:shd w:val="clear" w:color="auto" w:fill="auto"/>
            <w:vAlign w:val="center"/>
          </w:tcPr>
          <w:p w14:paraId="0612568C" w14:textId="400375E3" w:rsidR="000D5E70" w:rsidRPr="00D8207A" w:rsidRDefault="000D5E70" w:rsidP="000D5E70">
            <w:pPr>
              <w:spacing w:after="0"/>
              <w:jc w:val="both"/>
              <w:rPr>
                <w:rFonts w:ascii="Commissioner" w:eastAsia="Commissioner" w:hAnsi="Commissioner" w:cs="Commissioner"/>
                <w:sz w:val="20"/>
                <w:szCs w:val="20"/>
              </w:rPr>
            </w:pPr>
            <w:r w:rsidRPr="000D5E70">
              <w:rPr>
                <w:rFonts w:ascii="Commissioner" w:eastAsia="Commissioner" w:hAnsi="Commissioner" w:cs="Commissioner"/>
                <w:b/>
                <w:bCs/>
                <w:sz w:val="20"/>
                <w:szCs w:val="20"/>
              </w:rPr>
              <w:t>Trabajo en plenaria</w:t>
            </w:r>
            <w:r>
              <w:rPr>
                <w:rFonts w:ascii="Commissioner" w:eastAsia="Commissioner" w:hAnsi="Commissioner" w:cs="Commissioner"/>
                <w:sz w:val="20"/>
                <w:szCs w:val="20"/>
              </w:rPr>
              <w:t xml:space="preserve">. </w:t>
            </w:r>
            <w:r w:rsidR="00CE5651">
              <w:rPr>
                <w:rFonts w:ascii="Commissioner" w:eastAsia="Commissioner" w:hAnsi="Commissioner" w:cs="Commissioner"/>
                <w:sz w:val="20"/>
                <w:szCs w:val="20"/>
              </w:rPr>
              <w:t>Comentan los principios y propiedades que usaron para el cálculo del área</w:t>
            </w:r>
            <w:r w:rsidR="002E771F">
              <w:rPr>
                <w:rFonts w:ascii="Commissioner" w:eastAsia="Commissioner" w:hAnsi="Commissioner" w:cs="Commissioner"/>
                <w:sz w:val="20"/>
                <w:szCs w:val="20"/>
              </w:rPr>
              <w:t xml:space="preserve"> de figuras geométricas</w:t>
            </w:r>
            <w:r w:rsidR="00CE5651">
              <w:rPr>
                <w:rFonts w:ascii="Commissioner" w:eastAsia="Commissioner" w:hAnsi="Commissioner" w:cs="Commissioner"/>
                <w:sz w:val="20"/>
                <w:szCs w:val="20"/>
              </w:rPr>
              <w:t>.</w:t>
            </w:r>
          </w:p>
        </w:tc>
        <w:tc>
          <w:tcPr>
            <w:tcW w:w="623" w:type="pct"/>
            <w:gridSpan w:val="3"/>
            <w:vAlign w:val="center"/>
          </w:tcPr>
          <w:p w14:paraId="088EFF4C" w14:textId="1BC04A61" w:rsidR="000D5E70" w:rsidRPr="00776DAC" w:rsidRDefault="000D5E70" w:rsidP="000D5E70">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w:t>
            </w:r>
            <w:r w:rsidRPr="000370EA">
              <w:rPr>
                <w:rFonts w:ascii="Commissioner" w:eastAsia="Commissioner" w:hAnsi="Commissioner" w:cs="Commissioner"/>
                <w:sz w:val="20"/>
                <w:szCs w:val="20"/>
              </w:rPr>
              <w:t xml:space="preserve">ormativa / </w:t>
            </w:r>
            <w:r>
              <w:rPr>
                <w:rFonts w:ascii="Commissioner" w:eastAsia="Commissioner" w:hAnsi="Commissioner" w:cs="Commissioner"/>
                <w:sz w:val="20"/>
                <w:szCs w:val="20"/>
              </w:rPr>
              <w:t>Autoevaluación, coevaluación y heteroevaluación</w:t>
            </w:r>
          </w:p>
        </w:tc>
        <w:tc>
          <w:tcPr>
            <w:tcW w:w="491" w:type="pct"/>
            <w:gridSpan w:val="4"/>
            <w:vAlign w:val="center"/>
          </w:tcPr>
          <w:p w14:paraId="70E4B031" w14:textId="787F6265" w:rsidR="000D5E70" w:rsidRPr="00776DAC" w:rsidRDefault="000D5E70" w:rsidP="000D5E70">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624" w:type="pct"/>
            <w:gridSpan w:val="4"/>
            <w:vAlign w:val="center"/>
          </w:tcPr>
          <w:p w14:paraId="104840BD" w14:textId="77777777" w:rsidR="000D5E70" w:rsidRPr="00E0698A" w:rsidRDefault="000D5E70" w:rsidP="000D5E70">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20" w:type="pct"/>
            <w:gridSpan w:val="2"/>
            <w:vAlign w:val="center"/>
          </w:tcPr>
          <w:p w14:paraId="7B36EF5E" w14:textId="77777777" w:rsidR="00BA7E6C" w:rsidRPr="00BA7E6C" w:rsidRDefault="000D5E70" w:rsidP="000D5E70">
            <w:pPr>
              <w:spacing w:after="0"/>
              <w:jc w:val="center"/>
              <w:rPr>
                <w:rFonts w:ascii="Commissioner" w:eastAsia="Commissioner" w:hAnsi="Commissioner" w:cs="Commissioner"/>
                <w:b/>
                <w:bCs/>
                <w:sz w:val="20"/>
                <w:szCs w:val="20"/>
              </w:rPr>
            </w:pPr>
            <w:r w:rsidRPr="00BA7E6C">
              <w:rPr>
                <w:rFonts w:ascii="Commissioner" w:eastAsia="Commissioner" w:hAnsi="Commissioner" w:cs="Commissioner"/>
                <w:b/>
                <w:bCs/>
                <w:sz w:val="20"/>
                <w:szCs w:val="20"/>
              </w:rPr>
              <w:t>Mediación docente:</w:t>
            </w:r>
          </w:p>
          <w:p w14:paraId="3EE84CBB" w14:textId="17B888C9" w:rsidR="000D5E70" w:rsidRPr="00E0698A" w:rsidRDefault="000D5E70" w:rsidP="000D5E70">
            <w:pPr>
              <w:spacing w:after="0"/>
              <w:jc w:val="center"/>
              <w:rPr>
                <w:rFonts w:ascii="Commissioner" w:eastAsia="Commissioner" w:hAnsi="Commissioner" w:cs="Commissioner"/>
                <w:sz w:val="20"/>
                <w:szCs w:val="20"/>
              </w:rPr>
            </w:pPr>
            <w:r w:rsidRPr="00E0698A">
              <w:rPr>
                <w:rFonts w:ascii="Commissioner" w:eastAsia="Commissioner" w:hAnsi="Commissioner" w:cs="Commissioner"/>
                <w:sz w:val="20"/>
                <w:szCs w:val="20"/>
              </w:rPr>
              <w:t>10 min</w:t>
            </w:r>
            <w:r w:rsidR="00BA7E6C">
              <w:rPr>
                <w:rFonts w:ascii="Commissioner" w:eastAsia="Commissioner" w:hAnsi="Commissioner" w:cs="Commissioner"/>
                <w:sz w:val="20"/>
                <w:szCs w:val="20"/>
              </w:rPr>
              <w:t>.</w:t>
            </w:r>
          </w:p>
        </w:tc>
      </w:tr>
      <w:tr w:rsidR="00D7223C" w:rsidRPr="00776DAC" w14:paraId="555A8E9D" w14:textId="77777777" w:rsidTr="00E24DE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66" w:type="pct"/>
            <w:vMerge/>
            <w:shd w:val="clear" w:color="auto" w:fill="DEEAF6" w:themeFill="accent5" w:themeFillTint="33"/>
            <w:vAlign w:val="center"/>
          </w:tcPr>
          <w:p w14:paraId="214CDBBC" w14:textId="77777777" w:rsidR="00D7223C" w:rsidRPr="00776DAC" w:rsidRDefault="00D7223C" w:rsidP="004E3E95">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34" w:type="pct"/>
            <w:gridSpan w:val="20"/>
            <w:shd w:val="clear" w:color="auto" w:fill="FFF2CC" w:themeFill="accent4" w:themeFillTint="33"/>
            <w:vAlign w:val="center"/>
          </w:tcPr>
          <w:p w14:paraId="1C968434" w14:textId="77777777" w:rsidR="00D7223C" w:rsidRPr="00776DAC" w:rsidRDefault="00D7223C" w:rsidP="004E3E95">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E24DE2" w:rsidRPr="00776DAC" w14:paraId="71E86B52" w14:textId="77777777" w:rsidTr="00E24DE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66" w:type="pct"/>
            <w:vMerge/>
            <w:shd w:val="clear" w:color="auto" w:fill="DEEAF6" w:themeFill="accent5" w:themeFillTint="33"/>
            <w:vAlign w:val="center"/>
          </w:tcPr>
          <w:p w14:paraId="0E1E0111" w14:textId="77777777" w:rsidR="00D7223C" w:rsidRPr="00776DAC" w:rsidRDefault="00D7223C" w:rsidP="004E3E95">
            <w:pPr>
              <w:widowControl w:val="0"/>
              <w:pBdr>
                <w:top w:val="nil"/>
                <w:left w:val="nil"/>
                <w:bottom w:val="nil"/>
                <w:right w:val="nil"/>
                <w:between w:val="nil"/>
              </w:pBdr>
              <w:spacing w:line="276" w:lineRule="auto"/>
              <w:rPr>
                <w:rFonts w:ascii="Commissioner" w:eastAsia="Commissioner" w:hAnsi="Commissioner" w:cs="Commissioner"/>
                <w:i/>
                <w:sz w:val="20"/>
                <w:szCs w:val="20"/>
                <w:shd w:val="clear" w:color="auto" w:fill="D9D9D9"/>
              </w:rPr>
            </w:pPr>
          </w:p>
        </w:tc>
        <w:tc>
          <w:tcPr>
            <w:tcW w:w="1055" w:type="pct"/>
            <w:gridSpan w:val="3"/>
            <w:shd w:val="clear" w:color="auto" w:fill="auto"/>
            <w:vAlign w:val="center"/>
          </w:tcPr>
          <w:p w14:paraId="301BAF76" w14:textId="56073459" w:rsidR="00D7223C" w:rsidRPr="00BE2288" w:rsidRDefault="002803C5" w:rsidP="004E3E95">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realizar la </w:t>
            </w:r>
            <w:r>
              <w:rPr>
                <w:rFonts w:ascii="Commissioner" w:hAnsi="Commissioner" w:cs="Arial"/>
                <w:i/>
                <w:iCs/>
                <w:color w:val="00B050"/>
                <w:sz w:val="20"/>
                <w:szCs w:val="20"/>
                <w:lang w:val="es-ES"/>
              </w:rPr>
              <w:t>evaluación formativa 9.1.</w:t>
            </w:r>
          </w:p>
        </w:tc>
        <w:tc>
          <w:tcPr>
            <w:tcW w:w="1421" w:type="pct"/>
            <w:gridSpan w:val="4"/>
            <w:shd w:val="clear" w:color="auto" w:fill="auto"/>
          </w:tcPr>
          <w:p w14:paraId="18126D1C" w14:textId="2B49E0C6" w:rsidR="002803C5" w:rsidRPr="002803C5" w:rsidRDefault="002803C5" w:rsidP="002803C5">
            <w:pPr>
              <w:jc w:val="both"/>
              <w:rPr>
                <w:rFonts w:ascii="Commissioner" w:hAnsi="Commissioner" w:cs="Arial"/>
                <w:color w:val="00B050"/>
                <w:sz w:val="20"/>
                <w:szCs w:val="20"/>
                <w:lang w:val="es-ES"/>
              </w:rPr>
            </w:pPr>
            <w:r w:rsidRPr="002803C5">
              <w:rPr>
                <w:rFonts w:ascii="Commissioner" w:eastAsia="Commissioner" w:hAnsi="Commissioner" w:cs="Commissioner"/>
                <w:b/>
                <w:bCs/>
                <w:sz w:val="20"/>
                <w:szCs w:val="20"/>
              </w:rPr>
              <w:t>Trabajo en equipo:</w:t>
            </w:r>
            <w:r w:rsidRPr="002803C5">
              <w:rPr>
                <w:rFonts w:ascii="Commissioner" w:eastAsia="Commissioner" w:hAnsi="Commissioner" w:cs="Commissioner"/>
                <w:sz w:val="20"/>
                <w:szCs w:val="20"/>
              </w:rPr>
              <w:t xml:space="preserve"> Realizan la </w:t>
            </w:r>
            <w:r w:rsidRPr="002803C5">
              <w:rPr>
                <w:rFonts w:ascii="Commissioner" w:hAnsi="Commissioner" w:cs="Commissioner"/>
                <w:i/>
                <w:iCs/>
                <w:color w:val="00B050"/>
                <w:sz w:val="20"/>
                <w:szCs w:val="20"/>
              </w:rPr>
              <w:t>e</w:t>
            </w:r>
            <w:r w:rsidRPr="002803C5">
              <w:rPr>
                <w:rFonts w:ascii="Commissioner" w:hAnsi="Commissioner" w:cs="Arial"/>
                <w:i/>
                <w:iCs/>
                <w:color w:val="00B050"/>
                <w:sz w:val="20"/>
                <w:szCs w:val="20"/>
                <w:lang w:val="es-ES"/>
              </w:rPr>
              <w:t>valuación formativa 9.1.</w:t>
            </w:r>
          </w:p>
          <w:p w14:paraId="7F6AF661" w14:textId="77777777" w:rsidR="00697275" w:rsidRPr="002803C5" w:rsidRDefault="002803C5" w:rsidP="002803C5">
            <w:pPr>
              <w:jc w:val="both"/>
              <w:rPr>
                <w:rFonts w:ascii="Commissioner" w:hAnsi="Commissioner" w:cs="Arial"/>
                <w:i/>
                <w:iCs/>
                <w:color w:val="00B050"/>
                <w:sz w:val="20"/>
                <w:szCs w:val="20"/>
                <w:lang w:val="es-ES"/>
              </w:rPr>
            </w:pPr>
            <w:r w:rsidRPr="002803C5">
              <w:rPr>
                <w:rFonts w:ascii="Commissioner" w:hAnsi="Commissioner" w:cs="Commissioner"/>
                <w:i/>
                <w:iCs/>
                <w:color w:val="00B050"/>
                <w:sz w:val="20"/>
                <w:szCs w:val="20"/>
              </w:rPr>
              <w:t>E</w:t>
            </w:r>
            <w:r w:rsidRPr="002803C5">
              <w:rPr>
                <w:rFonts w:ascii="Commissioner" w:hAnsi="Commissioner" w:cs="Arial"/>
                <w:i/>
                <w:iCs/>
                <w:color w:val="00B050"/>
                <w:sz w:val="20"/>
                <w:szCs w:val="20"/>
                <w:lang w:val="es-ES"/>
              </w:rPr>
              <w:t>valuación formativa 9.1.</w:t>
            </w:r>
          </w:p>
          <w:p w14:paraId="00B5FD0E" w14:textId="24D3D82C" w:rsidR="002803C5" w:rsidRPr="002803C5" w:rsidRDefault="002803C5" w:rsidP="002803C5">
            <w:pPr>
              <w:pStyle w:val="Prrafodelista"/>
              <w:numPr>
                <w:ilvl w:val="0"/>
                <w:numId w:val="80"/>
              </w:numPr>
              <w:spacing w:line="240" w:lineRule="auto"/>
              <w:ind w:left="357" w:hanging="357"/>
              <w:rPr>
                <w:rFonts w:ascii="Commissioner" w:hAnsi="Commissioner"/>
                <w:color w:val="00B050"/>
                <w:sz w:val="20"/>
                <w:szCs w:val="20"/>
              </w:rPr>
            </w:pPr>
            <w:r w:rsidRPr="002803C5">
              <w:rPr>
                <w:rFonts w:ascii="Commissioner" w:hAnsi="Commissioner"/>
                <w:sz w:val="20"/>
                <w:szCs w:val="20"/>
              </w:rPr>
              <w:t xml:space="preserve">Calcula el área sombreada de las siguientes figuras. </w:t>
            </w:r>
          </w:p>
          <w:p w14:paraId="60B9A932" w14:textId="13FB2007" w:rsidR="002803C5" w:rsidRDefault="002803C5" w:rsidP="002803C5">
            <w:pPr>
              <w:pStyle w:val="Prrafodelista"/>
              <w:spacing w:line="240" w:lineRule="auto"/>
              <w:ind w:left="357"/>
              <w:rPr>
                <w:rFonts w:ascii="Commissioner" w:hAnsi="Commissioner"/>
                <w:sz w:val="20"/>
                <w:szCs w:val="20"/>
              </w:rPr>
            </w:pPr>
            <w:r w:rsidRPr="002803C5">
              <w:rPr>
                <w:rFonts w:ascii="Commissioner" w:hAnsi="Commissioner"/>
                <w:sz w:val="20"/>
                <w:szCs w:val="20"/>
              </w:rPr>
              <w:t>a)</w:t>
            </w:r>
          </w:p>
          <w:p w14:paraId="6C8FBEF7" w14:textId="4BEF7E3A" w:rsidR="002803C5" w:rsidRPr="002803C5" w:rsidRDefault="002803C5" w:rsidP="002803C5">
            <w:pPr>
              <w:pStyle w:val="Prrafodelista"/>
              <w:spacing w:line="240" w:lineRule="auto"/>
              <w:ind w:left="357"/>
              <w:rPr>
                <w:rFonts w:ascii="Commissioner" w:hAnsi="Commissioner"/>
                <w:color w:val="00B050"/>
                <w:sz w:val="20"/>
                <w:szCs w:val="20"/>
              </w:rPr>
            </w:pPr>
            <w:r w:rsidRPr="002803C5">
              <w:rPr>
                <w:rFonts w:ascii="Commissioner" w:hAnsi="Commissioner"/>
                <w:noProof/>
                <w:sz w:val="20"/>
                <w:szCs w:val="20"/>
              </w:rPr>
              <w:drawing>
                <wp:anchor distT="0" distB="0" distL="114300" distR="114300" simplePos="0" relativeHeight="251790336" behindDoc="0" locked="0" layoutInCell="1" allowOverlap="1" wp14:anchorId="7AF45820" wp14:editId="3B35F02C">
                  <wp:simplePos x="0" y="0"/>
                  <wp:positionH relativeFrom="column">
                    <wp:posOffset>232410</wp:posOffset>
                  </wp:positionH>
                  <wp:positionV relativeFrom="paragraph">
                    <wp:posOffset>17780</wp:posOffset>
                  </wp:positionV>
                  <wp:extent cx="1531620" cy="1024255"/>
                  <wp:effectExtent l="0" t="0" r="0" b="4445"/>
                  <wp:wrapSquare wrapText="bothSides"/>
                  <wp:docPr id="20158423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142693" name=""/>
                          <pic:cNvPicPr/>
                        </pic:nvPicPr>
                        <pic:blipFill>
                          <a:blip r:embed="rId26">
                            <a:extLst>
                              <a:ext uri="{28A0092B-C50C-407E-A947-70E740481C1C}">
                                <a14:useLocalDpi xmlns:a14="http://schemas.microsoft.com/office/drawing/2010/main" val="0"/>
                              </a:ext>
                            </a:extLst>
                          </a:blip>
                          <a:stretch>
                            <a:fillRect/>
                          </a:stretch>
                        </pic:blipFill>
                        <pic:spPr>
                          <a:xfrm>
                            <a:off x="0" y="0"/>
                            <a:ext cx="1531620" cy="1024255"/>
                          </a:xfrm>
                          <a:prstGeom prst="rect">
                            <a:avLst/>
                          </a:prstGeom>
                        </pic:spPr>
                      </pic:pic>
                    </a:graphicData>
                  </a:graphic>
                  <wp14:sizeRelH relativeFrom="page">
                    <wp14:pctWidth>0</wp14:pctWidth>
                  </wp14:sizeRelH>
                  <wp14:sizeRelV relativeFrom="page">
                    <wp14:pctHeight>0</wp14:pctHeight>
                  </wp14:sizeRelV>
                </wp:anchor>
              </w:drawing>
            </w:r>
          </w:p>
          <w:p w14:paraId="4D9CDC53" w14:textId="57CF6F59" w:rsidR="002803C5" w:rsidRPr="002803C5" w:rsidRDefault="002803C5" w:rsidP="002803C5">
            <w:pPr>
              <w:tabs>
                <w:tab w:val="left" w:pos="7740"/>
              </w:tabs>
              <w:spacing w:line="240" w:lineRule="auto"/>
              <w:ind w:left="360"/>
              <w:rPr>
                <w:rFonts w:ascii="Commissioner" w:hAnsi="Commissioner"/>
                <w:noProof/>
                <w:sz w:val="20"/>
                <w:szCs w:val="20"/>
              </w:rPr>
            </w:pPr>
            <w:r w:rsidRPr="002803C5">
              <w:rPr>
                <w:rFonts w:ascii="Commissioner" w:hAnsi="Commissioner"/>
                <w:color w:val="00B050"/>
                <w:sz w:val="20"/>
                <w:szCs w:val="20"/>
              </w:rPr>
              <w:t xml:space="preserve">                         </w:t>
            </w:r>
            <w:r w:rsidRPr="002803C5">
              <w:rPr>
                <w:rFonts w:ascii="Commissioner" w:hAnsi="Commissioner"/>
                <w:noProof/>
                <w:sz w:val="20"/>
                <w:szCs w:val="20"/>
              </w:rPr>
              <w:t xml:space="preserve"> </w:t>
            </w:r>
          </w:p>
          <w:p w14:paraId="69EDD270" w14:textId="77777777" w:rsidR="002803C5" w:rsidRDefault="002803C5" w:rsidP="002803C5">
            <w:pPr>
              <w:tabs>
                <w:tab w:val="left" w:pos="7740"/>
              </w:tabs>
              <w:spacing w:line="240" w:lineRule="auto"/>
              <w:ind w:left="426"/>
              <w:rPr>
                <w:rFonts w:ascii="Commissioner" w:hAnsi="Commissioner"/>
                <w:noProof/>
                <w:sz w:val="20"/>
                <w:szCs w:val="20"/>
              </w:rPr>
            </w:pPr>
          </w:p>
          <w:p w14:paraId="1466B9A4" w14:textId="77777777" w:rsidR="002803C5" w:rsidRDefault="002803C5" w:rsidP="002803C5">
            <w:pPr>
              <w:tabs>
                <w:tab w:val="left" w:pos="7740"/>
              </w:tabs>
              <w:spacing w:line="240" w:lineRule="auto"/>
              <w:ind w:left="426"/>
              <w:rPr>
                <w:rFonts w:ascii="Commissioner" w:hAnsi="Commissioner"/>
                <w:noProof/>
                <w:sz w:val="20"/>
                <w:szCs w:val="20"/>
              </w:rPr>
            </w:pPr>
          </w:p>
          <w:p w14:paraId="6CB22470" w14:textId="77777777" w:rsidR="002803C5" w:rsidRDefault="002803C5" w:rsidP="002803C5">
            <w:pPr>
              <w:tabs>
                <w:tab w:val="left" w:pos="7740"/>
              </w:tabs>
              <w:spacing w:line="240" w:lineRule="auto"/>
              <w:ind w:left="426"/>
              <w:rPr>
                <w:rFonts w:ascii="Commissioner" w:hAnsi="Commissioner"/>
                <w:noProof/>
                <w:sz w:val="20"/>
                <w:szCs w:val="20"/>
              </w:rPr>
            </w:pPr>
          </w:p>
          <w:p w14:paraId="63AF003B" w14:textId="5E8C6FB9" w:rsidR="002803C5" w:rsidRPr="002803C5" w:rsidRDefault="002803C5" w:rsidP="002803C5">
            <w:pPr>
              <w:tabs>
                <w:tab w:val="left" w:pos="7740"/>
              </w:tabs>
              <w:spacing w:line="240" w:lineRule="auto"/>
              <w:ind w:left="426"/>
              <w:rPr>
                <w:rFonts w:ascii="Commissioner" w:hAnsi="Commissioner"/>
                <w:noProof/>
                <w:sz w:val="20"/>
                <w:szCs w:val="20"/>
              </w:rPr>
            </w:pPr>
            <w:r w:rsidRPr="002803C5">
              <w:rPr>
                <w:rFonts w:ascii="Commissioner" w:hAnsi="Commissioner"/>
                <w:noProof/>
                <w:sz w:val="20"/>
                <w:szCs w:val="20"/>
              </w:rPr>
              <w:drawing>
                <wp:anchor distT="0" distB="0" distL="114300" distR="114300" simplePos="0" relativeHeight="251791360" behindDoc="1" locked="0" layoutInCell="1" allowOverlap="1" wp14:anchorId="28D06DA2" wp14:editId="6B4B2E30">
                  <wp:simplePos x="0" y="0"/>
                  <wp:positionH relativeFrom="column">
                    <wp:posOffset>51435</wp:posOffset>
                  </wp:positionH>
                  <wp:positionV relativeFrom="paragraph">
                    <wp:posOffset>248920</wp:posOffset>
                  </wp:positionV>
                  <wp:extent cx="1901825" cy="831850"/>
                  <wp:effectExtent l="0" t="0" r="3175" b="6350"/>
                  <wp:wrapTight wrapText="bothSides">
                    <wp:wrapPolygon edited="0">
                      <wp:start x="0" y="0"/>
                      <wp:lineTo x="0" y="21270"/>
                      <wp:lineTo x="21420" y="21270"/>
                      <wp:lineTo x="21420" y="0"/>
                      <wp:lineTo x="0" y="0"/>
                    </wp:wrapPolygon>
                  </wp:wrapTight>
                  <wp:docPr id="472070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371011" name=""/>
                          <pic:cNvPicPr/>
                        </pic:nvPicPr>
                        <pic:blipFill>
                          <a:blip r:embed="rId27">
                            <a:extLst>
                              <a:ext uri="{28A0092B-C50C-407E-A947-70E740481C1C}">
                                <a14:useLocalDpi xmlns:a14="http://schemas.microsoft.com/office/drawing/2010/main" val="0"/>
                              </a:ext>
                            </a:extLst>
                          </a:blip>
                          <a:stretch>
                            <a:fillRect/>
                          </a:stretch>
                        </pic:blipFill>
                        <pic:spPr>
                          <a:xfrm>
                            <a:off x="0" y="0"/>
                            <a:ext cx="1901825" cy="831850"/>
                          </a:xfrm>
                          <a:prstGeom prst="rect">
                            <a:avLst/>
                          </a:prstGeom>
                        </pic:spPr>
                      </pic:pic>
                    </a:graphicData>
                  </a:graphic>
                  <wp14:sizeRelH relativeFrom="page">
                    <wp14:pctWidth>0</wp14:pctWidth>
                  </wp14:sizeRelH>
                  <wp14:sizeRelV relativeFrom="page">
                    <wp14:pctHeight>0</wp14:pctHeight>
                  </wp14:sizeRelV>
                </wp:anchor>
              </w:drawing>
            </w:r>
            <w:r w:rsidRPr="002803C5">
              <w:rPr>
                <w:rFonts w:ascii="Commissioner" w:hAnsi="Commissioner"/>
                <w:noProof/>
                <w:sz w:val="20"/>
                <w:szCs w:val="20"/>
              </w:rPr>
              <w:t>b)</w:t>
            </w:r>
          </w:p>
          <w:p w14:paraId="4BA8C6B4" w14:textId="45950EDB" w:rsidR="002803C5" w:rsidRPr="002803C5" w:rsidRDefault="002803C5" w:rsidP="002803C5">
            <w:pPr>
              <w:tabs>
                <w:tab w:val="left" w:pos="7740"/>
              </w:tabs>
              <w:spacing w:line="240" w:lineRule="auto"/>
              <w:rPr>
                <w:rFonts w:ascii="Commissioner" w:hAnsi="Commissioner"/>
                <w:noProof/>
                <w:sz w:val="20"/>
                <w:szCs w:val="20"/>
              </w:rPr>
            </w:pPr>
          </w:p>
          <w:p w14:paraId="24DBB71E" w14:textId="544DB747" w:rsidR="002803C5" w:rsidRPr="002803C5" w:rsidRDefault="002803C5" w:rsidP="002803C5">
            <w:pPr>
              <w:tabs>
                <w:tab w:val="left" w:pos="7740"/>
              </w:tabs>
              <w:spacing w:line="240" w:lineRule="auto"/>
              <w:rPr>
                <w:rFonts w:ascii="Commissioner" w:hAnsi="Commissioner"/>
                <w:noProof/>
                <w:sz w:val="20"/>
                <w:szCs w:val="20"/>
              </w:rPr>
            </w:pPr>
          </w:p>
          <w:p w14:paraId="1C0CB791" w14:textId="6E7D124F" w:rsidR="002803C5" w:rsidRPr="002803C5" w:rsidRDefault="002803C5" w:rsidP="002803C5">
            <w:pPr>
              <w:tabs>
                <w:tab w:val="left" w:pos="7740"/>
              </w:tabs>
              <w:spacing w:line="240" w:lineRule="auto"/>
              <w:rPr>
                <w:rFonts w:ascii="Commissioner" w:hAnsi="Commissioner"/>
                <w:noProof/>
                <w:sz w:val="20"/>
                <w:szCs w:val="20"/>
              </w:rPr>
            </w:pPr>
          </w:p>
          <w:p w14:paraId="708A3A0C" w14:textId="77777777" w:rsidR="002803C5" w:rsidRPr="002803C5" w:rsidRDefault="002803C5" w:rsidP="002803C5">
            <w:pPr>
              <w:tabs>
                <w:tab w:val="left" w:pos="7740"/>
              </w:tabs>
              <w:spacing w:line="240" w:lineRule="auto"/>
              <w:rPr>
                <w:rFonts w:ascii="Commissioner" w:hAnsi="Commissioner"/>
                <w:noProof/>
                <w:sz w:val="20"/>
                <w:szCs w:val="20"/>
              </w:rPr>
            </w:pPr>
          </w:p>
          <w:p w14:paraId="01E1E443" w14:textId="77777777" w:rsidR="002803C5" w:rsidRPr="002803C5" w:rsidRDefault="002803C5" w:rsidP="002803C5">
            <w:pPr>
              <w:pStyle w:val="Prrafodelista"/>
              <w:numPr>
                <w:ilvl w:val="0"/>
                <w:numId w:val="80"/>
              </w:numPr>
              <w:spacing w:line="240" w:lineRule="auto"/>
              <w:ind w:left="357" w:hanging="357"/>
              <w:jc w:val="both"/>
              <w:rPr>
                <w:rFonts w:ascii="Commissioner" w:hAnsi="Commissioner"/>
                <w:noProof/>
                <w:sz w:val="20"/>
                <w:szCs w:val="20"/>
              </w:rPr>
            </w:pPr>
            <w:r w:rsidRPr="002803C5">
              <w:rPr>
                <w:rFonts w:ascii="Commissioner" w:hAnsi="Commissioner"/>
                <w:noProof/>
                <w:sz w:val="20"/>
                <w:szCs w:val="20"/>
              </w:rPr>
              <w:t xml:space="preserve">Si </w:t>
            </w:r>
            <w:r w:rsidRPr="002803C5">
              <w:rPr>
                <w:rFonts w:ascii="Commissioner" w:hAnsi="Commissioner"/>
                <w:i/>
                <w:iCs/>
                <w:noProof/>
                <w:sz w:val="20"/>
                <w:szCs w:val="20"/>
              </w:rPr>
              <w:t xml:space="preserve">ABCD </w:t>
            </w:r>
            <w:r w:rsidRPr="002803C5">
              <w:rPr>
                <w:rFonts w:ascii="Commissioner" w:hAnsi="Commissioner"/>
                <w:noProof/>
                <w:sz w:val="20"/>
                <w:szCs w:val="20"/>
              </w:rPr>
              <w:t xml:space="preserve">es  un cuadrado cuyo lado mide 6 m, y además </w:t>
            </w:r>
            <w:r w:rsidRPr="002803C5">
              <w:rPr>
                <w:rFonts w:ascii="Commissioner" w:hAnsi="Commissioner"/>
                <w:i/>
                <w:iCs/>
                <w:noProof/>
                <w:sz w:val="20"/>
                <w:szCs w:val="20"/>
              </w:rPr>
              <w:t>M</w:t>
            </w:r>
            <w:r w:rsidRPr="002803C5">
              <w:rPr>
                <w:rFonts w:ascii="Commissioner" w:hAnsi="Commissioner"/>
                <w:noProof/>
                <w:sz w:val="20"/>
                <w:szCs w:val="20"/>
              </w:rPr>
              <w:t xml:space="preserve"> es el punto medio de </w:t>
            </w:r>
            <m:oMath>
              <m:acc>
                <m:accPr>
                  <m:chr m:val="̅"/>
                  <m:ctrlPr>
                    <w:rPr>
                      <w:rFonts w:ascii="Cambria Math" w:hAnsi="Cambria Math"/>
                      <w:i/>
                      <w:noProof/>
                      <w:sz w:val="20"/>
                      <w:szCs w:val="20"/>
                    </w:rPr>
                  </m:ctrlPr>
                </m:accPr>
                <m:e>
                  <m:r>
                    <w:rPr>
                      <w:rFonts w:ascii="Cambria Math" w:hAnsi="Cambria Math"/>
                      <w:noProof/>
                      <w:sz w:val="20"/>
                      <w:szCs w:val="20"/>
                    </w:rPr>
                    <m:t>AD</m:t>
                  </m:r>
                </m:e>
              </m:acc>
            </m:oMath>
            <w:r w:rsidRPr="002803C5">
              <w:rPr>
                <w:rFonts w:ascii="Commissioner" w:eastAsiaTheme="minorEastAsia" w:hAnsi="Commissioner"/>
                <w:noProof/>
                <w:sz w:val="20"/>
                <w:szCs w:val="20"/>
              </w:rPr>
              <w:t>; calcula el área de la región sombreada.</w:t>
            </w:r>
          </w:p>
          <w:p w14:paraId="51FE823B" w14:textId="77777777" w:rsidR="002803C5" w:rsidRPr="002803C5" w:rsidRDefault="002803C5" w:rsidP="002803C5">
            <w:pPr>
              <w:pStyle w:val="Prrafodelista"/>
              <w:spacing w:line="240" w:lineRule="auto"/>
              <w:ind w:left="284"/>
              <w:rPr>
                <w:rFonts w:ascii="Commissioner" w:hAnsi="Commissioner"/>
                <w:noProof/>
                <w:sz w:val="20"/>
                <w:szCs w:val="20"/>
              </w:rPr>
            </w:pPr>
            <w:r w:rsidRPr="002803C5">
              <w:rPr>
                <w:rFonts w:ascii="Commissioner" w:hAnsi="Commissioner"/>
                <w:noProof/>
                <w:sz w:val="20"/>
                <w:szCs w:val="20"/>
              </w:rPr>
              <w:drawing>
                <wp:inline distT="0" distB="0" distL="0" distR="0" wp14:anchorId="434F6261" wp14:editId="4364D99B">
                  <wp:extent cx="1325880" cy="1230750"/>
                  <wp:effectExtent l="0" t="0" r="7620" b="7620"/>
                  <wp:docPr id="8583891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752040" name=""/>
                          <pic:cNvPicPr/>
                        </pic:nvPicPr>
                        <pic:blipFill>
                          <a:blip r:embed="rId28"/>
                          <a:stretch>
                            <a:fillRect/>
                          </a:stretch>
                        </pic:blipFill>
                        <pic:spPr>
                          <a:xfrm>
                            <a:off x="0" y="0"/>
                            <a:ext cx="1326776" cy="1231582"/>
                          </a:xfrm>
                          <a:prstGeom prst="rect">
                            <a:avLst/>
                          </a:prstGeom>
                        </pic:spPr>
                      </pic:pic>
                    </a:graphicData>
                  </a:graphic>
                </wp:inline>
              </w:drawing>
            </w:r>
          </w:p>
          <w:p w14:paraId="2BD6EB80" w14:textId="6E7D83BB" w:rsidR="002803C5" w:rsidRPr="002803C5" w:rsidRDefault="002803C5" w:rsidP="002803C5">
            <w:pPr>
              <w:pStyle w:val="Prrafodelista"/>
              <w:spacing w:line="240" w:lineRule="auto"/>
              <w:rPr>
                <w:rFonts w:ascii="Commissioner" w:hAnsi="Commissioner"/>
                <w:noProof/>
                <w:sz w:val="20"/>
                <w:szCs w:val="20"/>
              </w:rPr>
            </w:pPr>
          </w:p>
          <w:p w14:paraId="6F1564B7" w14:textId="77777777" w:rsidR="002803C5" w:rsidRPr="002803C5" w:rsidRDefault="002803C5" w:rsidP="002803C5">
            <w:pPr>
              <w:pStyle w:val="Prrafodelista"/>
              <w:spacing w:line="240" w:lineRule="auto"/>
              <w:rPr>
                <w:rFonts w:ascii="Commissioner" w:hAnsi="Commissioner"/>
                <w:noProof/>
                <w:sz w:val="20"/>
                <w:szCs w:val="20"/>
              </w:rPr>
            </w:pPr>
          </w:p>
          <w:p w14:paraId="320AA5B4" w14:textId="77777777" w:rsidR="002803C5" w:rsidRPr="002803C5" w:rsidRDefault="002803C5" w:rsidP="002803C5">
            <w:pPr>
              <w:pStyle w:val="Prrafodelista"/>
              <w:numPr>
                <w:ilvl w:val="0"/>
                <w:numId w:val="80"/>
              </w:numPr>
              <w:spacing w:line="240" w:lineRule="auto"/>
              <w:ind w:left="357" w:hanging="357"/>
              <w:rPr>
                <w:rFonts w:ascii="Commissioner" w:hAnsi="Commissioner"/>
                <w:sz w:val="20"/>
                <w:szCs w:val="20"/>
              </w:rPr>
            </w:pPr>
            <w:r w:rsidRPr="002803C5">
              <w:rPr>
                <w:rFonts w:ascii="Commissioner" w:hAnsi="Commissioner"/>
                <w:sz w:val="20"/>
                <w:szCs w:val="20"/>
              </w:rPr>
              <w:lastRenderedPageBreak/>
              <w:t>Calcula el área del trapecio.</w:t>
            </w:r>
          </w:p>
          <w:p w14:paraId="2DC622F2" w14:textId="1ED19B87" w:rsidR="002803C5" w:rsidRPr="002803C5" w:rsidRDefault="002803C5" w:rsidP="002803C5">
            <w:pPr>
              <w:pStyle w:val="Prrafodelista"/>
              <w:spacing w:line="240" w:lineRule="auto"/>
              <w:rPr>
                <w:rFonts w:ascii="Commissioner" w:hAnsi="Commissioner"/>
                <w:sz w:val="20"/>
                <w:szCs w:val="20"/>
              </w:rPr>
            </w:pPr>
            <w:r w:rsidRPr="002803C5">
              <w:rPr>
                <w:rFonts w:ascii="Commissioner" w:hAnsi="Commissioner"/>
                <w:noProof/>
                <w:sz w:val="20"/>
                <w:szCs w:val="20"/>
              </w:rPr>
              <w:drawing>
                <wp:anchor distT="0" distB="0" distL="114300" distR="114300" simplePos="0" relativeHeight="251792384" behindDoc="0" locked="0" layoutInCell="1" allowOverlap="1" wp14:anchorId="509E89C4" wp14:editId="6D17F845">
                  <wp:simplePos x="0" y="0"/>
                  <wp:positionH relativeFrom="column">
                    <wp:posOffset>461010</wp:posOffset>
                  </wp:positionH>
                  <wp:positionV relativeFrom="paragraph">
                    <wp:posOffset>59055</wp:posOffset>
                  </wp:positionV>
                  <wp:extent cx="1859441" cy="1425063"/>
                  <wp:effectExtent l="0" t="0" r="7620" b="3810"/>
                  <wp:wrapSquare wrapText="bothSides"/>
                  <wp:docPr id="10411025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144461" name=""/>
                          <pic:cNvPicPr/>
                        </pic:nvPicPr>
                        <pic:blipFill>
                          <a:blip r:embed="rId29">
                            <a:extLst>
                              <a:ext uri="{28A0092B-C50C-407E-A947-70E740481C1C}">
                                <a14:useLocalDpi xmlns:a14="http://schemas.microsoft.com/office/drawing/2010/main" val="0"/>
                              </a:ext>
                            </a:extLst>
                          </a:blip>
                          <a:stretch>
                            <a:fillRect/>
                          </a:stretch>
                        </pic:blipFill>
                        <pic:spPr>
                          <a:xfrm>
                            <a:off x="0" y="0"/>
                            <a:ext cx="1859441" cy="1425063"/>
                          </a:xfrm>
                          <a:prstGeom prst="rect">
                            <a:avLst/>
                          </a:prstGeom>
                        </pic:spPr>
                      </pic:pic>
                    </a:graphicData>
                  </a:graphic>
                  <wp14:sizeRelH relativeFrom="page">
                    <wp14:pctWidth>0</wp14:pctWidth>
                  </wp14:sizeRelH>
                  <wp14:sizeRelV relativeFrom="page">
                    <wp14:pctHeight>0</wp14:pctHeight>
                  </wp14:sizeRelV>
                </wp:anchor>
              </w:drawing>
            </w:r>
            <w:r w:rsidRPr="002803C5">
              <w:rPr>
                <w:rFonts w:ascii="Commissioner" w:hAnsi="Commissioner"/>
                <w:sz w:val="20"/>
                <w:szCs w:val="20"/>
              </w:rPr>
              <w:t xml:space="preserve">                      </w:t>
            </w:r>
          </w:p>
          <w:p w14:paraId="2537634D" w14:textId="38151B40" w:rsidR="002803C5" w:rsidRPr="002803C5" w:rsidRDefault="002803C5" w:rsidP="002803C5">
            <w:pPr>
              <w:pStyle w:val="Prrafodelista"/>
              <w:numPr>
                <w:ilvl w:val="0"/>
                <w:numId w:val="80"/>
              </w:numPr>
              <w:spacing w:line="240" w:lineRule="auto"/>
              <w:ind w:left="357" w:hanging="357"/>
              <w:jc w:val="both"/>
              <w:rPr>
                <w:rFonts w:ascii="Commissioner" w:hAnsi="Commissioner"/>
                <w:sz w:val="20"/>
                <w:szCs w:val="20"/>
              </w:rPr>
            </w:pPr>
            <w:r w:rsidRPr="002803C5">
              <w:rPr>
                <w:rFonts w:ascii="Commissioner" w:hAnsi="Commissioner"/>
                <w:noProof/>
                <w:sz w:val="20"/>
                <w:szCs w:val="20"/>
              </w:rPr>
              <w:drawing>
                <wp:anchor distT="0" distB="0" distL="114300" distR="114300" simplePos="0" relativeHeight="251793408" behindDoc="1" locked="0" layoutInCell="1" allowOverlap="1" wp14:anchorId="1F3D8A13" wp14:editId="0A1F7CCA">
                  <wp:simplePos x="0" y="0"/>
                  <wp:positionH relativeFrom="column">
                    <wp:posOffset>73025</wp:posOffset>
                  </wp:positionH>
                  <wp:positionV relativeFrom="page">
                    <wp:posOffset>2612390</wp:posOffset>
                  </wp:positionV>
                  <wp:extent cx="2346960" cy="1089660"/>
                  <wp:effectExtent l="0" t="0" r="0" b="0"/>
                  <wp:wrapTight wrapText="bothSides">
                    <wp:wrapPolygon edited="0">
                      <wp:start x="0" y="0"/>
                      <wp:lineTo x="0" y="21147"/>
                      <wp:lineTo x="21390" y="21147"/>
                      <wp:lineTo x="21390" y="0"/>
                      <wp:lineTo x="0" y="0"/>
                    </wp:wrapPolygon>
                  </wp:wrapTight>
                  <wp:docPr id="13093628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612950" name=""/>
                          <pic:cNvPicPr/>
                        </pic:nvPicPr>
                        <pic:blipFill>
                          <a:blip r:embed="rId30">
                            <a:extLst>
                              <a:ext uri="{28A0092B-C50C-407E-A947-70E740481C1C}">
                                <a14:useLocalDpi xmlns:a14="http://schemas.microsoft.com/office/drawing/2010/main" val="0"/>
                              </a:ext>
                            </a:extLst>
                          </a:blip>
                          <a:stretch>
                            <a:fillRect/>
                          </a:stretch>
                        </pic:blipFill>
                        <pic:spPr>
                          <a:xfrm>
                            <a:off x="0" y="0"/>
                            <a:ext cx="2346960" cy="1089660"/>
                          </a:xfrm>
                          <a:prstGeom prst="rect">
                            <a:avLst/>
                          </a:prstGeom>
                        </pic:spPr>
                      </pic:pic>
                    </a:graphicData>
                  </a:graphic>
                  <wp14:sizeRelH relativeFrom="page">
                    <wp14:pctWidth>0</wp14:pctWidth>
                  </wp14:sizeRelH>
                  <wp14:sizeRelV relativeFrom="page">
                    <wp14:pctHeight>0</wp14:pctHeight>
                  </wp14:sizeRelV>
                </wp:anchor>
              </w:drawing>
            </w:r>
            <w:r w:rsidRPr="002803C5">
              <w:rPr>
                <w:rFonts w:ascii="Commissioner" w:hAnsi="Commissioner"/>
                <w:sz w:val="20"/>
                <w:szCs w:val="20"/>
              </w:rPr>
              <w:t>Una cabra, está atada con una cuerda, a una esquina exterior de una cabaña rectangular de 6 m de largo y un ancho de 4 m. La cuerda es de 8 m, ¿cuál es el área donde la cabra puede pastar?</w:t>
            </w:r>
          </w:p>
          <w:p w14:paraId="312703E1" w14:textId="0C8D552D" w:rsidR="002803C5" w:rsidRPr="002803C5" w:rsidRDefault="002803C5" w:rsidP="002803C5">
            <w:pPr>
              <w:jc w:val="both"/>
              <w:rPr>
                <w:rFonts w:ascii="Commissioner" w:eastAsia="Commissioner" w:hAnsi="Commissioner" w:cs="Commissioner"/>
                <w:sz w:val="20"/>
                <w:szCs w:val="20"/>
              </w:rPr>
            </w:pPr>
          </w:p>
        </w:tc>
        <w:tc>
          <w:tcPr>
            <w:tcW w:w="623" w:type="pct"/>
            <w:gridSpan w:val="3"/>
          </w:tcPr>
          <w:p w14:paraId="40CCA98D" w14:textId="77777777" w:rsidR="00D7223C" w:rsidRPr="00776DAC" w:rsidRDefault="00D7223C" w:rsidP="004E3E95">
            <w:pPr>
              <w:spacing w:after="0" w:line="240" w:lineRule="auto"/>
              <w:rPr>
                <w:rFonts w:ascii="Commissioner" w:eastAsia="Commissioner" w:hAnsi="Commissioner" w:cs="Commissioner"/>
                <w:sz w:val="16"/>
                <w:szCs w:val="16"/>
              </w:rPr>
            </w:pPr>
          </w:p>
        </w:tc>
        <w:tc>
          <w:tcPr>
            <w:tcW w:w="491" w:type="pct"/>
            <w:gridSpan w:val="4"/>
            <w:vAlign w:val="center"/>
          </w:tcPr>
          <w:p w14:paraId="069165C3" w14:textId="77777777" w:rsidR="00D7223C" w:rsidRPr="00776DAC" w:rsidRDefault="00D7223C" w:rsidP="004E3E95">
            <w:pPr>
              <w:spacing w:after="0"/>
              <w:rPr>
                <w:rFonts w:ascii="Commissioner" w:eastAsia="Commissioner" w:hAnsi="Commissioner" w:cs="Commissioner"/>
                <w:sz w:val="20"/>
                <w:szCs w:val="20"/>
              </w:rPr>
            </w:pPr>
          </w:p>
        </w:tc>
        <w:tc>
          <w:tcPr>
            <w:tcW w:w="624" w:type="pct"/>
            <w:gridSpan w:val="4"/>
          </w:tcPr>
          <w:p w14:paraId="12F98DA9" w14:textId="77777777" w:rsidR="00D7223C" w:rsidRPr="00776DAC" w:rsidRDefault="00D7223C" w:rsidP="004E3E95">
            <w:pPr>
              <w:jc w:val="center"/>
              <w:rPr>
                <w:rFonts w:ascii="Commissioner" w:eastAsia="Commissioner" w:hAnsi="Commissioner" w:cs="Commissioner"/>
                <w:sz w:val="20"/>
                <w:szCs w:val="20"/>
              </w:rPr>
            </w:pPr>
          </w:p>
        </w:tc>
        <w:tc>
          <w:tcPr>
            <w:tcW w:w="520" w:type="pct"/>
            <w:gridSpan w:val="2"/>
          </w:tcPr>
          <w:p w14:paraId="0ABC3921" w14:textId="6881C75C" w:rsidR="00D7223C" w:rsidRPr="00E034E8" w:rsidRDefault="00D7223C" w:rsidP="004E3E95">
            <w:pPr>
              <w:jc w:val="center"/>
              <w:rPr>
                <w:rFonts w:ascii="Commissioner" w:eastAsia="Commissioner" w:hAnsi="Commissioner" w:cs="Commissioner"/>
                <w:sz w:val="20"/>
                <w:szCs w:val="20"/>
              </w:rPr>
            </w:pPr>
            <w:r w:rsidRPr="00BA7E6C">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w:t>
            </w:r>
            <w:r w:rsidR="00C52859">
              <w:rPr>
                <w:rFonts w:ascii="Commissioner" w:eastAsia="Commissioner" w:hAnsi="Commissioner" w:cs="Commissioner"/>
                <w:sz w:val="20"/>
                <w:szCs w:val="20"/>
              </w:rPr>
              <w:t>60</w:t>
            </w:r>
            <w:r>
              <w:rPr>
                <w:rFonts w:ascii="Commissioner" w:eastAsia="Commissioner" w:hAnsi="Commissioner" w:cs="Commissioner"/>
                <w:sz w:val="20"/>
                <w:szCs w:val="20"/>
              </w:rPr>
              <w:t xml:space="preserve"> min</w:t>
            </w:r>
            <w:r w:rsidR="00291FD1">
              <w:rPr>
                <w:rFonts w:ascii="Commissioner" w:eastAsia="Commissioner" w:hAnsi="Commissioner" w:cs="Commissioner"/>
                <w:sz w:val="20"/>
                <w:szCs w:val="20"/>
              </w:rPr>
              <w:t>.</w:t>
            </w:r>
          </w:p>
        </w:tc>
      </w:tr>
      <w:tr w:rsidR="00E24DE2" w:rsidRPr="00776DAC" w14:paraId="4A6EF0E4" w14:textId="77777777" w:rsidTr="00E24DE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66" w:type="pct"/>
            <w:shd w:val="clear" w:color="auto" w:fill="BFBFBF"/>
            <w:vAlign w:val="center"/>
          </w:tcPr>
          <w:p w14:paraId="5CA03B96" w14:textId="77777777" w:rsidR="00E24DE2" w:rsidRPr="00776DAC" w:rsidRDefault="00E24DE2" w:rsidP="006A6C2D">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lastRenderedPageBreak/>
              <w:t>Sesión</w:t>
            </w:r>
          </w:p>
        </w:tc>
        <w:tc>
          <w:tcPr>
            <w:tcW w:w="1059" w:type="pct"/>
            <w:gridSpan w:val="4"/>
            <w:shd w:val="clear" w:color="auto" w:fill="BFBFBF"/>
            <w:vAlign w:val="center"/>
          </w:tcPr>
          <w:p w14:paraId="0A1AD252" w14:textId="77777777" w:rsidR="00E24DE2" w:rsidRPr="00776DAC" w:rsidRDefault="00E24DE2" w:rsidP="006A6C2D">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403" w:type="pct"/>
            <w:gridSpan w:val="2"/>
            <w:shd w:val="clear" w:color="auto" w:fill="BFBFBF"/>
            <w:vAlign w:val="center"/>
          </w:tcPr>
          <w:p w14:paraId="42034BB0" w14:textId="77777777" w:rsidR="00E24DE2" w:rsidRPr="00776DAC" w:rsidRDefault="00E24DE2" w:rsidP="006A6C2D">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66" w:type="pct"/>
            <w:gridSpan w:val="5"/>
            <w:shd w:val="clear" w:color="auto" w:fill="BFBFBF"/>
          </w:tcPr>
          <w:p w14:paraId="137B65BF" w14:textId="77777777" w:rsidR="00E24DE2" w:rsidRDefault="00E24DE2" w:rsidP="006A6C2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7FFB1CCF" w14:textId="77777777" w:rsidR="00E24DE2" w:rsidRPr="00776DAC" w:rsidRDefault="00E24DE2" w:rsidP="006A6C2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94" w:type="pct"/>
            <w:gridSpan w:val="4"/>
            <w:shd w:val="clear" w:color="auto" w:fill="BFBFBF"/>
            <w:vAlign w:val="center"/>
          </w:tcPr>
          <w:p w14:paraId="5F8D3BE4" w14:textId="77777777" w:rsidR="00E24DE2" w:rsidRPr="00776DAC" w:rsidRDefault="00E24DE2" w:rsidP="006A6C2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92" w:type="pct"/>
            <w:gridSpan w:val="3"/>
            <w:shd w:val="clear" w:color="auto" w:fill="BFBFBF"/>
            <w:vAlign w:val="center"/>
          </w:tcPr>
          <w:p w14:paraId="483F7C0F" w14:textId="77777777" w:rsidR="00E24DE2" w:rsidRPr="00776DAC" w:rsidRDefault="00E24DE2" w:rsidP="006A6C2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0" w:type="pct"/>
            <w:gridSpan w:val="2"/>
            <w:shd w:val="clear" w:color="auto" w:fill="BFBFBF"/>
            <w:vAlign w:val="center"/>
          </w:tcPr>
          <w:p w14:paraId="46872A4F" w14:textId="77777777" w:rsidR="00E24DE2" w:rsidRPr="00776DAC" w:rsidRDefault="00E24DE2" w:rsidP="006A6C2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bookmarkEnd w:id="20"/>
      <w:tr w:rsidR="00E24DE2" w:rsidRPr="00776DAC" w14:paraId="5E962477" w14:textId="77777777" w:rsidTr="00E24DE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cantSplit/>
          <w:trHeight w:val="1134"/>
        </w:trPr>
        <w:tc>
          <w:tcPr>
            <w:tcW w:w="266" w:type="pct"/>
            <w:shd w:val="clear" w:color="auto" w:fill="DEEAF6" w:themeFill="accent5" w:themeFillTint="33"/>
            <w:textDirection w:val="btLr"/>
            <w:vAlign w:val="center"/>
          </w:tcPr>
          <w:p w14:paraId="7A415945" w14:textId="3D59BA5F" w:rsidR="00BD65F4" w:rsidRPr="00E24DE2" w:rsidRDefault="00E24DE2" w:rsidP="00E24DE2">
            <w:pPr>
              <w:spacing w:after="0"/>
              <w:ind w:left="113" w:right="113"/>
              <w:jc w:val="center"/>
              <w:rPr>
                <w:rFonts w:ascii="Commissioner" w:eastAsia="Commissioner" w:hAnsi="Commissioner" w:cs="Commissioner"/>
                <w:b/>
                <w:bCs/>
                <w:sz w:val="20"/>
                <w:szCs w:val="20"/>
              </w:rPr>
            </w:pPr>
            <w:r w:rsidRPr="00E24DE2">
              <w:rPr>
                <w:rFonts w:ascii="Commissioner" w:eastAsia="Commissioner" w:hAnsi="Commissioner" w:cs="Commissioner"/>
                <w:b/>
                <w:bCs/>
                <w:sz w:val="20"/>
                <w:szCs w:val="20"/>
              </w:rPr>
              <w:t>Autoestudio</w:t>
            </w:r>
          </w:p>
        </w:tc>
        <w:tc>
          <w:tcPr>
            <w:tcW w:w="1055" w:type="pct"/>
            <w:gridSpan w:val="3"/>
            <w:shd w:val="clear" w:color="auto" w:fill="auto"/>
          </w:tcPr>
          <w:p w14:paraId="380A9B43" w14:textId="0F3AB89A" w:rsidR="00BD65F4" w:rsidRPr="0056499A" w:rsidRDefault="00BD65F4" w:rsidP="004E3E95">
            <w:pPr>
              <w:pBdr>
                <w:top w:val="nil"/>
                <w:left w:val="nil"/>
                <w:bottom w:val="nil"/>
                <w:right w:val="nil"/>
                <w:between w:val="nil"/>
              </w:pBdr>
              <w:spacing w:after="0"/>
              <w:rPr>
                <w:rFonts w:ascii="Commissioner" w:eastAsia="Commissioner" w:hAnsi="Commissioner" w:cs="Commissioner"/>
                <w:bCs/>
                <w:i/>
                <w:iCs/>
                <w:color w:val="00B050"/>
                <w:sz w:val="20"/>
                <w:szCs w:val="20"/>
              </w:rPr>
            </w:pPr>
          </w:p>
        </w:tc>
        <w:tc>
          <w:tcPr>
            <w:tcW w:w="1421" w:type="pct"/>
            <w:gridSpan w:val="4"/>
            <w:shd w:val="clear" w:color="auto" w:fill="auto"/>
            <w:vAlign w:val="center"/>
          </w:tcPr>
          <w:p w14:paraId="475EC8AF" w14:textId="77777777" w:rsidR="00E24DE2" w:rsidRDefault="00E24DE2" w:rsidP="00E24DE2">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o individual. </w:t>
            </w:r>
            <w:r w:rsidRPr="00BC0EDC">
              <w:rPr>
                <w:rFonts w:ascii="Commissioner" w:eastAsia="Commissioner" w:hAnsi="Commissioner" w:cs="Commissioner"/>
                <w:sz w:val="20"/>
                <w:szCs w:val="20"/>
                <w:lang w:val="es-ES"/>
              </w:rPr>
              <w:t xml:space="preserve">Revisa los apuntes y materiales de clase sobre </w:t>
            </w:r>
            <w:r>
              <w:rPr>
                <w:rFonts w:ascii="Commissioner" w:eastAsia="Commissioner" w:hAnsi="Commissioner" w:cs="Commissioner"/>
                <w:sz w:val="20"/>
                <w:szCs w:val="20"/>
                <w:lang w:val="es-ES"/>
              </w:rPr>
              <w:t>el cálculo de áreas de figuras geométricas.</w:t>
            </w:r>
          </w:p>
          <w:p w14:paraId="1A45B905" w14:textId="77777777" w:rsidR="00E24DE2" w:rsidRDefault="00E24DE2" w:rsidP="00E24DE2">
            <w:pPr>
              <w:spacing w:after="0"/>
              <w:jc w:val="both"/>
              <w:rPr>
                <w:rFonts w:ascii="Commissioner" w:eastAsia="Commissioner" w:hAnsi="Commissioner" w:cs="Commissioner"/>
                <w:sz w:val="20"/>
                <w:szCs w:val="20"/>
                <w:lang w:val="es-ES"/>
              </w:rPr>
            </w:pPr>
            <w:r w:rsidRPr="00BC0EDC">
              <w:rPr>
                <w:rFonts w:ascii="Commissioner" w:eastAsia="Commissioner" w:hAnsi="Commissioner" w:cs="Commissioner"/>
                <w:sz w:val="20"/>
                <w:szCs w:val="20"/>
                <w:lang w:val="es-ES"/>
              </w:rPr>
              <w:t>Identifica los conceptos clave</w:t>
            </w:r>
            <w:r>
              <w:rPr>
                <w:rFonts w:ascii="Commissioner" w:eastAsia="Commissioner" w:hAnsi="Commissioner" w:cs="Commissioner"/>
                <w:sz w:val="20"/>
                <w:szCs w:val="20"/>
                <w:lang w:val="es-ES"/>
              </w:rPr>
              <w:t>.</w:t>
            </w:r>
          </w:p>
          <w:p w14:paraId="4F6FDADE" w14:textId="5AC8AE41" w:rsidR="00D63094" w:rsidRPr="0056499A" w:rsidRDefault="00E24DE2" w:rsidP="00E24DE2">
            <w:pPr>
              <w:pStyle w:val="NormalWeb"/>
              <w:spacing w:before="0" w:beforeAutospacing="0" w:after="0" w:afterAutospacing="0"/>
              <w:jc w:val="both"/>
              <w:rPr>
                <w:rFonts w:ascii="Commissioner" w:eastAsia="Commissioner" w:hAnsi="Commissioner" w:cs="Commissioner"/>
                <w:b/>
                <w:sz w:val="20"/>
                <w:szCs w:val="20"/>
              </w:rPr>
            </w:pPr>
            <w:r>
              <w:rPr>
                <w:rFonts w:ascii="Commissioner" w:eastAsia="Commissioner" w:hAnsi="Commissioner" w:cs="Commissioner"/>
                <w:sz w:val="20"/>
                <w:szCs w:val="20"/>
                <w:lang w:val="es-ES"/>
              </w:rPr>
              <w:t xml:space="preserve">Consulta los </w:t>
            </w:r>
            <w:r w:rsidRPr="001F78AE">
              <w:rPr>
                <w:rFonts w:ascii="Commissioner" w:eastAsia="Calibri" w:hAnsi="Commissioner"/>
                <w:i/>
                <w:iCs/>
                <w:color w:val="00B050"/>
                <w:sz w:val="20"/>
                <w:szCs w:val="20"/>
              </w:rPr>
              <w:t>ejemplo</w:t>
            </w:r>
            <w:r>
              <w:rPr>
                <w:rFonts w:ascii="Commissioner" w:eastAsia="Calibri" w:hAnsi="Commissioner"/>
                <w:i/>
                <w:iCs/>
                <w:color w:val="00B050"/>
                <w:sz w:val="20"/>
                <w:szCs w:val="20"/>
              </w:rPr>
              <w:t xml:space="preserve">s </w:t>
            </w:r>
            <w:r w:rsidRPr="001F78AE">
              <w:rPr>
                <w:rFonts w:ascii="Commissioner" w:eastAsia="Calibri" w:hAnsi="Commissioner"/>
                <w:i/>
                <w:iCs/>
                <w:color w:val="00B050"/>
                <w:sz w:val="20"/>
                <w:szCs w:val="20"/>
              </w:rPr>
              <w:t>formativo</w:t>
            </w:r>
            <w:r>
              <w:rPr>
                <w:rFonts w:ascii="Commissioner" w:eastAsia="Calibri" w:hAnsi="Commissioner"/>
                <w:i/>
                <w:iCs/>
                <w:color w:val="00B050"/>
                <w:sz w:val="20"/>
                <w:szCs w:val="20"/>
              </w:rPr>
              <w:t>s</w:t>
            </w:r>
            <w:r w:rsidRPr="001F78AE">
              <w:rPr>
                <w:rFonts w:ascii="Commissioner" w:eastAsia="Calibri" w:hAnsi="Commissioner"/>
                <w:i/>
                <w:iCs/>
                <w:color w:val="00B050"/>
                <w:sz w:val="20"/>
                <w:szCs w:val="20"/>
              </w:rPr>
              <w:t xml:space="preserve"> </w:t>
            </w:r>
            <w:r>
              <w:rPr>
                <w:rFonts w:ascii="Commissioner" w:eastAsia="Calibri" w:hAnsi="Commissioner"/>
                <w:color w:val="00B050"/>
                <w:sz w:val="20"/>
                <w:szCs w:val="20"/>
              </w:rPr>
              <w:t xml:space="preserve">9.1, 9.2, 9.3, 9.4, 9.5, 9.6 </w:t>
            </w:r>
            <w:r w:rsidRPr="00330506">
              <w:rPr>
                <w:rFonts w:ascii="Commissioner" w:eastAsia="Calibri" w:hAnsi="Commissioner"/>
                <w:sz w:val="20"/>
                <w:szCs w:val="20"/>
              </w:rPr>
              <w:t>y</w:t>
            </w:r>
            <w:r>
              <w:rPr>
                <w:rFonts w:ascii="Commissioner" w:eastAsia="Calibri" w:hAnsi="Commissioner"/>
                <w:color w:val="00B050"/>
                <w:sz w:val="20"/>
                <w:szCs w:val="20"/>
              </w:rPr>
              <w:t xml:space="preserve"> 9.7</w:t>
            </w:r>
            <w:r>
              <w:rPr>
                <w:rFonts w:ascii="Commissioner" w:eastAsia="Commissioner" w:hAnsi="Commissioner" w:cs="Commissioner"/>
                <w:sz w:val="20"/>
                <w:szCs w:val="20"/>
                <w:lang w:val="es-ES"/>
              </w:rPr>
              <w:t>.</w:t>
            </w:r>
          </w:p>
        </w:tc>
        <w:tc>
          <w:tcPr>
            <w:tcW w:w="623" w:type="pct"/>
            <w:gridSpan w:val="3"/>
            <w:vAlign w:val="center"/>
          </w:tcPr>
          <w:p w14:paraId="112C62EC" w14:textId="77777777" w:rsidR="00BD65F4" w:rsidRPr="00776DAC" w:rsidRDefault="00BD65F4" w:rsidP="004E3E95">
            <w:pPr>
              <w:spacing w:after="0"/>
              <w:rPr>
                <w:rFonts w:ascii="Commissioner" w:eastAsia="Commissioner" w:hAnsi="Commissioner" w:cs="Commissioner"/>
                <w:sz w:val="16"/>
                <w:szCs w:val="16"/>
              </w:rPr>
            </w:pPr>
          </w:p>
        </w:tc>
        <w:tc>
          <w:tcPr>
            <w:tcW w:w="491" w:type="pct"/>
            <w:gridSpan w:val="4"/>
            <w:vAlign w:val="center"/>
          </w:tcPr>
          <w:p w14:paraId="6EDBBD44" w14:textId="77777777" w:rsidR="00BD65F4" w:rsidRPr="00776DAC" w:rsidRDefault="00BD65F4" w:rsidP="004E3E95">
            <w:pPr>
              <w:spacing w:after="0"/>
              <w:rPr>
                <w:rFonts w:ascii="Commissioner" w:eastAsia="Commissioner" w:hAnsi="Commissioner" w:cs="Commissioner"/>
                <w:sz w:val="20"/>
                <w:szCs w:val="20"/>
              </w:rPr>
            </w:pPr>
          </w:p>
        </w:tc>
        <w:tc>
          <w:tcPr>
            <w:tcW w:w="624" w:type="pct"/>
            <w:gridSpan w:val="4"/>
            <w:vAlign w:val="center"/>
          </w:tcPr>
          <w:p w14:paraId="7EF8C91E" w14:textId="06D9FF1B" w:rsidR="00BD65F4" w:rsidRPr="00776DAC" w:rsidRDefault="00BD65F4" w:rsidP="004E3E95">
            <w:pPr>
              <w:spacing w:after="0"/>
              <w:jc w:val="center"/>
              <w:rPr>
                <w:rFonts w:ascii="Commissioner" w:eastAsia="Commissioner" w:hAnsi="Commissioner" w:cs="Commissioner"/>
                <w:sz w:val="20"/>
                <w:szCs w:val="20"/>
              </w:rPr>
            </w:pPr>
          </w:p>
        </w:tc>
        <w:tc>
          <w:tcPr>
            <w:tcW w:w="520" w:type="pct"/>
            <w:gridSpan w:val="2"/>
            <w:vAlign w:val="center"/>
          </w:tcPr>
          <w:p w14:paraId="29488800" w14:textId="537FE391" w:rsidR="00BD65F4" w:rsidRPr="00CC4D9C" w:rsidRDefault="00BD65F4" w:rsidP="004E3E95">
            <w:pPr>
              <w:spacing w:after="0"/>
              <w:jc w:val="center"/>
              <w:rPr>
                <w:rFonts w:ascii="Commissioner" w:eastAsia="Commissioner" w:hAnsi="Commissioner" w:cs="Commissioner"/>
                <w:sz w:val="20"/>
                <w:szCs w:val="20"/>
              </w:rPr>
            </w:pPr>
            <w:r w:rsidRPr="00936AC3">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1 hora</w:t>
            </w:r>
            <w:r w:rsidR="00936AC3">
              <w:rPr>
                <w:rFonts w:ascii="Commissioner" w:eastAsia="Commissioner" w:hAnsi="Commissioner" w:cs="Commissioner"/>
                <w:sz w:val="20"/>
                <w:szCs w:val="20"/>
              </w:rPr>
              <w:t>.</w:t>
            </w:r>
          </w:p>
        </w:tc>
      </w:tr>
      <w:tr w:rsidR="00E24DE2" w:rsidRPr="00776DAC" w14:paraId="235D05E6" w14:textId="77777777" w:rsidTr="00E24DE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66" w:type="pct"/>
            <w:shd w:val="clear" w:color="auto" w:fill="BFBFBF"/>
            <w:vAlign w:val="center"/>
          </w:tcPr>
          <w:p w14:paraId="1331242A" w14:textId="77777777" w:rsidR="00507FAC" w:rsidRPr="00776DAC" w:rsidRDefault="00507FAC" w:rsidP="0048401C">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lastRenderedPageBreak/>
              <w:t>Sesión</w:t>
            </w:r>
          </w:p>
        </w:tc>
        <w:tc>
          <w:tcPr>
            <w:tcW w:w="1059" w:type="pct"/>
            <w:gridSpan w:val="4"/>
            <w:shd w:val="clear" w:color="auto" w:fill="BFBFBF"/>
            <w:vAlign w:val="center"/>
          </w:tcPr>
          <w:p w14:paraId="5F452A69" w14:textId="77777777" w:rsidR="00507FAC" w:rsidRPr="00776DAC" w:rsidRDefault="00507FAC" w:rsidP="0048401C">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403" w:type="pct"/>
            <w:gridSpan w:val="2"/>
            <w:shd w:val="clear" w:color="auto" w:fill="BFBFBF"/>
            <w:vAlign w:val="center"/>
          </w:tcPr>
          <w:p w14:paraId="7B78DF19" w14:textId="77777777" w:rsidR="00507FAC" w:rsidRPr="00776DAC" w:rsidRDefault="00507FAC" w:rsidP="0048401C">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66" w:type="pct"/>
            <w:gridSpan w:val="5"/>
            <w:shd w:val="clear" w:color="auto" w:fill="BFBFBF"/>
          </w:tcPr>
          <w:p w14:paraId="6713C3EE" w14:textId="77777777" w:rsidR="00507FAC" w:rsidRDefault="00507FAC" w:rsidP="0048401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7C50796B" w14:textId="77777777" w:rsidR="00507FAC" w:rsidRPr="00776DAC" w:rsidRDefault="00507FAC" w:rsidP="0048401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94" w:type="pct"/>
            <w:gridSpan w:val="4"/>
            <w:shd w:val="clear" w:color="auto" w:fill="BFBFBF"/>
            <w:vAlign w:val="center"/>
          </w:tcPr>
          <w:p w14:paraId="364EF6A8" w14:textId="77777777" w:rsidR="00507FAC" w:rsidRPr="00776DAC" w:rsidRDefault="00507FAC" w:rsidP="0048401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92" w:type="pct"/>
            <w:gridSpan w:val="3"/>
            <w:shd w:val="clear" w:color="auto" w:fill="BFBFBF"/>
            <w:vAlign w:val="center"/>
          </w:tcPr>
          <w:p w14:paraId="0E595D61" w14:textId="77777777" w:rsidR="00507FAC" w:rsidRPr="00776DAC" w:rsidRDefault="00507FAC" w:rsidP="0048401C">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0" w:type="pct"/>
            <w:gridSpan w:val="2"/>
            <w:shd w:val="clear" w:color="auto" w:fill="BFBFBF"/>
            <w:vAlign w:val="center"/>
          </w:tcPr>
          <w:p w14:paraId="15601D9E" w14:textId="77777777" w:rsidR="00507FAC" w:rsidRPr="00776DAC" w:rsidRDefault="00507FAC" w:rsidP="0048401C">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4858AB" w:rsidRPr="00776DAC" w14:paraId="5DE6AD50" w14:textId="77777777" w:rsidTr="00E24DE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66" w:type="pct"/>
            <w:vMerge w:val="restart"/>
            <w:shd w:val="clear" w:color="auto" w:fill="DEEAF6" w:themeFill="accent5" w:themeFillTint="33"/>
            <w:textDirection w:val="btLr"/>
            <w:vAlign w:val="center"/>
          </w:tcPr>
          <w:p w14:paraId="4101D979" w14:textId="1E320C44" w:rsidR="004858AB" w:rsidRPr="00520AD9" w:rsidRDefault="004858AB" w:rsidP="004858AB">
            <w:pPr>
              <w:spacing w:after="0"/>
              <w:ind w:left="113" w:right="113"/>
              <w:jc w:val="center"/>
              <w:rPr>
                <w:rFonts w:ascii="Commissioner" w:eastAsia="Commissioner" w:hAnsi="Commissioner" w:cs="Commissioner"/>
                <w:sz w:val="40"/>
                <w:szCs w:val="40"/>
              </w:rPr>
            </w:pPr>
            <w:r w:rsidRPr="00617ABD">
              <w:rPr>
                <w:rFonts w:ascii="Commissioner" w:eastAsia="Commissioner" w:hAnsi="Commissioner" w:cs="Commissioner"/>
                <w:b/>
                <w:bCs/>
                <w:iCs/>
              </w:rPr>
              <w:t>Asesorías personalizadas o por equipo</w:t>
            </w:r>
          </w:p>
        </w:tc>
        <w:tc>
          <w:tcPr>
            <w:tcW w:w="4734" w:type="pct"/>
            <w:gridSpan w:val="20"/>
            <w:shd w:val="clear" w:color="auto" w:fill="E2EFD9" w:themeFill="accent6" w:themeFillTint="33"/>
            <w:vAlign w:val="center"/>
          </w:tcPr>
          <w:p w14:paraId="7F00D48A" w14:textId="77777777" w:rsidR="004858AB" w:rsidRPr="00CC4D9C" w:rsidRDefault="004858AB" w:rsidP="004858AB">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Apertura</w:t>
            </w:r>
          </w:p>
        </w:tc>
      </w:tr>
      <w:tr w:rsidR="003C27A5" w:rsidRPr="00776DAC" w14:paraId="3CFBDDDE" w14:textId="77777777" w:rsidTr="00E24DE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66" w:type="pct"/>
            <w:vMerge/>
            <w:shd w:val="clear" w:color="auto" w:fill="DEEAF6" w:themeFill="accent5" w:themeFillTint="33"/>
            <w:vAlign w:val="center"/>
          </w:tcPr>
          <w:p w14:paraId="7593C793" w14:textId="77777777" w:rsidR="003C27A5" w:rsidRPr="00776DAC" w:rsidRDefault="003C27A5" w:rsidP="003C27A5">
            <w:pPr>
              <w:spacing w:after="0"/>
              <w:jc w:val="center"/>
              <w:rPr>
                <w:rFonts w:ascii="Commissioner" w:eastAsia="Commissioner" w:hAnsi="Commissioner" w:cs="Commissioner"/>
                <w:sz w:val="20"/>
                <w:szCs w:val="20"/>
              </w:rPr>
            </w:pPr>
          </w:p>
        </w:tc>
        <w:tc>
          <w:tcPr>
            <w:tcW w:w="1055" w:type="pct"/>
            <w:gridSpan w:val="3"/>
            <w:shd w:val="clear" w:color="auto" w:fill="auto"/>
          </w:tcPr>
          <w:p w14:paraId="415C59B9" w14:textId="7FECBDBF" w:rsidR="003C27A5" w:rsidRPr="00275B3D" w:rsidRDefault="003C27A5" w:rsidP="003C27A5">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Solicita comenten </w:t>
            </w:r>
            <w:r w:rsidRPr="00261E76">
              <w:rPr>
                <w:rFonts w:ascii="Commissioner" w:eastAsia="Commissioner" w:hAnsi="Commissioner" w:cs="Commissioner"/>
                <w:sz w:val="20"/>
                <w:szCs w:val="20"/>
              </w:rPr>
              <w:t>las dudas y áreas de dificultad.</w:t>
            </w:r>
          </w:p>
        </w:tc>
        <w:tc>
          <w:tcPr>
            <w:tcW w:w="1421" w:type="pct"/>
            <w:gridSpan w:val="4"/>
            <w:shd w:val="clear" w:color="auto" w:fill="auto"/>
          </w:tcPr>
          <w:p w14:paraId="0EEAE9D9" w14:textId="6314914A" w:rsidR="003C27A5" w:rsidRPr="002E74C2" w:rsidRDefault="003C27A5" w:rsidP="003C27A5">
            <w:pPr>
              <w:spacing w:after="0"/>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261E76">
              <w:rPr>
                <w:rFonts w:ascii="Commissioner" w:eastAsia="Commissioner" w:hAnsi="Commissioner" w:cs="Commissioner"/>
                <w:sz w:val="20"/>
                <w:szCs w:val="20"/>
                <w:lang w:val="es-ES"/>
              </w:rPr>
              <w:t>Expresa</w:t>
            </w:r>
            <w:r>
              <w:rPr>
                <w:rFonts w:ascii="Commissioner" w:eastAsia="Commissioner" w:hAnsi="Commissioner" w:cs="Commissioner"/>
                <w:sz w:val="20"/>
                <w:szCs w:val="20"/>
                <w:lang w:val="es-ES"/>
              </w:rPr>
              <w:t>n</w:t>
            </w:r>
            <w:r w:rsidRPr="00261E76">
              <w:rPr>
                <w:rFonts w:ascii="Commissioner" w:eastAsia="Commissioner" w:hAnsi="Commissioner" w:cs="Commissioner"/>
                <w:sz w:val="20"/>
                <w:szCs w:val="20"/>
                <w:lang w:val="es-ES"/>
              </w:rPr>
              <w:t xml:space="preserve"> sus dudas y áreas de dificultad.</w:t>
            </w:r>
          </w:p>
        </w:tc>
        <w:tc>
          <w:tcPr>
            <w:tcW w:w="623" w:type="pct"/>
            <w:gridSpan w:val="3"/>
            <w:vAlign w:val="center"/>
          </w:tcPr>
          <w:p w14:paraId="6519E2ED" w14:textId="505DE66D" w:rsidR="003C27A5" w:rsidRPr="00776DAC" w:rsidRDefault="003C27A5" w:rsidP="003C27A5">
            <w:pPr>
              <w:spacing w:after="0" w:line="240" w:lineRule="auto"/>
              <w:rPr>
                <w:rFonts w:ascii="Commissioner" w:eastAsia="Commissioner" w:hAnsi="Commissioner" w:cs="Commissioner"/>
                <w:sz w:val="16"/>
                <w:szCs w:val="16"/>
              </w:rPr>
            </w:pPr>
          </w:p>
        </w:tc>
        <w:tc>
          <w:tcPr>
            <w:tcW w:w="491" w:type="pct"/>
            <w:gridSpan w:val="4"/>
            <w:vAlign w:val="center"/>
          </w:tcPr>
          <w:p w14:paraId="2D2387AC" w14:textId="3E1896CC" w:rsidR="003C27A5" w:rsidRPr="00776DAC" w:rsidRDefault="003C27A5" w:rsidP="003C27A5">
            <w:pPr>
              <w:spacing w:after="0"/>
              <w:rPr>
                <w:rFonts w:ascii="Commissioner" w:eastAsia="Commissioner" w:hAnsi="Commissioner" w:cs="Commissioner"/>
                <w:sz w:val="20"/>
                <w:szCs w:val="20"/>
              </w:rPr>
            </w:pPr>
          </w:p>
        </w:tc>
        <w:tc>
          <w:tcPr>
            <w:tcW w:w="624" w:type="pct"/>
            <w:gridSpan w:val="4"/>
            <w:vAlign w:val="center"/>
          </w:tcPr>
          <w:p w14:paraId="4718A8B3" w14:textId="32D8B15A" w:rsidR="003C27A5" w:rsidRPr="00776DAC" w:rsidRDefault="003C27A5" w:rsidP="003C27A5">
            <w:pPr>
              <w:spacing w:after="0"/>
              <w:jc w:val="center"/>
              <w:rPr>
                <w:rFonts w:ascii="Commissioner" w:eastAsia="Commissioner" w:hAnsi="Commissioner" w:cs="Commissioner"/>
                <w:sz w:val="20"/>
                <w:szCs w:val="20"/>
              </w:rPr>
            </w:pPr>
          </w:p>
        </w:tc>
        <w:tc>
          <w:tcPr>
            <w:tcW w:w="520" w:type="pct"/>
            <w:gridSpan w:val="2"/>
            <w:vAlign w:val="center"/>
          </w:tcPr>
          <w:p w14:paraId="0DABF206" w14:textId="77777777" w:rsidR="003C27A5" w:rsidRPr="00BF49A2" w:rsidRDefault="003C27A5" w:rsidP="003C27A5">
            <w:pPr>
              <w:spacing w:after="0"/>
              <w:jc w:val="center"/>
              <w:rPr>
                <w:rFonts w:ascii="Commissioner" w:eastAsia="Commissioner" w:hAnsi="Commissioner" w:cs="Commissioner"/>
                <w:b/>
                <w:bCs/>
                <w:sz w:val="20"/>
                <w:szCs w:val="20"/>
              </w:rPr>
            </w:pPr>
            <w:r w:rsidRPr="00BF49A2">
              <w:rPr>
                <w:rFonts w:ascii="Commissioner" w:eastAsia="Commissioner" w:hAnsi="Commissioner" w:cs="Commissioner"/>
                <w:b/>
                <w:bCs/>
                <w:sz w:val="20"/>
                <w:szCs w:val="20"/>
              </w:rPr>
              <w:t xml:space="preserve">Mediación docente: </w:t>
            </w:r>
          </w:p>
          <w:p w14:paraId="180CC55A" w14:textId="3D5DC707" w:rsidR="003C27A5" w:rsidRPr="00CC4D9C" w:rsidRDefault="003C27A5" w:rsidP="003C27A5">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5 min.</w:t>
            </w:r>
          </w:p>
        </w:tc>
      </w:tr>
      <w:tr w:rsidR="004858AB" w:rsidRPr="00776DAC" w14:paraId="6C725F1E" w14:textId="77777777" w:rsidTr="00E24DE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69"/>
        </w:trPr>
        <w:tc>
          <w:tcPr>
            <w:tcW w:w="266" w:type="pct"/>
            <w:vMerge/>
            <w:shd w:val="clear" w:color="auto" w:fill="DEEAF6" w:themeFill="accent5" w:themeFillTint="33"/>
            <w:vAlign w:val="center"/>
          </w:tcPr>
          <w:p w14:paraId="257B7520" w14:textId="77777777" w:rsidR="004858AB" w:rsidRPr="00776DAC" w:rsidRDefault="004858AB" w:rsidP="004858AB">
            <w:pPr>
              <w:spacing w:after="0"/>
              <w:jc w:val="center"/>
              <w:rPr>
                <w:rFonts w:ascii="Commissioner" w:eastAsia="Commissioner" w:hAnsi="Commissioner" w:cs="Commissioner"/>
                <w:sz w:val="20"/>
                <w:szCs w:val="20"/>
              </w:rPr>
            </w:pPr>
          </w:p>
        </w:tc>
        <w:tc>
          <w:tcPr>
            <w:tcW w:w="4734" w:type="pct"/>
            <w:gridSpan w:val="20"/>
            <w:shd w:val="clear" w:color="auto" w:fill="E2EFD9" w:themeFill="accent6" w:themeFillTint="33"/>
            <w:vAlign w:val="center"/>
          </w:tcPr>
          <w:p w14:paraId="0C49208C" w14:textId="77777777" w:rsidR="004858AB" w:rsidRPr="00CC4D9C" w:rsidRDefault="004858AB" w:rsidP="004858AB">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Desarrollo</w:t>
            </w:r>
          </w:p>
        </w:tc>
      </w:tr>
      <w:tr w:rsidR="00185161" w:rsidRPr="00776DAC" w14:paraId="506645CF" w14:textId="77777777" w:rsidTr="00E24DE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69"/>
        </w:trPr>
        <w:tc>
          <w:tcPr>
            <w:tcW w:w="266" w:type="pct"/>
            <w:vMerge/>
            <w:shd w:val="clear" w:color="auto" w:fill="DEEAF6" w:themeFill="accent5" w:themeFillTint="33"/>
            <w:vAlign w:val="center"/>
          </w:tcPr>
          <w:p w14:paraId="7AB7EDF1" w14:textId="77777777" w:rsidR="00185161" w:rsidRPr="00776DAC" w:rsidRDefault="00185161" w:rsidP="004858AB">
            <w:pPr>
              <w:spacing w:after="0"/>
              <w:jc w:val="center"/>
              <w:rPr>
                <w:rFonts w:ascii="Commissioner" w:eastAsia="Commissioner" w:hAnsi="Commissioner" w:cs="Commissioner"/>
                <w:sz w:val="20"/>
                <w:szCs w:val="20"/>
              </w:rPr>
            </w:pPr>
          </w:p>
        </w:tc>
        <w:tc>
          <w:tcPr>
            <w:tcW w:w="1055" w:type="pct"/>
            <w:gridSpan w:val="3"/>
            <w:shd w:val="clear" w:color="auto" w:fill="auto"/>
            <w:vAlign w:val="center"/>
          </w:tcPr>
          <w:p w14:paraId="7D30340D" w14:textId="528146A3" w:rsidR="00185161" w:rsidRPr="000E0E69" w:rsidRDefault="00185161" w:rsidP="004858AB">
            <w:pPr>
              <w:pBdr>
                <w:top w:val="nil"/>
                <w:left w:val="nil"/>
                <w:bottom w:val="nil"/>
                <w:right w:val="nil"/>
                <w:between w:val="nil"/>
              </w:pBd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Mediante el </w:t>
            </w:r>
            <w:r>
              <w:rPr>
                <w:rFonts w:ascii="Commissioner" w:eastAsia="Commissioner" w:hAnsi="Commissioner" w:cs="Commissioner"/>
                <w:bCs/>
                <w:i/>
                <w:iCs/>
                <w:color w:val="00B050"/>
                <w:sz w:val="20"/>
                <w:szCs w:val="20"/>
              </w:rPr>
              <w:t>e</w:t>
            </w:r>
            <w:r w:rsidRPr="008C2467">
              <w:rPr>
                <w:rFonts w:ascii="Commissioner" w:eastAsia="Commissioner" w:hAnsi="Commissioner" w:cs="Commissioner"/>
                <w:bCs/>
                <w:i/>
                <w:iCs/>
                <w:color w:val="00B050"/>
                <w:sz w:val="20"/>
                <w:szCs w:val="20"/>
              </w:rPr>
              <w:t>jemplo formativo 9.</w:t>
            </w:r>
            <w:r>
              <w:rPr>
                <w:rFonts w:ascii="Commissioner" w:eastAsia="Commissioner" w:hAnsi="Commissioner" w:cs="Commissioner"/>
                <w:bCs/>
                <w:i/>
                <w:iCs/>
                <w:color w:val="00B050"/>
                <w:sz w:val="20"/>
                <w:szCs w:val="20"/>
              </w:rPr>
              <w:t xml:space="preserve">6 y 9.7 </w:t>
            </w:r>
            <w:r>
              <w:rPr>
                <w:rFonts w:ascii="Commissioner" w:hAnsi="Commissioner" w:cs="Commissioner"/>
                <w:bCs/>
                <w:sz w:val="20"/>
                <w:szCs w:val="20"/>
              </w:rPr>
              <w:t>explica algunas propiedades del círculo y la circunferencia para el cálculo de áreas.</w:t>
            </w:r>
          </w:p>
        </w:tc>
        <w:tc>
          <w:tcPr>
            <w:tcW w:w="1421" w:type="pct"/>
            <w:gridSpan w:val="4"/>
            <w:shd w:val="clear" w:color="auto" w:fill="auto"/>
            <w:vAlign w:val="center"/>
          </w:tcPr>
          <w:p w14:paraId="7A8A1439" w14:textId="5EEBA494" w:rsidR="00185161" w:rsidRPr="003C27A5" w:rsidRDefault="00185161" w:rsidP="004858AB">
            <w:pPr>
              <w:spacing w:after="0" w:line="240" w:lineRule="auto"/>
              <w:jc w:val="both"/>
              <w:rPr>
                <w:rFonts w:ascii="Commissioner" w:eastAsia="Commissioner" w:hAnsi="Commissioner" w:cs="Commissioner"/>
                <w:b/>
                <w:bCs/>
                <w:sz w:val="20"/>
                <w:szCs w:val="20"/>
                <w:lang w:val="es-ES"/>
              </w:rPr>
            </w:pPr>
            <w:r w:rsidRPr="003C27A5">
              <w:rPr>
                <w:rFonts w:ascii="Commissioner" w:eastAsia="Commissioner" w:hAnsi="Commissioner" w:cs="Commissioner"/>
                <w:b/>
                <w:bCs/>
                <w:sz w:val="20"/>
                <w:szCs w:val="20"/>
              </w:rPr>
              <w:t>Trabajo en equipo.</w:t>
            </w:r>
            <w:r w:rsidRPr="003C27A5">
              <w:rPr>
                <w:rFonts w:ascii="Commissioner" w:eastAsia="Commissioner" w:hAnsi="Commissioner" w:cs="Commissioner"/>
                <w:sz w:val="20"/>
                <w:szCs w:val="20"/>
              </w:rPr>
              <w:t xml:space="preserve"> Analiza</w:t>
            </w:r>
            <w:r>
              <w:rPr>
                <w:rFonts w:ascii="Commissioner" w:eastAsia="Commissioner" w:hAnsi="Commissioner" w:cs="Commissioner"/>
                <w:sz w:val="20"/>
                <w:szCs w:val="20"/>
              </w:rPr>
              <w:t>n</w:t>
            </w:r>
            <w:r w:rsidRPr="003C27A5">
              <w:rPr>
                <w:rFonts w:ascii="Commissioner" w:eastAsia="Commissioner" w:hAnsi="Commissioner" w:cs="Commissioner"/>
                <w:sz w:val="20"/>
                <w:szCs w:val="20"/>
              </w:rPr>
              <w:t xml:space="preserve"> el e</w:t>
            </w:r>
            <w:r w:rsidRPr="003C27A5">
              <w:rPr>
                <w:rFonts w:ascii="Commissioner" w:eastAsia="Commissioner" w:hAnsi="Commissioner" w:cs="Commissioner"/>
                <w:bCs/>
                <w:i/>
                <w:iCs/>
                <w:color w:val="00B050"/>
                <w:sz w:val="20"/>
                <w:szCs w:val="20"/>
              </w:rPr>
              <w:t xml:space="preserve">jemplo formativo 9.6 </w:t>
            </w:r>
            <w:r>
              <w:rPr>
                <w:rFonts w:ascii="Commissioner" w:eastAsia="Commissioner" w:hAnsi="Commissioner" w:cs="Commissioner"/>
                <w:bCs/>
                <w:i/>
                <w:iCs/>
                <w:color w:val="00B050"/>
                <w:sz w:val="20"/>
                <w:szCs w:val="20"/>
              </w:rPr>
              <w:t>y 9.7.</w:t>
            </w:r>
          </w:p>
          <w:p w14:paraId="73EEF130" w14:textId="77777777" w:rsidR="00185161" w:rsidRPr="003C27A5" w:rsidRDefault="00185161" w:rsidP="003C27A5">
            <w:pPr>
              <w:spacing w:line="240" w:lineRule="auto"/>
              <w:rPr>
                <w:rFonts w:ascii="Commissioner" w:eastAsia="Commissioner" w:hAnsi="Commissioner" w:cs="Commissioner"/>
                <w:bCs/>
                <w:i/>
                <w:iCs/>
                <w:color w:val="00B050"/>
                <w:sz w:val="20"/>
                <w:szCs w:val="20"/>
              </w:rPr>
            </w:pPr>
            <w:r w:rsidRPr="003C27A5">
              <w:rPr>
                <w:rFonts w:ascii="Commissioner" w:eastAsia="Commissioner" w:hAnsi="Commissioner" w:cs="Commissioner"/>
                <w:bCs/>
                <w:i/>
                <w:iCs/>
                <w:color w:val="00B050"/>
                <w:sz w:val="20"/>
                <w:szCs w:val="20"/>
              </w:rPr>
              <w:t>Ejemplo formativo 9.6</w:t>
            </w:r>
          </w:p>
          <w:p w14:paraId="47AB684C" w14:textId="77777777" w:rsidR="00185161" w:rsidRPr="003C27A5" w:rsidRDefault="00185161" w:rsidP="003C27A5">
            <w:pPr>
              <w:pStyle w:val="Prrafodelista"/>
              <w:numPr>
                <w:ilvl w:val="0"/>
                <w:numId w:val="124"/>
              </w:numPr>
              <w:spacing w:before="120" w:after="120" w:line="240" w:lineRule="auto"/>
              <w:ind w:left="357" w:hanging="357"/>
              <w:jc w:val="both"/>
              <w:rPr>
                <w:rFonts w:ascii="Commissioner" w:hAnsi="Commissioner"/>
                <w:sz w:val="20"/>
                <w:szCs w:val="20"/>
              </w:rPr>
            </w:pPr>
            <w:r w:rsidRPr="003C27A5">
              <w:rPr>
                <w:rFonts w:ascii="Commissioner" w:hAnsi="Commissioner"/>
                <w:sz w:val="20"/>
                <w:szCs w:val="20"/>
              </w:rPr>
              <w:t xml:space="preserve">En la Figura 9.21, </w:t>
            </w:r>
            <w:r w:rsidRPr="003C27A5">
              <w:rPr>
                <w:rFonts w:ascii="Commissioner" w:hAnsi="Commissioner"/>
                <w:i/>
                <w:iCs/>
                <w:sz w:val="20"/>
                <w:szCs w:val="20"/>
              </w:rPr>
              <w:t>ABCD</w:t>
            </w:r>
            <w:r w:rsidRPr="003C27A5">
              <w:rPr>
                <w:rFonts w:ascii="Commissioner" w:hAnsi="Commissioner"/>
                <w:sz w:val="20"/>
                <w:szCs w:val="20"/>
              </w:rPr>
              <w:t xml:space="preserve"> es un cuadrado de 32 cm de lado, </w:t>
            </w:r>
            <w:r w:rsidRPr="003C27A5">
              <w:rPr>
                <w:rFonts w:ascii="Commissioner" w:hAnsi="Commissioner"/>
                <w:i/>
                <w:iCs/>
                <w:sz w:val="20"/>
                <w:szCs w:val="20"/>
              </w:rPr>
              <w:t>R</w:t>
            </w:r>
            <w:r w:rsidRPr="003C27A5">
              <w:rPr>
                <w:rFonts w:ascii="Commissioner" w:hAnsi="Commissioner"/>
                <w:sz w:val="20"/>
                <w:szCs w:val="20"/>
              </w:rPr>
              <w:t xml:space="preserve"> y </w:t>
            </w:r>
            <w:r w:rsidRPr="003C27A5">
              <w:rPr>
                <w:rFonts w:ascii="Commissioner" w:hAnsi="Commissioner"/>
                <w:i/>
                <w:iCs/>
                <w:sz w:val="20"/>
                <w:szCs w:val="20"/>
              </w:rPr>
              <w:t>S</w:t>
            </w:r>
            <w:r w:rsidRPr="003C27A5">
              <w:rPr>
                <w:rFonts w:ascii="Commissioner" w:hAnsi="Commissioner"/>
                <w:sz w:val="20"/>
                <w:szCs w:val="20"/>
              </w:rPr>
              <w:t xml:space="preserve"> son puntos medios de </w:t>
            </w:r>
            <m:oMath>
              <m:acc>
                <m:accPr>
                  <m:chr m:val="̅"/>
                  <m:ctrlPr>
                    <w:rPr>
                      <w:rFonts w:ascii="Cambria Math" w:eastAsiaTheme="minorEastAsia" w:hAnsi="Cambria Math"/>
                      <w:i/>
                      <w:sz w:val="20"/>
                      <w:szCs w:val="20"/>
                    </w:rPr>
                  </m:ctrlPr>
                </m:accPr>
                <m:e>
                  <m:r>
                    <w:rPr>
                      <w:rFonts w:ascii="Cambria Math" w:hAnsi="Cambria Math"/>
                      <w:sz w:val="20"/>
                      <w:szCs w:val="20"/>
                    </w:rPr>
                    <m:t>OC</m:t>
                  </m:r>
                </m:e>
              </m:acc>
            </m:oMath>
            <w:r w:rsidRPr="003C27A5">
              <w:rPr>
                <w:rFonts w:ascii="Commissioner" w:eastAsiaTheme="minorEastAsia" w:hAnsi="Commissioner"/>
                <w:sz w:val="20"/>
                <w:szCs w:val="20"/>
              </w:rPr>
              <w:t xml:space="preserve"> y </w:t>
            </w:r>
            <m:oMath>
              <m:acc>
                <m:accPr>
                  <m:chr m:val="̅"/>
                  <m:ctrlPr>
                    <w:rPr>
                      <w:rFonts w:ascii="Cambria Math" w:eastAsiaTheme="minorEastAsia" w:hAnsi="Cambria Math"/>
                      <w:i/>
                      <w:sz w:val="20"/>
                      <w:szCs w:val="20"/>
                    </w:rPr>
                  </m:ctrlPr>
                </m:accPr>
                <m:e>
                  <m:r>
                    <w:rPr>
                      <w:rFonts w:ascii="Cambria Math" w:hAnsi="Cambria Math"/>
                      <w:sz w:val="20"/>
                      <w:szCs w:val="20"/>
                    </w:rPr>
                    <m:t>OB</m:t>
                  </m:r>
                </m:e>
              </m:acc>
            </m:oMath>
            <w:r w:rsidRPr="003C27A5">
              <w:rPr>
                <w:rFonts w:ascii="Commissioner" w:hAnsi="Commissioner"/>
                <w:sz w:val="20"/>
                <w:szCs w:val="20"/>
              </w:rPr>
              <w:t xml:space="preserve"> respectivamente, y las figuras de las esquinas del cuadrado son cuartos de circunferencia. Determina el área sombreada. </w:t>
            </w:r>
          </w:p>
          <w:p w14:paraId="6DF6F29F" w14:textId="5A8B0D0E" w:rsidR="00185161" w:rsidRPr="003C27A5" w:rsidRDefault="00185161" w:rsidP="004858AB">
            <w:pPr>
              <w:spacing w:after="0" w:line="240" w:lineRule="auto"/>
              <w:rPr>
                <w:rFonts w:ascii="Commissioner" w:eastAsia="Aptos" w:hAnsi="Commissioner"/>
                <w:color w:val="000000" w:themeColor="text1"/>
                <w:sz w:val="20"/>
                <w:szCs w:val="20"/>
                <w:lang w:val="es-ES"/>
              </w:rPr>
            </w:pPr>
            <w:r>
              <w:rPr>
                <w:noProof/>
              </w:rPr>
              <w:drawing>
                <wp:anchor distT="0" distB="0" distL="114300" distR="114300" simplePos="0" relativeHeight="251808768" behindDoc="1" locked="0" layoutInCell="1" allowOverlap="1" wp14:anchorId="7DAFBCBC" wp14:editId="4D609B90">
                  <wp:simplePos x="0" y="0"/>
                  <wp:positionH relativeFrom="column">
                    <wp:posOffset>-1398905</wp:posOffset>
                  </wp:positionH>
                  <wp:positionV relativeFrom="paragraph">
                    <wp:posOffset>64770</wp:posOffset>
                  </wp:positionV>
                  <wp:extent cx="1372870" cy="1214755"/>
                  <wp:effectExtent l="0" t="0" r="0" b="4445"/>
                  <wp:wrapTight wrapText="bothSides">
                    <wp:wrapPolygon edited="0">
                      <wp:start x="0" y="0"/>
                      <wp:lineTo x="0" y="21340"/>
                      <wp:lineTo x="21280" y="21340"/>
                      <wp:lineTo x="21280" y="0"/>
                      <wp:lineTo x="0" y="0"/>
                    </wp:wrapPolygon>
                  </wp:wrapTight>
                  <wp:docPr id="8426300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630016" name="Imagen 1"/>
                          <pic:cNvPicPr/>
                        </pic:nvPicPr>
                        <pic:blipFill>
                          <a:blip r:embed="rId31">
                            <a:extLst>
                              <a:ext uri="{28A0092B-C50C-407E-A947-70E740481C1C}">
                                <a14:useLocalDpi xmlns:a14="http://schemas.microsoft.com/office/drawing/2010/main" val="0"/>
                              </a:ext>
                            </a:extLst>
                          </a:blip>
                          <a:stretch>
                            <a:fillRect/>
                          </a:stretch>
                        </pic:blipFill>
                        <pic:spPr>
                          <a:xfrm>
                            <a:off x="0" y="0"/>
                            <a:ext cx="1372870" cy="1214755"/>
                          </a:xfrm>
                          <a:prstGeom prst="rect">
                            <a:avLst/>
                          </a:prstGeom>
                        </pic:spPr>
                      </pic:pic>
                    </a:graphicData>
                  </a:graphic>
                  <wp14:sizeRelH relativeFrom="page">
                    <wp14:pctWidth>0</wp14:pctWidth>
                  </wp14:sizeRelH>
                  <wp14:sizeRelV relativeFrom="page">
                    <wp14:pctHeight>0</wp14:pctHeight>
                  </wp14:sizeRelV>
                </wp:anchor>
              </w:drawing>
            </w:r>
          </w:p>
          <w:p w14:paraId="35C6A53D" w14:textId="77777777" w:rsidR="00185161" w:rsidRPr="003C27A5" w:rsidRDefault="00185161" w:rsidP="004858AB">
            <w:pPr>
              <w:spacing w:after="0" w:line="240" w:lineRule="auto"/>
              <w:rPr>
                <w:rFonts w:ascii="Commissioner" w:eastAsia="Aptos" w:hAnsi="Commissioner"/>
                <w:color w:val="000000" w:themeColor="text1"/>
                <w:sz w:val="20"/>
                <w:szCs w:val="20"/>
                <w:lang w:val="es-ES"/>
              </w:rPr>
            </w:pPr>
          </w:p>
          <w:p w14:paraId="20BDE928" w14:textId="77777777" w:rsidR="00185161" w:rsidRPr="003C27A5" w:rsidRDefault="00185161" w:rsidP="004858AB">
            <w:pPr>
              <w:spacing w:after="0" w:line="240" w:lineRule="auto"/>
              <w:rPr>
                <w:rFonts w:ascii="Commissioner" w:eastAsia="Aptos" w:hAnsi="Commissioner"/>
                <w:color w:val="000000" w:themeColor="text1"/>
                <w:sz w:val="20"/>
                <w:szCs w:val="20"/>
                <w:lang w:val="es-ES"/>
              </w:rPr>
            </w:pPr>
          </w:p>
          <w:p w14:paraId="30A66EC3" w14:textId="77777777" w:rsidR="00185161" w:rsidRPr="003C27A5" w:rsidRDefault="00185161" w:rsidP="004858AB">
            <w:pPr>
              <w:spacing w:after="0" w:line="240" w:lineRule="auto"/>
              <w:rPr>
                <w:rFonts w:ascii="Commissioner" w:eastAsia="Aptos" w:hAnsi="Commissioner"/>
                <w:color w:val="000000" w:themeColor="text1"/>
                <w:sz w:val="20"/>
                <w:szCs w:val="20"/>
                <w:lang w:val="es-ES"/>
              </w:rPr>
            </w:pPr>
          </w:p>
          <w:p w14:paraId="7BF3F066" w14:textId="77777777" w:rsidR="00185161" w:rsidRPr="003C27A5" w:rsidRDefault="00185161" w:rsidP="004858AB">
            <w:pPr>
              <w:spacing w:after="0" w:line="240" w:lineRule="auto"/>
              <w:rPr>
                <w:rFonts w:ascii="Commissioner" w:eastAsia="Aptos" w:hAnsi="Commissioner"/>
                <w:color w:val="000000" w:themeColor="text1"/>
                <w:sz w:val="20"/>
                <w:szCs w:val="20"/>
                <w:lang w:val="es-ES"/>
              </w:rPr>
            </w:pPr>
          </w:p>
          <w:p w14:paraId="368570C8" w14:textId="77777777" w:rsidR="00185161" w:rsidRDefault="00185161" w:rsidP="004858AB">
            <w:pPr>
              <w:spacing w:after="0" w:line="240" w:lineRule="auto"/>
              <w:jc w:val="both"/>
              <w:rPr>
                <w:rFonts w:ascii="Commissioner" w:hAnsi="Commissioner" w:cs="Arial"/>
                <w:color w:val="000000" w:themeColor="text1"/>
                <w:sz w:val="20"/>
                <w:szCs w:val="20"/>
                <w:lang w:val="es-ES"/>
              </w:rPr>
            </w:pPr>
          </w:p>
          <w:p w14:paraId="33D6DBC5" w14:textId="77777777" w:rsidR="00185161" w:rsidRDefault="00185161" w:rsidP="004858AB">
            <w:pPr>
              <w:spacing w:after="0" w:line="240" w:lineRule="auto"/>
              <w:jc w:val="both"/>
              <w:rPr>
                <w:rFonts w:ascii="Commissioner" w:hAnsi="Commissioner" w:cs="Arial"/>
                <w:color w:val="000000" w:themeColor="text1"/>
                <w:sz w:val="20"/>
                <w:szCs w:val="20"/>
                <w:lang w:val="es-ES"/>
              </w:rPr>
            </w:pPr>
          </w:p>
          <w:p w14:paraId="10FF266E" w14:textId="77777777" w:rsidR="00185161" w:rsidRDefault="00185161" w:rsidP="004858AB">
            <w:pPr>
              <w:spacing w:after="0" w:line="240" w:lineRule="auto"/>
              <w:jc w:val="both"/>
              <w:rPr>
                <w:rFonts w:ascii="Commissioner" w:hAnsi="Commissioner" w:cs="Arial"/>
                <w:color w:val="000000" w:themeColor="text1"/>
                <w:sz w:val="20"/>
                <w:szCs w:val="20"/>
                <w:lang w:val="es-ES"/>
              </w:rPr>
            </w:pPr>
          </w:p>
          <w:p w14:paraId="5DD7A38B" w14:textId="0B0A0AEB" w:rsidR="00185161" w:rsidRDefault="00185161" w:rsidP="004858AB">
            <w:pPr>
              <w:spacing w:after="0" w:line="240" w:lineRule="auto"/>
              <w:jc w:val="both"/>
              <w:rPr>
                <w:rFonts w:ascii="Commissioner" w:hAnsi="Commissioner" w:cs="Arial"/>
                <w:color w:val="000000" w:themeColor="text1"/>
                <w:sz w:val="20"/>
                <w:szCs w:val="20"/>
                <w:lang w:val="es-ES"/>
              </w:rPr>
            </w:pPr>
          </w:p>
          <w:p w14:paraId="75EB3BE8" w14:textId="64F55902" w:rsidR="00185161" w:rsidRPr="00FA426C" w:rsidRDefault="00185161" w:rsidP="00FA426C">
            <w:pPr>
              <w:spacing w:before="120" w:after="120" w:line="240" w:lineRule="auto"/>
              <w:jc w:val="both"/>
              <w:rPr>
                <w:rFonts w:ascii="Commissioner" w:eastAsia="Calibri" w:hAnsi="Commissioner"/>
                <w:color w:val="00B050"/>
                <w:sz w:val="20"/>
                <w:szCs w:val="20"/>
              </w:rPr>
            </w:pPr>
            <w:r w:rsidRPr="00FA426C">
              <w:rPr>
                <w:rFonts w:ascii="Commissioner" w:eastAsia="Calibri" w:hAnsi="Commissioner"/>
                <w:color w:val="00B050"/>
                <w:sz w:val="20"/>
                <w:szCs w:val="20"/>
              </w:rPr>
              <w:t>Ejemplo formativo 9.7</w:t>
            </w:r>
            <w:r w:rsidRPr="00FA426C">
              <w:rPr>
                <w:rFonts w:ascii="Commissioner" w:hAnsi="Commissioner"/>
                <w:noProof/>
                <w:sz w:val="20"/>
                <w:szCs w:val="20"/>
              </w:rPr>
              <w:t xml:space="preserve"> </w:t>
            </w:r>
          </w:p>
          <w:p w14:paraId="780BC0AA" w14:textId="33647E44" w:rsidR="00185161" w:rsidRPr="00FA426C" w:rsidRDefault="00185161" w:rsidP="00FA426C">
            <w:pPr>
              <w:spacing w:before="120" w:after="120" w:line="240" w:lineRule="auto"/>
              <w:jc w:val="both"/>
              <w:rPr>
                <w:rFonts w:ascii="Commissioner" w:hAnsi="Commissioner"/>
                <w:sz w:val="20"/>
                <w:szCs w:val="20"/>
              </w:rPr>
            </w:pPr>
            <w:r w:rsidRPr="009A1CFF">
              <w:rPr>
                <w:rFonts w:ascii="Palatino Linotype" w:hAnsi="Palatino Linotype"/>
                <w:noProof/>
              </w:rPr>
              <w:drawing>
                <wp:anchor distT="0" distB="0" distL="114300" distR="114300" simplePos="0" relativeHeight="251809792" behindDoc="1" locked="0" layoutInCell="1" allowOverlap="1" wp14:anchorId="7AD8FC6F" wp14:editId="6C3F103B">
                  <wp:simplePos x="0" y="0"/>
                  <wp:positionH relativeFrom="column">
                    <wp:posOffset>-1269365</wp:posOffset>
                  </wp:positionH>
                  <wp:positionV relativeFrom="paragraph">
                    <wp:posOffset>74295</wp:posOffset>
                  </wp:positionV>
                  <wp:extent cx="1188720" cy="1120775"/>
                  <wp:effectExtent l="0" t="0" r="0" b="3175"/>
                  <wp:wrapTight wrapText="bothSides">
                    <wp:wrapPolygon edited="0">
                      <wp:start x="0" y="0"/>
                      <wp:lineTo x="0" y="21294"/>
                      <wp:lineTo x="21115" y="21294"/>
                      <wp:lineTo x="21115" y="0"/>
                      <wp:lineTo x="0" y="0"/>
                    </wp:wrapPolygon>
                  </wp:wrapTight>
                  <wp:docPr id="16276149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614914" name=""/>
                          <pic:cNvPicPr/>
                        </pic:nvPicPr>
                        <pic:blipFill>
                          <a:blip r:embed="rId32">
                            <a:extLst>
                              <a:ext uri="{28A0092B-C50C-407E-A947-70E740481C1C}">
                                <a14:useLocalDpi xmlns:a14="http://schemas.microsoft.com/office/drawing/2010/main" val="0"/>
                              </a:ext>
                            </a:extLst>
                          </a:blip>
                          <a:stretch>
                            <a:fillRect/>
                          </a:stretch>
                        </pic:blipFill>
                        <pic:spPr>
                          <a:xfrm>
                            <a:off x="0" y="0"/>
                            <a:ext cx="1188720" cy="1120775"/>
                          </a:xfrm>
                          <a:prstGeom prst="rect">
                            <a:avLst/>
                          </a:prstGeom>
                        </pic:spPr>
                      </pic:pic>
                    </a:graphicData>
                  </a:graphic>
                  <wp14:sizeRelH relativeFrom="page">
                    <wp14:pctWidth>0</wp14:pctWidth>
                  </wp14:sizeRelH>
                  <wp14:sizeRelV relativeFrom="page">
                    <wp14:pctHeight>0</wp14:pctHeight>
                  </wp14:sizeRelV>
                </wp:anchor>
              </w:drawing>
            </w:r>
            <w:r w:rsidRPr="00FA426C">
              <w:rPr>
                <w:rFonts w:ascii="Commissioner" w:hAnsi="Commissioner"/>
                <w:sz w:val="20"/>
                <w:szCs w:val="20"/>
              </w:rPr>
              <w:t xml:space="preserve">En la Figura 9.22, </w:t>
            </w:r>
            <w:r w:rsidRPr="00FA426C">
              <w:rPr>
                <w:rFonts w:ascii="Commissioner" w:hAnsi="Commissioner"/>
                <w:i/>
                <w:iCs/>
                <w:sz w:val="20"/>
                <w:szCs w:val="20"/>
              </w:rPr>
              <w:t>O</w:t>
            </w:r>
            <w:r w:rsidRPr="00FA426C">
              <w:rPr>
                <w:rFonts w:ascii="Commissioner" w:hAnsi="Commissioner"/>
                <w:sz w:val="20"/>
                <w:szCs w:val="20"/>
              </w:rPr>
              <w:t xml:space="preserve"> es el centro del círculo cuyo radio mide 9 cm. Si el </w:t>
            </w:r>
            <m:oMath>
              <m:r>
                <w:rPr>
                  <w:rFonts w:ascii="Cambria Math" w:hAnsi="Cambria Math"/>
                  <w:sz w:val="20"/>
                  <w:szCs w:val="20"/>
                </w:rPr>
                <m:t>∠BOA</m:t>
              </m:r>
            </m:oMath>
            <w:r w:rsidRPr="00FA426C">
              <w:rPr>
                <w:rFonts w:ascii="Commissioner" w:eastAsiaTheme="minorEastAsia" w:hAnsi="Commissioner"/>
                <w:sz w:val="20"/>
                <w:szCs w:val="20"/>
              </w:rPr>
              <w:t xml:space="preserve"> mide 40°, ¿cuál es el área del sector circular sombreado?</w:t>
            </w:r>
          </w:p>
          <w:p w14:paraId="3D49E084" w14:textId="585A76C9" w:rsidR="00185161" w:rsidRPr="003C27A5" w:rsidRDefault="00185161" w:rsidP="004858AB">
            <w:pPr>
              <w:spacing w:after="0" w:line="240" w:lineRule="auto"/>
              <w:jc w:val="both"/>
              <w:rPr>
                <w:rFonts w:ascii="Commissioner" w:hAnsi="Commissioner" w:cs="Arial"/>
                <w:color w:val="000000" w:themeColor="text1"/>
                <w:sz w:val="20"/>
                <w:szCs w:val="20"/>
                <w:lang w:val="es-ES"/>
              </w:rPr>
            </w:pPr>
          </w:p>
        </w:tc>
        <w:tc>
          <w:tcPr>
            <w:tcW w:w="623" w:type="pct"/>
            <w:gridSpan w:val="3"/>
            <w:vMerge w:val="restart"/>
            <w:vAlign w:val="center"/>
          </w:tcPr>
          <w:p w14:paraId="5637034A" w14:textId="10DC7C4E" w:rsidR="00185161" w:rsidRPr="00776DAC" w:rsidRDefault="00185161" w:rsidP="004858AB">
            <w:pPr>
              <w:spacing w:after="0" w:line="240" w:lineRule="auto"/>
              <w:rPr>
                <w:rFonts w:ascii="Commissioner" w:eastAsia="Commissioner" w:hAnsi="Commissioner" w:cs="Commissioner"/>
                <w:sz w:val="16"/>
                <w:szCs w:val="16"/>
              </w:rPr>
            </w:pPr>
            <w:r>
              <w:rPr>
                <w:rFonts w:ascii="Commissioner" w:eastAsia="Commissioner" w:hAnsi="Commissioner" w:cs="Commissioner"/>
                <w:sz w:val="20"/>
                <w:szCs w:val="20"/>
              </w:rPr>
              <w:t>F</w:t>
            </w:r>
            <w:r w:rsidRPr="000370EA">
              <w:rPr>
                <w:rFonts w:ascii="Commissioner" w:eastAsia="Commissioner" w:hAnsi="Commissioner" w:cs="Commissioner"/>
                <w:sz w:val="20"/>
                <w:szCs w:val="20"/>
              </w:rPr>
              <w:t xml:space="preserve">ormativa / </w:t>
            </w:r>
            <w:r>
              <w:rPr>
                <w:rFonts w:ascii="Commissioner" w:eastAsia="Commissioner" w:hAnsi="Commissioner" w:cs="Commissioner"/>
                <w:sz w:val="20"/>
                <w:szCs w:val="20"/>
              </w:rPr>
              <w:t>Autoevaluación, coevaluación y heteroevaluación</w:t>
            </w:r>
          </w:p>
        </w:tc>
        <w:tc>
          <w:tcPr>
            <w:tcW w:w="491" w:type="pct"/>
            <w:gridSpan w:val="4"/>
            <w:vMerge w:val="restart"/>
            <w:vAlign w:val="center"/>
          </w:tcPr>
          <w:p w14:paraId="178617D6" w14:textId="1B1B47F6" w:rsidR="00185161" w:rsidRPr="00776DAC" w:rsidRDefault="00185161" w:rsidP="004858AB">
            <w:pPr>
              <w:spacing w:after="0"/>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624" w:type="pct"/>
            <w:gridSpan w:val="4"/>
            <w:vMerge w:val="restart"/>
            <w:vAlign w:val="center"/>
          </w:tcPr>
          <w:p w14:paraId="0E4D1A14" w14:textId="53FC71FA" w:rsidR="00185161" w:rsidRPr="00776DAC" w:rsidRDefault="00185161" w:rsidP="004858AB">
            <w:pPr>
              <w:spacing w:after="0"/>
              <w:jc w:val="center"/>
              <w:rPr>
                <w:rFonts w:ascii="Commissioner" w:eastAsia="Commissioner" w:hAnsi="Commissioner" w:cs="Commissioner"/>
                <w:sz w:val="20"/>
                <w:szCs w:val="20"/>
              </w:rPr>
            </w:pPr>
            <w:r>
              <w:rPr>
                <w:rFonts w:ascii="Commissioner" w:eastAsia="Commissioner" w:hAnsi="Commissioner" w:cs="Commissioner"/>
                <w:bCs/>
                <w:i/>
                <w:iCs/>
                <w:color w:val="00B050"/>
                <w:sz w:val="20"/>
                <w:szCs w:val="20"/>
              </w:rPr>
              <w:t>Participación y notas de clase</w:t>
            </w:r>
          </w:p>
        </w:tc>
        <w:tc>
          <w:tcPr>
            <w:tcW w:w="520" w:type="pct"/>
            <w:gridSpan w:val="2"/>
            <w:vMerge w:val="restart"/>
            <w:vAlign w:val="center"/>
          </w:tcPr>
          <w:p w14:paraId="04B28C7C" w14:textId="77777777" w:rsidR="00185161" w:rsidRPr="00BF49A2" w:rsidRDefault="00185161" w:rsidP="004858AB">
            <w:pPr>
              <w:spacing w:after="0"/>
              <w:jc w:val="center"/>
              <w:rPr>
                <w:rFonts w:ascii="Commissioner" w:eastAsia="Commissioner" w:hAnsi="Commissioner" w:cs="Commissioner"/>
                <w:b/>
                <w:bCs/>
                <w:sz w:val="20"/>
                <w:szCs w:val="20"/>
              </w:rPr>
            </w:pPr>
            <w:r w:rsidRPr="00BF49A2">
              <w:rPr>
                <w:rFonts w:ascii="Commissioner" w:eastAsia="Commissioner" w:hAnsi="Commissioner" w:cs="Commissioner"/>
                <w:b/>
                <w:bCs/>
                <w:sz w:val="20"/>
                <w:szCs w:val="20"/>
              </w:rPr>
              <w:t xml:space="preserve">Mediación docente: </w:t>
            </w:r>
          </w:p>
          <w:p w14:paraId="3EEE209F" w14:textId="2ACFE5E0" w:rsidR="00185161" w:rsidRPr="00CC4D9C" w:rsidRDefault="00185161" w:rsidP="004858AB">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25 min.</w:t>
            </w:r>
          </w:p>
        </w:tc>
      </w:tr>
      <w:tr w:rsidR="00185161" w:rsidRPr="00776DAC" w14:paraId="311A3E44" w14:textId="77777777" w:rsidTr="00E24DE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69"/>
        </w:trPr>
        <w:tc>
          <w:tcPr>
            <w:tcW w:w="266" w:type="pct"/>
            <w:vMerge/>
            <w:shd w:val="clear" w:color="auto" w:fill="DEEAF6" w:themeFill="accent5" w:themeFillTint="33"/>
            <w:vAlign w:val="center"/>
          </w:tcPr>
          <w:p w14:paraId="2E1BEF2D" w14:textId="77777777" w:rsidR="00185161" w:rsidRPr="00776DAC" w:rsidRDefault="00185161" w:rsidP="00185161">
            <w:pPr>
              <w:spacing w:after="0"/>
              <w:jc w:val="center"/>
              <w:rPr>
                <w:rFonts w:ascii="Commissioner" w:eastAsia="Commissioner" w:hAnsi="Commissioner" w:cs="Commissioner"/>
                <w:sz w:val="20"/>
                <w:szCs w:val="20"/>
              </w:rPr>
            </w:pPr>
          </w:p>
        </w:tc>
        <w:tc>
          <w:tcPr>
            <w:tcW w:w="1055" w:type="pct"/>
            <w:gridSpan w:val="3"/>
            <w:shd w:val="clear" w:color="auto" w:fill="auto"/>
            <w:vAlign w:val="center"/>
          </w:tcPr>
          <w:p w14:paraId="071BEB87" w14:textId="77777777" w:rsidR="00185161" w:rsidRDefault="00185161" w:rsidP="00185161">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Explica los conceptos y procedimientos de forma personalizada</w:t>
            </w:r>
            <w:r>
              <w:rPr>
                <w:rFonts w:ascii="Commissioner" w:eastAsia="Commissioner" w:hAnsi="Commissioner" w:cs="Commissioner"/>
                <w:sz w:val="20"/>
                <w:szCs w:val="20"/>
              </w:rPr>
              <w:t>.</w:t>
            </w:r>
          </w:p>
          <w:p w14:paraId="00B35670" w14:textId="38B24530" w:rsidR="00185161" w:rsidRDefault="00185161" w:rsidP="00185161">
            <w:pPr>
              <w:pBdr>
                <w:top w:val="nil"/>
                <w:left w:val="nil"/>
                <w:bottom w:val="nil"/>
                <w:right w:val="nil"/>
                <w:between w:val="nil"/>
              </w:pBd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Brinda</w:t>
            </w:r>
            <w:r>
              <w:rPr>
                <w:rFonts w:ascii="Commissioner" w:eastAsia="Commissioner" w:hAnsi="Commissioner" w:cs="Commissioner"/>
                <w:sz w:val="20"/>
                <w:szCs w:val="20"/>
              </w:rPr>
              <w:t xml:space="preserve"> retroalimentación sobre la</w:t>
            </w:r>
            <w:r>
              <w:t xml:space="preserve"> </w:t>
            </w:r>
            <w:r w:rsidRPr="003A38EB">
              <w:rPr>
                <w:rFonts w:ascii="Commissioner" w:eastAsia="Commissioner" w:hAnsi="Commissioner" w:cs="Commissioner"/>
                <w:i/>
                <w:iCs/>
                <w:color w:val="00B050"/>
                <w:sz w:val="20"/>
                <w:szCs w:val="20"/>
              </w:rPr>
              <w:t xml:space="preserve">evaluación formativa </w:t>
            </w:r>
            <w:r>
              <w:rPr>
                <w:rFonts w:ascii="Commissioner" w:eastAsia="Commissioner" w:hAnsi="Commissioner" w:cs="Commissioner"/>
                <w:i/>
                <w:iCs/>
                <w:color w:val="00B050"/>
                <w:sz w:val="20"/>
                <w:szCs w:val="20"/>
              </w:rPr>
              <w:t>9</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r w:rsidRPr="00261E76">
              <w:rPr>
                <w:rFonts w:ascii="Commissioner" w:eastAsia="Commissioner" w:hAnsi="Commissioner" w:cs="Commissioner"/>
                <w:sz w:val="20"/>
                <w:szCs w:val="20"/>
              </w:rPr>
              <w:t>oportuna y específica</w:t>
            </w:r>
            <w:r>
              <w:rPr>
                <w:rFonts w:ascii="Commissioner" w:eastAsia="Commissioner" w:hAnsi="Commissioner" w:cs="Commissioner"/>
                <w:sz w:val="20"/>
                <w:szCs w:val="20"/>
              </w:rPr>
              <w:t>.</w:t>
            </w:r>
          </w:p>
        </w:tc>
        <w:tc>
          <w:tcPr>
            <w:tcW w:w="1421" w:type="pct"/>
            <w:gridSpan w:val="4"/>
            <w:shd w:val="clear" w:color="auto" w:fill="auto"/>
            <w:vAlign w:val="center"/>
          </w:tcPr>
          <w:p w14:paraId="7B07A5EE" w14:textId="609C1010" w:rsidR="00185161" w:rsidRPr="003C27A5" w:rsidRDefault="00185161" w:rsidP="00185161">
            <w:pPr>
              <w:spacing w:after="0" w:line="240" w:lineRule="auto"/>
              <w:jc w:val="both"/>
              <w:rPr>
                <w:rFonts w:ascii="Commissioner" w:eastAsia="Commissioner" w:hAnsi="Commissioner" w:cs="Commissioner"/>
                <w:b/>
                <w:bCs/>
                <w:sz w:val="20"/>
                <w:szCs w:val="20"/>
              </w:rPr>
            </w:pPr>
            <w:r>
              <w:rPr>
                <w:rFonts w:ascii="Commissioner" w:eastAsia="Commissioner" w:hAnsi="Commissioner" w:cs="Commissioner"/>
                <w:b/>
                <w:bCs/>
                <w:sz w:val="20"/>
                <w:szCs w:val="20"/>
                <w:lang w:val="es-ES"/>
              </w:rPr>
              <w:t xml:space="preserve">Trabajo en equipo o individual. </w:t>
            </w:r>
            <w:r w:rsidRPr="003A38EB">
              <w:rPr>
                <w:rFonts w:ascii="Commissioner" w:eastAsia="Commissioner" w:hAnsi="Commissioner" w:cs="Commissioner"/>
                <w:sz w:val="20"/>
                <w:szCs w:val="20"/>
                <w:lang w:val="es-ES"/>
              </w:rPr>
              <w:t>Hace</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preguntas para aclarar dudas</w:t>
            </w:r>
            <w:r>
              <w:rPr>
                <w:rFonts w:ascii="Commissioner" w:eastAsia="Commissioner" w:hAnsi="Commissioner" w:cs="Commissioner"/>
                <w:sz w:val="20"/>
                <w:szCs w:val="20"/>
                <w:lang w:val="es-ES"/>
              </w:rPr>
              <w:t xml:space="preserve"> y </w:t>
            </w:r>
            <w:r w:rsidRPr="003A38EB">
              <w:rPr>
                <w:rFonts w:ascii="Commissioner" w:eastAsia="Commissioner" w:hAnsi="Commissioner" w:cs="Commissioner"/>
                <w:sz w:val="20"/>
                <w:szCs w:val="20"/>
                <w:lang w:val="es-ES"/>
              </w:rPr>
              <w:t>solicita</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retroalimentación</w:t>
            </w:r>
            <w:r>
              <w:rPr>
                <w:rFonts w:ascii="Commissioner" w:eastAsia="Commissioner" w:hAnsi="Commissioner" w:cs="Commissioner"/>
                <w:sz w:val="20"/>
                <w:szCs w:val="20"/>
                <w:lang w:val="es-ES"/>
              </w:rPr>
              <w:t>.</w:t>
            </w:r>
          </w:p>
        </w:tc>
        <w:tc>
          <w:tcPr>
            <w:tcW w:w="623" w:type="pct"/>
            <w:gridSpan w:val="3"/>
            <w:vMerge/>
            <w:vAlign w:val="center"/>
          </w:tcPr>
          <w:p w14:paraId="6F7591D9" w14:textId="77777777" w:rsidR="00185161" w:rsidRDefault="00185161" w:rsidP="00185161">
            <w:pPr>
              <w:spacing w:after="0" w:line="240" w:lineRule="auto"/>
              <w:rPr>
                <w:rFonts w:ascii="Commissioner" w:eastAsia="Commissioner" w:hAnsi="Commissioner" w:cs="Commissioner"/>
                <w:sz w:val="20"/>
                <w:szCs w:val="20"/>
              </w:rPr>
            </w:pPr>
          </w:p>
        </w:tc>
        <w:tc>
          <w:tcPr>
            <w:tcW w:w="491" w:type="pct"/>
            <w:gridSpan w:val="4"/>
            <w:vMerge/>
            <w:vAlign w:val="center"/>
          </w:tcPr>
          <w:p w14:paraId="0C6916EA" w14:textId="77777777" w:rsidR="00185161" w:rsidRPr="002F658E" w:rsidRDefault="00185161" w:rsidP="00185161">
            <w:pPr>
              <w:spacing w:after="0"/>
              <w:rPr>
                <w:rFonts w:ascii="Commissioner" w:eastAsia="Commissioner" w:hAnsi="Commissioner" w:cs="Commissioner"/>
                <w:sz w:val="20"/>
                <w:szCs w:val="20"/>
              </w:rPr>
            </w:pPr>
          </w:p>
        </w:tc>
        <w:tc>
          <w:tcPr>
            <w:tcW w:w="624" w:type="pct"/>
            <w:gridSpan w:val="4"/>
            <w:vMerge/>
            <w:vAlign w:val="center"/>
          </w:tcPr>
          <w:p w14:paraId="36A0C3D5" w14:textId="77777777" w:rsidR="00185161" w:rsidRDefault="00185161" w:rsidP="00185161">
            <w:pPr>
              <w:spacing w:after="0"/>
              <w:jc w:val="center"/>
              <w:rPr>
                <w:rFonts w:ascii="Commissioner" w:eastAsia="Commissioner" w:hAnsi="Commissioner" w:cs="Commissioner"/>
                <w:bCs/>
                <w:i/>
                <w:iCs/>
                <w:color w:val="00B050"/>
                <w:sz w:val="20"/>
                <w:szCs w:val="20"/>
              </w:rPr>
            </w:pPr>
          </w:p>
        </w:tc>
        <w:tc>
          <w:tcPr>
            <w:tcW w:w="520" w:type="pct"/>
            <w:gridSpan w:val="2"/>
            <w:vMerge/>
            <w:vAlign w:val="center"/>
          </w:tcPr>
          <w:p w14:paraId="50859E64" w14:textId="77777777" w:rsidR="00185161" w:rsidRPr="00BF49A2" w:rsidRDefault="00185161" w:rsidP="00185161">
            <w:pPr>
              <w:spacing w:after="0"/>
              <w:jc w:val="center"/>
              <w:rPr>
                <w:rFonts w:ascii="Commissioner" w:eastAsia="Commissioner" w:hAnsi="Commissioner" w:cs="Commissioner"/>
                <w:b/>
                <w:bCs/>
                <w:sz w:val="20"/>
                <w:szCs w:val="20"/>
              </w:rPr>
            </w:pPr>
          </w:p>
        </w:tc>
      </w:tr>
      <w:tr w:rsidR="004858AB" w:rsidRPr="00776DAC" w14:paraId="2BBA7A99" w14:textId="77777777" w:rsidTr="00E24DE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8"/>
        </w:trPr>
        <w:tc>
          <w:tcPr>
            <w:tcW w:w="266" w:type="pct"/>
            <w:vMerge/>
            <w:shd w:val="clear" w:color="auto" w:fill="DEEAF6" w:themeFill="accent5" w:themeFillTint="33"/>
            <w:vAlign w:val="center"/>
          </w:tcPr>
          <w:p w14:paraId="7E90EC10" w14:textId="77777777" w:rsidR="004858AB" w:rsidRPr="00776DAC" w:rsidRDefault="004858AB" w:rsidP="004858AB">
            <w:pPr>
              <w:spacing w:after="0"/>
              <w:jc w:val="center"/>
              <w:rPr>
                <w:rFonts w:ascii="Commissioner" w:eastAsia="Commissioner" w:hAnsi="Commissioner" w:cs="Commissioner"/>
                <w:sz w:val="20"/>
                <w:szCs w:val="20"/>
              </w:rPr>
            </w:pPr>
          </w:p>
        </w:tc>
        <w:tc>
          <w:tcPr>
            <w:tcW w:w="4734" w:type="pct"/>
            <w:gridSpan w:val="20"/>
            <w:shd w:val="clear" w:color="auto" w:fill="E2EFD9" w:themeFill="accent6" w:themeFillTint="33"/>
            <w:vAlign w:val="center"/>
          </w:tcPr>
          <w:p w14:paraId="18BD2829" w14:textId="77777777" w:rsidR="004858AB" w:rsidRPr="00CC4D9C" w:rsidRDefault="004858AB" w:rsidP="004858AB">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Cierre</w:t>
            </w:r>
          </w:p>
        </w:tc>
      </w:tr>
      <w:tr w:rsidR="00185161" w:rsidRPr="00776DAC" w14:paraId="4A341946" w14:textId="77777777" w:rsidTr="00AC15D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8"/>
        </w:trPr>
        <w:tc>
          <w:tcPr>
            <w:tcW w:w="266" w:type="pct"/>
            <w:vMerge/>
            <w:shd w:val="clear" w:color="auto" w:fill="DEEAF6" w:themeFill="accent5" w:themeFillTint="33"/>
            <w:vAlign w:val="center"/>
          </w:tcPr>
          <w:p w14:paraId="2BFE00EC" w14:textId="77777777" w:rsidR="00185161" w:rsidRPr="00776DAC" w:rsidRDefault="00185161" w:rsidP="00185161">
            <w:pPr>
              <w:spacing w:after="0"/>
              <w:jc w:val="center"/>
              <w:rPr>
                <w:rFonts w:ascii="Commissioner" w:eastAsia="Commissioner" w:hAnsi="Commissioner" w:cs="Commissioner"/>
                <w:sz w:val="20"/>
                <w:szCs w:val="20"/>
              </w:rPr>
            </w:pPr>
          </w:p>
        </w:tc>
        <w:tc>
          <w:tcPr>
            <w:tcW w:w="1055" w:type="pct"/>
            <w:gridSpan w:val="3"/>
            <w:shd w:val="clear" w:color="auto" w:fill="auto"/>
            <w:vAlign w:val="center"/>
          </w:tcPr>
          <w:p w14:paraId="30BDFC6D" w14:textId="5512925D" w:rsidR="00185161" w:rsidRPr="00776DAC" w:rsidRDefault="00185161" w:rsidP="00185161">
            <w:pPr>
              <w:pBdr>
                <w:top w:val="nil"/>
                <w:left w:val="nil"/>
                <w:bottom w:val="nil"/>
                <w:right w:val="nil"/>
                <w:between w:val="nil"/>
              </w:pBdr>
              <w:spacing w:after="0"/>
              <w:rPr>
                <w:rFonts w:ascii="Commissioner" w:eastAsia="Commissioner" w:hAnsi="Commissioner" w:cs="Commissioner"/>
                <w:sz w:val="20"/>
                <w:szCs w:val="20"/>
              </w:rPr>
            </w:pPr>
            <w:r w:rsidRPr="00261E76">
              <w:rPr>
                <w:rFonts w:ascii="Commissioner" w:eastAsia="Commissioner" w:hAnsi="Commissioner" w:cs="Commissioner"/>
                <w:sz w:val="20"/>
                <w:szCs w:val="20"/>
              </w:rPr>
              <w:t>Fomenta la autoevaluación.</w:t>
            </w:r>
          </w:p>
        </w:tc>
        <w:tc>
          <w:tcPr>
            <w:tcW w:w="1421" w:type="pct"/>
            <w:gridSpan w:val="4"/>
            <w:shd w:val="clear" w:color="auto" w:fill="auto"/>
            <w:vAlign w:val="center"/>
          </w:tcPr>
          <w:p w14:paraId="4485E2E9" w14:textId="77777777" w:rsidR="00185161" w:rsidRPr="00D02A7D" w:rsidRDefault="00185161" w:rsidP="00185161">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individual. </w:t>
            </w:r>
            <w:r w:rsidRPr="00D02A7D">
              <w:rPr>
                <w:rFonts w:ascii="Commissioner" w:eastAsia="Commissioner" w:hAnsi="Commissioner" w:cs="Commissioner"/>
                <w:sz w:val="20"/>
                <w:szCs w:val="20"/>
                <w:lang w:val="es-ES"/>
              </w:rPr>
              <w:t>Autoevalúa su progreso y Reflexiona sobre su propio aprendizaje y áreas de mejora.</w:t>
            </w:r>
          </w:p>
          <w:p w14:paraId="5F5ED86A" w14:textId="6EE99C02" w:rsidR="00185161" w:rsidRDefault="00185161" w:rsidP="00185161">
            <w:pPr>
              <w:spacing w:after="0" w:line="240" w:lineRule="auto"/>
              <w:jc w:val="both"/>
              <w:rPr>
                <w:rFonts w:ascii="Commissioner" w:eastAsia="Commissioner" w:hAnsi="Commissioner" w:cs="Commissioner"/>
                <w:i/>
                <w:iCs/>
                <w:color w:val="00B050"/>
                <w:sz w:val="20"/>
                <w:szCs w:val="20"/>
                <w:lang w:val="es-ES"/>
              </w:rPr>
            </w:pPr>
            <w:r w:rsidRPr="00D02A7D">
              <w:rPr>
                <w:rFonts w:ascii="Commissioner" w:eastAsia="Commissioner" w:hAnsi="Commissioner" w:cs="Commissioner"/>
                <w:i/>
                <w:iCs/>
                <w:color w:val="00B050"/>
                <w:sz w:val="20"/>
                <w:szCs w:val="20"/>
                <w:lang w:val="es-ES"/>
              </w:rPr>
              <w:t xml:space="preserve">Autoevaluación y coevaluación </w:t>
            </w:r>
            <w:r>
              <w:rPr>
                <w:rFonts w:ascii="Commissioner" w:eastAsia="Commissioner" w:hAnsi="Commissioner" w:cs="Commissioner"/>
                <w:i/>
                <w:iCs/>
                <w:color w:val="00B050"/>
                <w:sz w:val="20"/>
                <w:szCs w:val="20"/>
                <w:lang w:val="es-ES"/>
              </w:rPr>
              <w:t>9</w:t>
            </w:r>
            <w:r w:rsidRPr="00AC7E88">
              <w:rPr>
                <w:rFonts w:ascii="Commissioner" w:eastAsia="Commissioner" w:hAnsi="Commissioner" w:cs="Commissioner"/>
                <w:color w:val="00B050"/>
                <w:sz w:val="20"/>
                <w:szCs w:val="20"/>
                <w:lang w:val="es-ES"/>
              </w:rPr>
              <w:t>.1</w:t>
            </w:r>
            <w:r w:rsidRPr="00D02A7D">
              <w:rPr>
                <w:rFonts w:ascii="Commissioner" w:eastAsia="Commissioner" w:hAnsi="Commissioner" w:cs="Commissioner"/>
                <w:i/>
                <w:iCs/>
                <w:color w:val="00B050"/>
                <w:sz w:val="20"/>
                <w:szCs w:val="20"/>
                <w:lang w:val="es-ES"/>
              </w:rPr>
              <w:t xml:space="preserve"> </w:t>
            </w:r>
          </w:p>
          <w:p w14:paraId="54A13731" w14:textId="77777777" w:rsidR="00185161" w:rsidRPr="00D02A7D" w:rsidRDefault="00185161" w:rsidP="00185161">
            <w:pPr>
              <w:spacing w:after="0" w:line="240" w:lineRule="auto"/>
              <w:jc w:val="both"/>
              <w:rPr>
                <w:rFonts w:ascii="Commissioner" w:hAnsi="Commissioner"/>
                <w:b/>
                <w:bCs/>
                <w:sz w:val="20"/>
                <w:szCs w:val="20"/>
              </w:rPr>
            </w:pPr>
            <w:r w:rsidRPr="00D02A7D">
              <w:rPr>
                <w:rFonts w:ascii="Commissioner" w:hAnsi="Commissioner"/>
                <w:b/>
                <w:bCs/>
                <w:sz w:val="20"/>
                <w:szCs w:val="20"/>
              </w:rPr>
              <w:t>Autoevaluación para el aprendizaje</w:t>
            </w:r>
          </w:p>
          <w:p w14:paraId="0389A869" w14:textId="59495B31" w:rsidR="00185161" w:rsidRPr="00776DAC" w:rsidRDefault="00185161" w:rsidP="00185161">
            <w:pPr>
              <w:pBdr>
                <w:top w:val="nil"/>
                <w:left w:val="nil"/>
                <w:bottom w:val="nil"/>
                <w:right w:val="nil"/>
                <w:between w:val="nil"/>
              </w:pBdr>
              <w:spacing w:after="0"/>
              <w:rPr>
                <w:rFonts w:ascii="Commissioner" w:eastAsia="Commissioner" w:hAnsi="Commissioner" w:cs="Commissioner"/>
                <w:sz w:val="20"/>
                <w:szCs w:val="20"/>
              </w:rPr>
            </w:pPr>
            <w:r w:rsidRPr="00D02A7D">
              <w:rPr>
                <w:rFonts w:ascii="Commissioner" w:hAnsi="Commissioner" w:cs="Arial"/>
                <w:sz w:val="20"/>
                <w:szCs w:val="20"/>
              </w:rPr>
              <w:t xml:space="preserve">Selecciona en la columna la opción que mejor refleje tu nivel de desempeño en el proceso para el aprendizaje de la progresión de aprendizaje </w:t>
            </w:r>
            <w:r>
              <w:rPr>
                <w:rFonts w:ascii="Commissioner" w:hAnsi="Commissioner" w:cs="Arial"/>
                <w:sz w:val="20"/>
                <w:szCs w:val="20"/>
              </w:rPr>
              <w:t>9</w:t>
            </w:r>
            <w:r w:rsidRPr="00D02A7D">
              <w:rPr>
                <w:rFonts w:ascii="Commissioner" w:hAnsi="Commissioner" w:cs="Arial"/>
                <w:sz w:val="20"/>
                <w:szCs w:val="20"/>
              </w:rPr>
              <w:t>. Responde con honestidad a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cs="Arial"/>
                <w:sz w:val="20"/>
                <w:szCs w:val="20"/>
              </w:rPr>
              <w:t>.</w:t>
            </w:r>
          </w:p>
        </w:tc>
        <w:tc>
          <w:tcPr>
            <w:tcW w:w="623" w:type="pct"/>
            <w:gridSpan w:val="3"/>
            <w:vMerge w:val="restart"/>
            <w:vAlign w:val="center"/>
          </w:tcPr>
          <w:p w14:paraId="530E6A35" w14:textId="6F3078B4" w:rsidR="00185161" w:rsidRPr="00776DAC" w:rsidRDefault="00185161" w:rsidP="00185161">
            <w:pPr>
              <w:spacing w:after="0" w:line="240" w:lineRule="auto"/>
              <w:rPr>
                <w:rFonts w:ascii="Commissioner" w:eastAsia="Commissioner" w:hAnsi="Commissioner" w:cs="Commissioner"/>
                <w:sz w:val="16"/>
                <w:szCs w:val="16"/>
              </w:rPr>
            </w:pPr>
            <w:r>
              <w:rPr>
                <w:rFonts w:ascii="Commissioner" w:eastAsia="Commissioner" w:hAnsi="Commissioner" w:cs="Commissioner"/>
                <w:sz w:val="20"/>
                <w:szCs w:val="20"/>
              </w:rPr>
              <w:t>F</w:t>
            </w:r>
            <w:r w:rsidRPr="000370EA">
              <w:rPr>
                <w:rFonts w:ascii="Commissioner" w:eastAsia="Commissioner" w:hAnsi="Commissioner" w:cs="Commissioner"/>
                <w:sz w:val="20"/>
                <w:szCs w:val="20"/>
              </w:rPr>
              <w:t xml:space="preserve">ormativa / </w:t>
            </w:r>
            <w:r>
              <w:rPr>
                <w:rFonts w:ascii="Commissioner" w:eastAsia="Commissioner" w:hAnsi="Commissioner" w:cs="Commissioner"/>
                <w:sz w:val="20"/>
                <w:szCs w:val="20"/>
              </w:rPr>
              <w:t>Autoevaluación, coevaluación y heteroevaluación</w:t>
            </w:r>
          </w:p>
        </w:tc>
        <w:tc>
          <w:tcPr>
            <w:tcW w:w="491" w:type="pct"/>
            <w:gridSpan w:val="4"/>
            <w:vMerge w:val="restart"/>
            <w:vAlign w:val="center"/>
          </w:tcPr>
          <w:p w14:paraId="6B0D5795" w14:textId="31937CD7" w:rsidR="00185161" w:rsidRPr="00776DAC" w:rsidRDefault="00185161" w:rsidP="00185161">
            <w:pPr>
              <w:spacing w:after="0"/>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624" w:type="pct"/>
            <w:gridSpan w:val="4"/>
            <w:vMerge w:val="restart"/>
            <w:vAlign w:val="center"/>
          </w:tcPr>
          <w:p w14:paraId="79E5D148" w14:textId="509DFDE3" w:rsidR="00185161" w:rsidRPr="00776DAC" w:rsidRDefault="00185161" w:rsidP="00185161">
            <w:pPr>
              <w:spacing w:after="0"/>
              <w:jc w:val="center"/>
              <w:rPr>
                <w:rFonts w:ascii="Commissioner" w:eastAsia="Commissioner" w:hAnsi="Commissioner" w:cs="Commissioner"/>
                <w:sz w:val="20"/>
                <w:szCs w:val="20"/>
              </w:rPr>
            </w:pPr>
            <w:r w:rsidRPr="009D7126">
              <w:rPr>
                <w:rFonts w:ascii="Commissioner" w:hAnsi="Commissioner"/>
                <w:i/>
                <w:iCs/>
                <w:color w:val="00B050"/>
                <w:sz w:val="20"/>
                <w:szCs w:val="20"/>
              </w:rPr>
              <w:t>Autoevaluación y coevaluación</w:t>
            </w:r>
            <w:r w:rsidRPr="00857575">
              <w:rPr>
                <w:rFonts w:ascii="Commissioner" w:hAnsi="Commissioner"/>
                <w:i/>
                <w:iCs/>
                <w:color w:val="00B050"/>
                <w:sz w:val="20"/>
                <w:szCs w:val="20"/>
              </w:rPr>
              <w:t xml:space="preserve"> </w:t>
            </w:r>
            <w:r>
              <w:rPr>
                <w:rFonts w:ascii="Commissioner" w:hAnsi="Commissioner"/>
                <w:i/>
                <w:iCs/>
                <w:color w:val="00B050"/>
                <w:sz w:val="20"/>
                <w:szCs w:val="20"/>
              </w:rPr>
              <w:t>9</w:t>
            </w:r>
            <w:r w:rsidRPr="00857575">
              <w:rPr>
                <w:rFonts w:ascii="Commissioner" w:hAnsi="Commissioner"/>
                <w:i/>
                <w:iCs/>
                <w:color w:val="00B050"/>
                <w:sz w:val="20"/>
                <w:szCs w:val="20"/>
              </w:rPr>
              <w:t>.1</w:t>
            </w:r>
            <w:r>
              <w:rPr>
                <w:rFonts w:ascii="Commissioner" w:hAnsi="Commissioner"/>
                <w:i/>
                <w:iCs/>
                <w:color w:val="00B050"/>
                <w:sz w:val="20"/>
                <w:szCs w:val="20"/>
              </w:rPr>
              <w:t>.</w:t>
            </w:r>
          </w:p>
        </w:tc>
        <w:tc>
          <w:tcPr>
            <w:tcW w:w="520" w:type="pct"/>
            <w:gridSpan w:val="2"/>
            <w:vMerge w:val="restart"/>
            <w:vAlign w:val="center"/>
          </w:tcPr>
          <w:p w14:paraId="7D856577" w14:textId="77777777" w:rsidR="00185161" w:rsidRPr="00BF49A2" w:rsidRDefault="00185161" w:rsidP="00185161">
            <w:pPr>
              <w:spacing w:after="0"/>
              <w:jc w:val="center"/>
              <w:rPr>
                <w:rFonts w:ascii="Commissioner" w:eastAsia="Commissioner" w:hAnsi="Commissioner" w:cs="Commissioner"/>
                <w:b/>
                <w:bCs/>
                <w:sz w:val="20"/>
                <w:szCs w:val="20"/>
              </w:rPr>
            </w:pPr>
            <w:r w:rsidRPr="00BF49A2">
              <w:rPr>
                <w:rFonts w:ascii="Commissioner" w:eastAsia="Commissioner" w:hAnsi="Commissioner" w:cs="Commissioner"/>
                <w:b/>
                <w:bCs/>
                <w:sz w:val="20"/>
                <w:szCs w:val="20"/>
              </w:rPr>
              <w:t xml:space="preserve">Mediación docente: </w:t>
            </w:r>
          </w:p>
          <w:p w14:paraId="009AB591" w14:textId="01929379" w:rsidR="00185161" w:rsidRPr="00CC4D9C" w:rsidRDefault="00185161" w:rsidP="00185161">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185161" w:rsidRPr="00776DAC" w14:paraId="795C89B0" w14:textId="77777777" w:rsidTr="00AC15D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8"/>
        </w:trPr>
        <w:tc>
          <w:tcPr>
            <w:tcW w:w="266" w:type="pct"/>
            <w:vMerge/>
            <w:shd w:val="clear" w:color="auto" w:fill="DEEAF6" w:themeFill="accent5" w:themeFillTint="33"/>
            <w:vAlign w:val="center"/>
          </w:tcPr>
          <w:p w14:paraId="0616C32F" w14:textId="77777777" w:rsidR="00185161" w:rsidRPr="00776DAC" w:rsidRDefault="00185161" w:rsidP="00185161">
            <w:pPr>
              <w:spacing w:after="0"/>
              <w:jc w:val="center"/>
              <w:rPr>
                <w:rFonts w:ascii="Commissioner" w:eastAsia="Commissioner" w:hAnsi="Commissioner" w:cs="Commissioner"/>
                <w:sz w:val="20"/>
                <w:szCs w:val="20"/>
              </w:rPr>
            </w:pPr>
          </w:p>
        </w:tc>
        <w:tc>
          <w:tcPr>
            <w:tcW w:w="1055" w:type="pct"/>
            <w:gridSpan w:val="3"/>
            <w:shd w:val="clear" w:color="auto" w:fill="auto"/>
            <w:vAlign w:val="center"/>
          </w:tcPr>
          <w:p w14:paraId="324A90D5" w14:textId="75E71398" w:rsidR="00185161" w:rsidRPr="00776DAC" w:rsidRDefault="00185161" w:rsidP="00185161">
            <w:pPr>
              <w:pBdr>
                <w:top w:val="nil"/>
                <w:left w:val="nil"/>
                <w:bottom w:val="nil"/>
                <w:right w:val="nil"/>
                <w:between w:val="nil"/>
              </w:pBdr>
              <w:spacing w:after="0"/>
              <w:rPr>
                <w:rFonts w:ascii="Commissioner" w:eastAsia="Commissioner" w:hAnsi="Commissioner" w:cs="Commissioner"/>
                <w:sz w:val="20"/>
                <w:szCs w:val="20"/>
              </w:rPr>
            </w:pPr>
            <w:r w:rsidRPr="00261E76">
              <w:rPr>
                <w:rFonts w:ascii="Commissioner" w:eastAsia="Commissioner" w:hAnsi="Commissioner" w:cs="Commissioner"/>
                <w:sz w:val="20"/>
                <w:szCs w:val="20"/>
              </w:rPr>
              <w:t>Fomenta la coevaluación entre pares.</w:t>
            </w:r>
          </w:p>
        </w:tc>
        <w:tc>
          <w:tcPr>
            <w:tcW w:w="1421" w:type="pct"/>
            <w:gridSpan w:val="4"/>
            <w:shd w:val="clear" w:color="auto" w:fill="auto"/>
            <w:vAlign w:val="center"/>
          </w:tcPr>
          <w:p w14:paraId="3CE7B10B" w14:textId="77777777" w:rsidR="00185161" w:rsidRPr="00D02A7D" w:rsidRDefault="00185161" w:rsidP="00185161">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w:t>
            </w:r>
            <w:r>
              <w:rPr>
                <w:rFonts w:ascii="Commissioner" w:eastAsia="Commissioner" w:hAnsi="Commissioner" w:cs="Commissioner"/>
                <w:b/>
                <w:bCs/>
                <w:sz w:val="20"/>
                <w:szCs w:val="20"/>
                <w:lang w:val="es-ES"/>
              </w:rPr>
              <w:t>en equipo</w:t>
            </w:r>
            <w:r w:rsidRPr="00D02A7D">
              <w:rPr>
                <w:rFonts w:ascii="Commissioner" w:eastAsia="Commissioner" w:hAnsi="Commissioner" w:cs="Commissioner"/>
                <w:b/>
                <w:bCs/>
                <w:sz w:val="20"/>
                <w:szCs w:val="20"/>
                <w:lang w:val="es-ES"/>
              </w:rPr>
              <w:t xml:space="preserve">. </w:t>
            </w:r>
            <w:proofErr w:type="spellStart"/>
            <w:r>
              <w:rPr>
                <w:rFonts w:ascii="Commissioner" w:eastAsia="Commissioner" w:hAnsi="Commissioner" w:cs="Commissioner"/>
                <w:sz w:val="20"/>
                <w:szCs w:val="20"/>
                <w:lang w:val="es-ES"/>
              </w:rPr>
              <w:t>C</w:t>
            </w:r>
            <w:r w:rsidRPr="00D02A7D">
              <w:rPr>
                <w:rFonts w:ascii="Commissioner" w:eastAsia="Commissioner" w:hAnsi="Commissioner" w:cs="Commissioner"/>
                <w:sz w:val="20"/>
                <w:szCs w:val="20"/>
                <w:lang w:val="es-ES"/>
              </w:rPr>
              <w:t>oevalúa</w:t>
            </w:r>
            <w:proofErr w:type="spellEnd"/>
            <w:r w:rsidRPr="00D02A7D">
              <w:rPr>
                <w:rFonts w:ascii="Commissioner" w:eastAsia="Commissioner" w:hAnsi="Commissioner" w:cs="Commissioner"/>
                <w:sz w:val="20"/>
                <w:szCs w:val="20"/>
                <w:lang w:val="es-ES"/>
              </w:rPr>
              <w:t xml:space="preserve"> su progreso y Reflexiona sobre su propio aprendizaje y áreas de mejora.</w:t>
            </w:r>
          </w:p>
          <w:p w14:paraId="05BC7597" w14:textId="185D8731" w:rsidR="00185161" w:rsidRPr="00D02A7D" w:rsidRDefault="00185161" w:rsidP="00185161">
            <w:pPr>
              <w:spacing w:after="0" w:line="240" w:lineRule="auto"/>
              <w:jc w:val="both"/>
              <w:rPr>
                <w:rFonts w:ascii="Commissioner" w:hAnsi="Commissioner"/>
                <w:b/>
                <w:bCs/>
                <w:sz w:val="20"/>
                <w:szCs w:val="20"/>
              </w:rPr>
            </w:pPr>
            <w:r w:rsidRPr="00D02A7D">
              <w:rPr>
                <w:rFonts w:ascii="Commissioner" w:eastAsia="Commissioner" w:hAnsi="Commissioner" w:cs="Commissioner"/>
                <w:i/>
                <w:iCs/>
                <w:color w:val="00B050"/>
                <w:sz w:val="20"/>
                <w:szCs w:val="20"/>
                <w:lang w:val="es-ES"/>
              </w:rPr>
              <w:t xml:space="preserve">Autoevaluación y coevaluación </w:t>
            </w:r>
            <w:r>
              <w:rPr>
                <w:rFonts w:ascii="Commissioner" w:eastAsia="Commissioner" w:hAnsi="Commissioner" w:cs="Commissioner"/>
                <w:i/>
                <w:iCs/>
                <w:color w:val="00B050"/>
                <w:sz w:val="20"/>
                <w:szCs w:val="20"/>
                <w:lang w:val="es-ES"/>
              </w:rPr>
              <w:t>9</w:t>
            </w:r>
            <w:r w:rsidRPr="00AC7E88">
              <w:rPr>
                <w:rFonts w:ascii="Commissioner" w:eastAsia="Commissioner" w:hAnsi="Commissioner" w:cs="Commissioner"/>
                <w:color w:val="00B050"/>
                <w:sz w:val="20"/>
                <w:szCs w:val="20"/>
                <w:lang w:val="es-ES"/>
              </w:rPr>
              <w:t>.1</w:t>
            </w:r>
          </w:p>
          <w:p w14:paraId="29F7CE97" w14:textId="77777777" w:rsidR="00185161" w:rsidRPr="00D02A7D" w:rsidRDefault="00185161" w:rsidP="00185161">
            <w:pPr>
              <w:spacing w:after="0" w:line="240" w:lineRule="auto"/>
              <w:jc w:val="both"/>
              <w:rPr>
                <w:rFonts w:ascii="Commissioner" w:hAnsi="Commissioner"/>
                <w:b/>
                <w:bCs/>
                <w:sz w:val="20"/>
                <w:szCs w:val="20"/>
              </w:rPr>
            </w:pPr>
            <w:r w:rsidRPr="00D02A7D">
              <w:rPr>
                <w:rFonts w:ascii="Commissioner" w:hAnsi="Commissioner"/>
                <w:b/>
                <w:bCs/>
                <w:sz w:val="20"/>
                <w:szCs w:val="20"/>
              </w:rPr>
              <w:t>Coevaluación para el aprendizaje</w:t>
            </w:r>
          </w:p>
          <w:p w14:paraId="615BFDE3" w14:textId="77777777" w:rsidR="00185161" w:rsidRDefault="00185161" w:rsidP="00185161">
            <w:pPr>
              <w:pBdr>
                <w:top w:val="nil"/>
                <w:left w:val="nil"/>
                <w:bottom w:val="nil"/>
                <w:right w:val="nil"/>
                <w:between w:val="nil"/>
              </w:pBdr>
              <w:spacing w:after="0"/>
              <w:rPr>
                <w:rFonts w:ascii="Commissioner" w:hAnsi="Commissioner"/>
                <w:sz w:val="20"/>
                <w:szCs w:val="20"/>
              </w:rPr>
            </w:pPr>
            <w:r w:rsidRPr="00D02A7D">
              <w:rPr>
                <w:rFonts w:ascii="Commissioner" w:hAnsi="Commissioner"/>
                <w:sz w:val="20"/>
                <w:szCs w:val="20"/>
              </w:rPr>
              <w:t xml:space="preserve">Solicita a un compañero del equipo que marque en la columna la opción que mejor describa tu desempeño durante el trabajo colectivo, concluida la progresión de aprendizaje </w:t>
            </w:r>
            <w:r>
              <w:rPr>
                <w:rFonts w:ascii="Commissioner" w:hAnsi="Commissioner"/>
                <w:sz w:val="20"/>
                <w:szCs w:val="20"/>
              </w:rPr>
              <w:t>9</w:t>
            </w:r>
            <w:r w:rsidRPr="00D02A7D">
              <w:rPr>
                <w:rFonts w:ascii="Commissioner" w:hAnsi="Commissioner"/>
                <w:sz w:val="20"/>
                <w:szCs w:val="20"/>
              </w:rPr>
              <w:t>, y que r</w:t>
            </w:r>
            <w:r w:rsidRPr="00D02A7D">
              <w:rPr>
                <w:rFonts w:ascii="Commissioner" w:hAnsi="Commissioner" w:cs="Arial"/>
                <w:sz w:val="20"/>
                <w:szCs w:val="20"/>
              </w:rPr>
              <w:t>esponda con honestidad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sz w:val="20"/>
                <w:szCs w:val="20"/>
              </w:rPr>
              <w:t>.</w:t>
            </w:r>
          </w:p>
          <w:p w14:paraId="0EB3E5E6" w14:textId="77777777" w:rsidR="00185161" w:rsidRDefault="00185161" w:rsidP="00185161">
            <w:pPr>
              <w:pBdr>
                <w:top w:val="nil"/>
                <w:left w:val="nil"/>
                <w:bottom w:val="nil"/>
                <w:right w:val="nil"/>
                <w:between w:val="nil"/>
              </w:pBdr>
              <w:spacing w:after="0"/>
              <w:rPr>
                <w:rFonts w:ascii="Commissioner" w:hAnsi="Commissioner"/>
                <w:sz w:val="20"/>
                <w:szCs w:val="20"/>
              </w:rPr>
            </w:pPr>
          </w:p>
          <w:p w14:paraId="71A2FC0A" w14:textId="5590CBA2" w:rsidR="00185161" w:rsidRPr="00776DAC" w:rsidRDefault="00185161" w:rsidP="00185161">
            <w:pPr>
              <w:pBdr>
                <w:top w:val="nil"/>
                <w:left w:val="nil"/>
                <w:bottom w:val="nil"/>
                <w:right w:val="nil"/>
                <w:between w:val="nil"/>
              </w:pBdr>
              <w:spacing w:after="0"/>
              <w:rPr>
                <w:rFonts w:ascii="Commissioner" w:eastAsia="Commissioner" w:hAnsi="Commissioner" w:cs="Commissioner"/>
                <w:sz w:val="20"/>
                <w:szCs w:val="20"/>
              </w:rPr>
            </w:pPr>
          </w:p>
        </w:tc>
        <w:tc>
          <w:tcPr>
            <w:tcW w:w="623" w:type="pct"/>
            <w:gridSpan w:val="3"/>
            <w:vMerge/>
            <w:vAlign w:val="center"/>
          </w:tcPr>
          <w:p w14:paraId="14AC0279" w14:textId="77777777" w:rsidR="00185161" w:rsidRDefault="00185161" w:rsidP="00185161">
            <w:pPr>
              <w:spacing w:after="0" w:line="240" w:lineRule="auto"/>
              <w:rPr>
                <w:rFonts w:ascii="Commissioner" w:eastAsia="Commissioner" w:hAnsi="Commissioner" w:cs="Commissioner"/>
                <w:sz w:val="20"/>
                <w:szCs w:val="20"/>
              </w:rPr>
            </w:pPr>
          </w:p>
        </w:tc>
        <w:tc>
          <w:tcPr>
            <w:tcW w:w="491" w:type="pct"/>
            <w:gridSpan w:val="4"/>
            <w:vMerge/>
            <w:vAlign w:val="center"/>
          </w:tcPr>
          <w:p w14:paraId="25E792BB" w14:textId="77777777" w:rsidR="00185161" w:rsidRPr="002F658E" w:rsidRDefault="00185161" w:rsidP="00185161">
            <w:pPr>
              <w:spacing w:after="0"/>
              <w:rPr>
                <w:rFonts w:ascii="Commissioner" w:eastAsia="Commissioner" w:hAnsi="Commissioner" w:cs="Commissioner"/>
                <w:sz w:val="20"/>
                <w:szCs w:val="20"/>
              </w:rPr>
            </w:pPr>
          </w:p>
        </w:tc>
        <w:tc>
          <w:tcPr>
            <w:tcW w:w="624" w:type="pct"/>
            <w:gridSpan w:val="4"/>
            <w:vMerge/>
            <w:vAlign w:val="center"/>
          </w:tcPr>
          <w:p w14:paraId="3FF4E14E" w14:textId="77777777" w:rsidR="00185161" w:rsidRDefault="00185161" w:rsidP="00185161">
            <w:pPr>
              <w:spacing w:after="0"/>
              <w:jc w:val="center"/>
              <w:rPr>
                <w:rFonts w:ascii="Commissioner" w:eastAsia="Commissioner" w:hAnsi="Commissioner" w:cs="Commissioner"/>
                <w:sz w:val="20"/>
                <w:szCs w:val="20"/>
              </w:rPr>
            </w:pPr>
          </w:p>
        </w:tc>
        <w:tc>
          <w:tcPr>
            <w:tcW w:w="520" w:type="pct"/>
            <w:gridSpan w:val="2"/>
            <w:vMerge/>
            <w:vAlign w:val="center"/>
          </w:tcPr>
          <w:p w14:paraId="30745137" w14:textId="77777777" w:rsidR="00185161" w:rsidRPr="00BF49A2" w:rsidRDefault="00185161" w:rsidP="00185161">
            <w:pPr>
              <w:spacing w:after="0"/>
              <w:jc w:val="center"/>
              <w:rPr>
                <w:rFonts w:ascii="Commissioner" w:eastAsia="Commissioner" w:hAnsi="Commissioner" w:cs="Commissioner"/>
                <w:b/>
                <w:bCs/>
                <w:sz w:val="20"/>
                <w:szCs w:val="20"/>
              </w:rPr>
            </w:pPr>
          </w:p>
        </w:tc>
      </w:tr>
      <w:tr w:rsidR="004858AB" w:rsidRPr="00776DAC" w14:paraId="7DD9F05D" w14:textId="77777777" w:rsidTr="00E24DE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66" w:type="pct"/>
            <w:vMerge/>
            <w:shd w:val="clear" w:color="auto" w:fill="DEEAF6" w:themeFill="accent5" w:themeFillTint="33"/>
            <w:vAlign w:val="center"/>
          </w:tcPr>
          <w:p w14:paraId="4BBA629B" w14:textId="77777777" w:rsidR="004858AB" w:rsidRPr="00776DAC" w:rsidRDefault="004858AB" w:rsidP="004858AB">
            <w:pPr>
              <w:spacing w:after="0"/>
              <w:jc w:val="center"/>
              <w:rPr>
                <w:rFonts w:ascii="Commissioner" w:eastAsia="Commissioner" w:hAnsi="Commissioner" w:cs="Commissioner"/>
                <w:sz w:val="20"/>
                <w:szCs w:val="20"/>
              </w:rPr>
            </w:pPr>
          </w:p>
        </w:tc>
        <w:tc>
          <w:tcPr>
            <w:tcW w:w="4734" w:type="pct"/>
            <w:gridSpan w:val="20"/>
            <w:shd w:val="clear" w:color="auto" w:fill="FFF2CC" w:themeFill="accent4" w:themeFillTint="33"/>
            <w:vAlign w:val="center"/>
          </w:tcPr>
          <w:p w14:paraId="4865A0E3" w14:textId="77777777" w:rsidR="004858AB" w:rsidRPr="00776DAC" w:rsidRDefault="004858AB" w:rsidP="004858AB">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185161" w:rsidRPr="00776DAC" w14:paraId="52A38790" w14:textId="77777777" w:rsidTr="0018516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805"/>
        </w:trPr>
        <w:tc>
          <w:tcPr>
            <w:tcW w:w="266" w:type="pct"/>
            <w:vMerge/>
            <w:shd w:val="clear" w:color="auto" w:fill="DEEAF6" w:themeFill="accent5" w:themeFillTint="33"/>
            <w:vAlign w:val="center"/>
          </w:tcPr>
          <w:p w14:paraId="2CE72010" w14:textId="77777777" w:rsidR="00185161" w:rsidRPr="00776DAC" w:rsidRDefault="00185161" w:rsidP="00185161">
            <w:pPr>
              <w:spacing w:after="0"/>
              <w:jc w:val="center"/>
              <w:rPr>
                <w:rFonts w:ascii="Commissioner" w:eastAsia="Commissioner" w:hAnsi="Commissioner" w:cs="Commissioner"/>
                <w:sz w:val="20"/>
                <w:szCs w:val="20"/>
              </w:rPr>
            </w:pPr>
          </w:p>
        </w:tc>
        <w:tc>
          <w:tcPr>
            <w:tcW w:w="1055" w:type="pct"/>
            <w:gridSpan w:val="3"/>
            <w:shd w:val="clear" w:color="auto" w:fill="auto"/>
            <w:vAlign w:val="center"/>
          </w:tcPr>
          <w:p w14:paraId="7006CFBA" w14:textId="595F7978" w:rsidR="00185161" w:rsidRPr="00D151C8" w:rsidRDefault="00185161" w:rsidP="00185161">
            <w:pPr>
              <w:pBdr>
                <w:top w:val="nil"/>
                <w:left w:val="nil"/>
                <w:bottom w:val="nil"/>
                <w:right w:val="nil"/>
                <w:between w:val="nil"/>
              </w:pBdr>
              <w:spacing w:after="0"/>
              <w:rPr>
                <w:rFonts w:ascii="Commissioner" w:eastAsia="Commissioner" w:hAnsi="Commissioner" w:cs="Commissioner"/>
                <w:sz w:val="20"/>
                <w:szCs w:val="20"/>
                <w:lang w:val="es-ES"/>
              </w:rPr>
            </w:pPr>
            <w:r>
              <w:rPr>
                <w:rFonts w:ascii="Commissioner" w:eastAsia="Commissioner" w:hAnsi="Commissioner" w:cs="Commissioner"/>
                <w:sz w:val="20"/>
                <w:szCs w:val="20"/>
              </w:rPr>
              <w:t xml:space="preserve">Indica concluir la </w:t>
            </w:r>
            <w:r w:rsidRPr="003A38EB">
              <w:rPr>
                <w:rFonts w:ascii="Commissioner" w:eastAsia="Commissioner" w:hAnsi="Commissioner" w:cs="Commissioner"/>
                <w:i/>
                <w:iCs/>
                <w:color w:val="00B050"/>
                <w:sz w:val="20"/>
                <w:szCs w:val="20"/>
              </w:rPr>
              <w:t xml:space="preserve">evaluación formativa </w:t>
            </w:r>
            <w:r>
              <w:rPr>
                <w:rFonts w:ascii="Commissioner" w:eastAsia="Commissioner" w:hAnsi="Commissioner" w:cs="Commissioner"/>
                <w:i/>
                <w:iCs/>
                <w:color w:val="00B050"/>
                <w:sz w:val="20"/>
                <w:szCs w:val="20"/>
              </w:rPr>
              <w:t>9</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1421" w:type="pct"/>
            <w:gridSpan w:val="4"/>
            <w:shd w:val="clear" w:color="auto" w:fill="auto"/>
            <w:vAlign w:val="center"/>
          </w:tcPr>
          <w:p w14:paraId="75719CE2" w14:textId="798746FE" w:rsidR="00185161" w:rsidRPr="00776DAC" w:rsidRDefault="00185161" w:rsidP="00185161">
            <w:pPr>
              <w:pBdr>
                <w:top w:val="nil"/>
                <w:left w:val="nil"/>
                <w:bottom w:val="nil"/>
                <w:right w:val="nil"/>
                <w:between w:val="nil"/>
              </w:pBdr>
              <w:spacing w:after="0"/>
              <w:rPr>
                <w:rFonts w:ascii="Commissioner" w:eastAsia="Commissioner" w:hAnsi="Commissioner" w:cs="Commissioner"/>
                <w:sz w:val="20"/>
                <w:szCs w:val="20"/>
              </w:rPr>
            </w:pPr>
            <w:r w:rsidRPr="008E4E8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Finalizan la </w:t>
            </w:r>
            <w:r w:rsidRPr="003A38EB">
              <w:rPr>
                <w:rFonts w:ascii="Commissioner" w:eastAsia="Commissioner" w:hAnsi="Commissioner" w:cs="Commissioner"/>
                <w:i/>
                <w:iCs/>
                <w:color w:val="00B050"/>
                <w:sz w:val="20"/>
                <w:szCs w:val="20"/>
              </w:rPr>
              <w:t xml:space="preserve">evaluación formativa </w:t>
            </w:r>
            <w:r>
              <w:rPr>
                <w:rFonts w:ascii="Commissioner" w:eastAsia="Commissioner" w:hAnsi="Commissioner" w:cs="Commissioner"/>
                <w:i/>
                <w:iCs/>
                <w:color w:val="00B050"/>
                <w:sz w:val="20"/>
                <w:szCs w:val="20"/>
              </w:rPr>
              <w:t>9</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623" w:type="pct"/>
            <w:gridSpan w:val="3"/>
            <w:vAlign w:val="center"/>
          </w:tcPr>
          <w:p w14:paraId="229C8224" w14:textId="4159BBA0" w:rsidR="00185161" w:rsidRPr="00776DAC" w:rsidRDefault="00185161" w:rsidP="00185161">
            <w:pPr>
              <w:spacing w:after="0" w:line="240" w:lineRule="auto"/>
              <w:rPr>
                <w:rFonts w:ascii="Commissioner" w:eastAsia="Commissioner" w:hAnsi="Commissioner" w:cs="Commissioner"/>
                <w:sz w:val="16"/>
                <w:szCs w:val="16"/>
              </w:rPr>
            </w:pPr>
          </w:p>
        </w:tc>
        <w:tc>
          <w:tcPr>
            <w:tcW w:w="491" w:type="pct"/>
            <w:gridSpan w:val="4"/>
            <w:vAlign w:val="center"/>
          </w:tcPr>
          <w:p w14:paraId="69395241" w14:textId="5B615DD6" w:rsidR="00185161" w:rsidRPr="00776DAC" w:rsidRDefault="00185161" w:rsidP="00185161">
            <w:pPr>
              <w:spacing w:after="0" w:line="240" w:lineRule="auto"/>
              <w:rPr>
                <w:rFonts w:ascii="Commissioner" w:eastAsia="Commissioner" w:hAnsi="Commissioner" w:cs="Commissioner"/>
                <w:sz w:val="20"/>
                <w:szCs w:val="20"/>
              </w:rPr>
            </w:pPr>
          </w:p>
        </w:tc>
        <w:tc>
          <w:tcPr>
            <w:tcW w:w="624" w:type="pct"/>
            <w:gridSpan w:val="4"/>
            <w:vAlign w:val="center"/>
          </w:tcPr>
          <w:p w14:paraId="571563C6" w14:textId="39A19238" w:rsidR="00185161" w:rsidRPr="00776DAC" w:rsidRDefault="00185161" w:rsidP="00185161">
            <w:pPr>
              <w:spacing w:after="0"/>
              <w:jc w:val="center"/>
              <w:rPr>
                <w:rFonts w:ascii="Commissioner" w:eastAsia="Commissioner" w:hAnsi="Commissioner" w:cs="Commissioner"/>
                <w:sz w:val="20"/>
                <w:szCs w:val="20"/>
              </w:rPr>
            </w:pPr>
          </w:p>
        </w:tc>
        <w:tc>
          <w:tcPr>
            <w:tcW w:w="520" w:type="pct"/>
            <w:gridSpan w:val="2"/>
            <w:vAlign w:val="center"/>
          </w:tcPr>
          <w:p w14:paraId="6AA18CCD" w14:textId="42BB574B" w:rsidR="00185161" w:rsidRPr="00E17666" w:rsidRDefault="00185161" w:rsidP="00185161">
            <w:pPr>
              <w:spacing w:after="0"/>
              <w:jc w:val="center"/>
              <w:rPr>
                <w:rFonts w:ascii="Commissioner" w:eastAsia="Commissioner" w:hAnsi="Commissioner" w:cs="Commissioner"/>
                <w:sz w:val="20"/>
                <w:szCs w:val="20"/>
              </w:rPr>
            </w:pPr>
            <w:r w:rsidRPr="00B13917">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bl>
    <w:p w14:paraId="40BB9477" w14:textId="1AF57FD0" w:rsidR="00A32896" w:rsidRDefault="00A32896"/>
    <w:p w14:paraId="57350077" w14:textId="77777777" w:rsidR="00A32896" w:rsidRDefault="00A32896">
      <w:r>
        <w:br w:type="page"/>
      </w:r>
    </w:p>
    <w:p w14:paraId="38C41E02" w14:textId="23213C22" w:rsidR="00D2721B" w:rsidRPr="00D2721B" w:rsidRDefault="00D2721B" w:rsidP="00D2721B">
      <w:pPr>
        <w:pStyle w:val="Ttulo1"/>
        <w:shd w:val="clear" w:color="auto" w:fill="BDD6EE" w:themeFill="accent5" w:themeFillTint="66"/>
      </w:pPr>
      <w:bookmarkStart w:id="21" w:name="_Toc170895192"/>
      <w:bookmarkStart w:id="22" w:name="_Hlk171931562"/>
      <w:r>
        <w:lastRenderedPageBreak/>
        <w:t>Progresión de aprendizaje</w:t>
      </w:r>
      <w:r w:rsidRPr="004C0C9A">
        <w:t xml:space="preserve"> 1</w:t>
      </w:r>
      <w:r w:rsidR="008B6820">
        <w:t>0</w:t>
      </w:r>
      <w:r>
        <w:t xml:space="preserve">. </w:t>
      </w:r>
      <w:r w:rsidR="003F5163" w:rsidRPr="003F5163">
        <w:t>Elementos básicos de geometría analítica</w:t>
      </w:r>
      <w:bookmarkEnd w:id="21"/>
    </w:p>
    <w:tbl>
      <w:tblPr>
        <w:tblW w:w="5000" w:type="pct"/>
        <w:tblBorders>
          <w:insideH w:val="single" w:sz="4" w:space="0" w:color="BFBFBF"/>
        </w:tblBorders>
        <w:tblLook w:val="0400" w:firstRow="0" w:lastRow="0" w:firstColumn="0" w:lastColumn="0" w:noHBand="0" w:noVBand="1"/>
      </w:tblPr>
      <w:tblGrid>
        <w:gridCol w:w="800"/>
        <w:gridCol w:w="777"/>
        <w:gridCol w:w="1129"/>
        <w:gridCol w:w="1140"/>
        <w:gridCol w:w="2916"/>
        <w:gridCol w:w="7"/>
        <w:gridCol w:w="2130"/>
        <w:gridCol w:w="112"/>
        <w:gridCol w:w="602"/>
        <w:gridCol w:w="993"/>
        <w:gridCol w:w="668"/>
        <w:gridCol w:w="147"/>
        <w:gridCol w:w="438"/>
        <w:gridCol w:w="435"/>
        <w:gridCol w:w="613"/>
        <w:gridCol w:w="207"/>
        <w:gridCol w:w="1281"/>
      </w:tblGrid>
      <w:tr w:rsidR="004303E0" w:rsidRPr="00776DAC" w14:paraId="74D0D84E" w14:textId="77777777" w:rsidTr="000A2B15">
        <w:trPr>
          <w:trHeight w:val="283"/>
        </w:trPr>
        <w:tc>
          <w:tcPr>
            <w:tcW w:w="548" w:type="pct"/>
            <w:gridSpan w:val="2"/>
            <w:vMerge w:val="restart"/>
            <w:tcBorders>
              <w:top w:val="single" w:sz="4" w:space="0" w:color="BFBFBF" w:themeColor="background1" w:themeShade="BF"/>
              <w:left w:val="single" w:sz="4" w:space="0" w:color="FFFFFF"/>
              <w:right w:val="single" w:sz="4" w:space="0" w:color="FFFFFF"/>
            </w:tcBorders>
            <w:shd w:val="clear" w:color="auto" w:fill="F2F2F2"/>
            <w:vAlign w:val="center"/>
          </w:tcPr>
          <w:p w14:paraId="38C2810B" w14:textId="14C8E116" w:rsidR="004303E0" w:rsidRPr="00776DAC" w:rsidRDefault="004303E0" w:rsidP="004E3E95">
            <w:pPr>
              <w:spacing w:after="0" w:line="240" w:lineRule="auto"/>
              <w:jc w:val="center"/>
              <w:rPr>
                <w:rFonts w:ascii="Commissioner" w:eastAsia="Commissioner" w:hAnsi="Commissioner" w:cs="Commissioner"/>
                <w:b/>
                <w:bCs/>
                <w:sz w:val="20"/>
                <w:szCs w:val="20"/>
              </w:rPr>
            </w:pPr>
            <w:r>
              <w:rPr>
                <w:rFonts w:ascii="Arial" w:eastAsia="Arial" w:hAnsi="Arial" w:cs="Arial"/>
                <w:b/>
                <w:bCs/>
                <w:color w:val="000000"/>
                <w:sz w:val="22"/>
                <w:szCs w:val="22"/>
              </w:rPr>
              <w:t>UAC</w:t>
            </w:r>
          </w:p>
        </w:tc>
        <w:tc>
          <w:tcPr>
            <w:tcW w:w="2543" w:type="pct"/>
            <w:gridSpan w:val="5"/>
            <w:vMerge w:val="restart"/>
            <w:tcBorders>
              <w:top w:val="single" w:sz="4" w:space="0" w:color="BFBFBF" w:themeColor="background1" w:themeShade="BF"/>
              <w:left w:val="single" w:sz="4" w:space="0" w:color="FFFFFF"/>
            </w:tcBorders>
            <w:vAlign w:val="center"/>
          </w:tcPr>
          <w:p w14:paraId="18DD4FE0" w14:textId="53083D5F" w:rsidR="004303E0" w:rsidRPr="00776DAC" w:rsidRDefault="004303E0"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Pensamiento matemático I</w:t>
            </w:r>
            <w:r>
              <w:rPr>
                <w:rFonts w:ascii="Commissioner" w:eastAsia="Commissioner" w:hAnsi="Commissioner" w:cs="Commissioner"/>
                <w:sz w:val="20"/>
                <w:szCs w:val="20"/>
              </w:rPr>
              <w:t>I</w:t>
            </w:r>
          </w:p>
        </w:tc>
        <w:tc>
          <w:tcPr>
            <w:tcW w:w="248" w:type="pct"/>
            <w:gridSpan w:val="2"/>
            <w:vMerge w:val="restart"/>
            <w:tcBorders>
              <w:top w:val="single" w:sz="4" w:space="0" w:color="BFBFBF" w:themeColor="background1" w:themeShade="BF"/>
            </w:tcBorders>
            <w:shd w:val="clear" w:color="auto" w:fill="F2F2F2" w:themeFill="background1" w:themeFillShade="F2"/>
            <w:vAlign w:val="center"/>
          </w:tcPr>
          <w:p w14:paraId="7D4E05C9" w14:textId="77777777" w:rsidR="004303E0" w:rsidRPr="00776DAC" w:rsidRDefault="004303E0" w:rsidP="004E3E95">
            <w:pPr>
              <w:pBdr>
                <w:top w:val="nil"/>
                <w:left w:val="nil"/>
                <w:bottom w:val="nil"/>
                <w:right w:val="nil"/>
                <w:between w:val="nil"/>
              </w:pBdr>
              <w:spacing w:after="0" w:line="240" w:lineRule="auto"/>
              <w:rPr>
                <w:rFonts w:ascii="Commissioner" w:eastAsia="Commissioner" w:hAnsi="Commissioner" w:cs="Commissioner"/>
                <w:b/>
                <w:bCs/>
                <w:color w:val="000000" w:themeColor="text1"/>
                <w:sz w:val="20"/>
                <w:szCs w:val="20"/>
              </w:rPr>
            </w:pPr>
            <w:r w:rsidRPr="00776DAC">
              <w:rPr>
                <w:rFonts w:ascii="Commissioner" w:eastAsia="Commissioner" w:hAnsi="Commissioner" w:cs="Commissioner"/>
                <w:b/>
                <w:bCs/>
                <w:sz w:val="20"/>
                <w:szCs w:val="20"/>
              </w:rPr>
              <w:t>Fecha</w:t>
            </w:r>
          </w:p>
        </w:tc>
        <w:tc>
          <w:tcPr>
            <w:tcW w:w="345" w:type="pct"/>
            <w:vMerge w:val="restart"/>
            <w:tcBorders>
              <w:top w:val="single" w:sz="4" w:space="0" w:color="BFBFBF" w:themeColor="background1" w:themeShade="BF"/>
            </w:tcBorders>
            <w:vAlign w:val="center"/>
          </w:tcPr>
          <w:p w14:paraId="3540DFD0" w14:textId="77777777" w:rsidR="004303E0" w:rsidRPr="00776DAC" w:rsidRDefault="004303E0"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586" w:type="pct"/>
            <w:gridSpan w:val="4"/>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4D708B4" w14:textId="77777777" w:rsidR="004303E0" w:rsidRPr="00776DAC" w:rsidRDefault="004303E0" w:rsidP="004E3E95">
            <w:pPr>
              <w:pBdr>
                <w:top w:val="nil"/>
                <w:left w:val="nil"/>
                <w:bottom w:val="nil"/>
                <w:right w:val="nil"/>
                <w:between w:val="nil"/>
              </w:pBdr>
              <w:shd w:val="clear" w:color="auto" w:fill="F2F2F2" w:themeFill="background1" w:themeFillShade="F2"/>
              <w:spacing w:after="0" w:line="240" w:lineRule="auto"/>
              <w:rPr>
                <w:rFonts w:ascii="Commissioner" w:eastAsia="Commissioner" w:hAnsi="Commissioner" w:cs="Commissioner"/>
                <w:b/>
                <w:bCs/>
                <w:color w:val="000000"/>
                <w:sz w:val="20"/>
                <w:szCs w:val="20"/>
              </w:rPr>
            </w:pPr>
            <w:r w:rsidRPr="00776DAC">
              <w:rPr>
                <w:rFonts w:ascii="Commissioner" w:eastAsia="Commissioner" w:hAnsi="Commissioner" w:cs="Commissioner"/>
                <w:b/>
                <w:bCs/>
                <w:sz w:val="20"/>
                <w:szCs w:val="20"/>
              </w:rPr>
              <w:t>Núm. de sesiones</w:t>
            </w:r>
          </w:p>
        </w:tc>
        <w:tc>
          <w:tcPr>
            <w:tcW w:w="730" w:type="pct"/>
            <w:gridSpan w:val="3"/>
            <w:tcBorders>
              <w:top w:val="single" w:sz="4" w:space="0" w:color="BFBFBF" w:themeColor="background1" w:themeShade="BF"/>
              <w:bottom w:val="single" w:sz="4" w:space="0" w:color="BFBFBF" w:themeColor="background1" w:themeShade="BF"/>
            </w:tcBorders>
            <w:vAlign w:val="center"/>
          </w:tcPr>
          <w:p w14:paraId="1875A893" w14:textId="77777777" w:rsidR="004303E0" w:rsidRPr="00776DAC" w:rsidRDefault="004303E0"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4</w:t>
            </w:r>
          </w:p>
        </w:tc>
      </w:tr>
      <w:tr w:rsidR="004303E0" w:rsidRPr="00776DAC" w14:paraId="449EF748" w14:textId="77777777" w:rsidTr="000A2B15">
        <w:trPr>
          <w:trHeight w:val="283"/>
        </w:trPr>
        <w:tc>
          <w:tcPr>
            <w:tcW w:w="548" w:type="pct"/>
            <w:gridSpan w:val="2"/>
            <w:vMerge/>
            <w:tcBorders>
              <w:left w:val="single" w:sz="4" w:space="0" w:color="FFFFFF"/>
              <w:bottom w:val="single" w:sz="4" w:space="0" w:color="BFBFBF" w:themeColor="background1" w:themeShade="BF"/>
              <w:right w:val="single" w:sz="4" w:space="0" w:color="FFFFFF"/>
            </w:tcBorders>
            <w:shd w:val="clear" w:color="auto" w:fill="F2F2F2"/>
            <w:vAlign w:val="center"/>
          </w:tcPr>
          <w:p w14:paraId="110CD4D6" w14:textId="77777777" w:rsidR="004303E0" w:rsidRDefault="004303E0" w:rsidP="004303E0">
            <w:pPr>
              <w:spacing w:after="0" w:line="240" w:lineRule="auto"/>
              <w:jc w:val="center"/>
              <w:rPr>
                <w:rFonts w:ascii="Arial" w:eastAsia="Arial" w:hAnsi="Arial" w:cs="Arial"/>
                <w:b/>
                <w:bCs/>
                <w:color w:val="000000"/>
                <w:sz w:val="22"/>
                <w:szCs w:val="22"/>
              </w:rPr>
            </w:pPr>
          </w:p>
        </w:tc>
        <w:tc>
          <w:tcPr>
            <w:tcW w:w="2543" w:type="pct"/>
            <w:gridSpan w:val="5"/>
            <w:vMerge/>
            <w:tcBorders>
              <w:left w:val="single" w:sz="4" w:space="0" w:color="FFFFFF"/>
              <w:bottom w:val="single" w:sz="4" w:space="0" w:color="BFBFBF" w:themeColor="background1" w:themeShade="BF"/>
            </w:tcBorders>
            <w:vAlign w:val="center"/>
          </w:tcPr>
          <w:p w14:paraId="344DE29F" w14:textId="77777777" w:rsidR="004303E0" w:rsidRPr="00776DAC" w:rsidRDefault="004303E0" w:rsidP="004303E0">
            <w:pPr>
              <w:pBdr>
                <w:top w:val="nil"/>
                <w:left w:val="nil"/>
                <w:bottom w:val="nil"/>
                <w:right w:val="nil"/>
                <w:between w:val="nil"/>
              </w:pBdr>
              <w:spacing w:after="0" w:line="240" w:lineRule="auto"/>
              <w:rPr>
                <w:rFonts w:ascii="Commissioner" w:eastAsia="Commissioner" w:hAnsi="Commissioner" w:cs="Commissioner"/>
                <w:sz w:val="20"/>
                <w:szCs w:val="20"/>
              </w:rPr>
            </w:pPr>
          </w:p>
        </w:tc>
        <w:tc>
          <w:tcPr>
            <w:tcW w:w="248" w:type="pct"/>
            <w:gridSpan w:val="2"/>
            <w:vMerge/>
            <w:tcBorders>
              <w:bottom w:val="single" w:sz="4" w:space="0" w:color="BFBFBF" w:themeColor="background1" w:themeShade="BF"/>
            </w:tcBorders>
            <w:shd w:val="clear" w:color="auto" w:fill="F2F2F2" w:themeFill="background1" w:themeFillShade="F2"/>
            <w:vAlign w:val="center"/>
          </w:tcPr>
          <w:p w14:paraId="2AFBAF2D" w14:textId="77777777" w:rsidR="004303E0" w:rsidRPr="00776DAC" w:rsidRDefault="004303E0" w:rsidP="004303E0">
            <w:pPr>
              <w:pBdr>
                <w:top w:val="nil"/>
                <w:left w:val="nil"/>
                <w:bottom w:val="nil"/>
                <w:right w:val="nil"/>
                <w:between w:val="nil"/>
              </w:pBdr>
              <w:spacing w:after="0" w:line="240" w:lineRule="auto"/>
              <w:rPr>
                <w:rFonts w:ascii="Commissioner" w:eastAsia="Commissioner" w:hAnsi="Commissioner" w:cs="Commissioner"/>
                <w:b/>
                <w:bCs/>
                <w:sz w:val="20"/>
                <w:szCs w:val="20"/>
              </w:rPr>
            </w:pPr>
          </w:p>
        </w:tc>
        <w:tc>
          <w:tcPr>
            <w:tcW w:w="345" w:type="pct"/>
            <w:vMerge/>
            <w:tcBorders>
              <w:bottom w:val="single" w:sz="4" w:space="0" w:color="BFBFBF" w:themeColor="background1" w:themeShade="BF"/>
            </w:tcBorders>
            <w:vAlign w:val="center"/>
          </w:tcPr>
          <w:p w14:paraId="147C1AC8" w14:textId="77777777" w:rsidR="004303E0" w:rsidRPr="00776DAC" w:rsidRDefault="004303E0" w:rsidP="004303E0">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435" w:type="pct"/>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81C1E6E" w14:textId="3B0CE572" w:rsidR="004303E0" w:rsidRPr="00776DAC" w:rsidRDefault="004303E0" w:rsidP="004303E0">
            <w:pPr>
              <w:pBdr>
                <w:top w:val="nil"/>
                <w:left w:val="nil"/>
                <w:bottom w:val="nil"/>
                <w:right w:val="nil"/>
                <w:between w:val="nil"/>
              </w:pBdr>
              <w:shd w:val="clear" w:color="auto" w:fill="F2F2F2" w:themeFill="background1" w:themeFillShade="F2"/>
              <w:spacing w:after="0" w:line="240" w:lineRule="auto"/>
              <w:jc w:val="center"/>
              <w:rPr>
                <w:rFonts w:ascii="Commissioner" w:eastAsia="Commissioner" w:hAnsi="Commissioner" w:cs="Commissioner"/>
                <w:b/>
                <w:bCs/>
                <w:sz w:val="20"/>
                <w:szCs w:val="20"/>
              </w:rPr>
            </w:pPr>
            <w:r w:rsidRPr="00A53B89">
              <w:rPr>
                <w:rFonts w:ascii="Commissioner" w:hAnsi="Commissioner" w:cs="Arial"/>
                <w:b/>
                <w:bCs/>
                <w:sz w:val="20"/>
                <w:szCs w:val="20"/>
              </w:rPr>
              <w:t xml:space="preserve">APG: </w:t>
            </w:r>
            <w:r w:rsidRPr="00A53B89">
              <w:rPr>
                <w:rFonts w:ascii="Commissioner" w:hAnsi="Commissioner" w:cs="Arial"/>
                <w:sz w:val="20"/>
                <w:szCs w:val="20"/>
              </w:rPr>
              <w:t>1</w:t>
            </w:r>
          </w:p>
        </w:tc>
        <w:tc>
          <w:tcPr>
            <w:tcW w:w="436" w:type="pct"/>
            <w:gridSpan w:val="3"/>
            <w:tcBorders>
              <w:top w:val="single" w:sz="4" w:space="0" w:color="BFBFBF" w:themeColor="background1" w:themeShade="BF"/>
              <w:bottom w:val="single" w:sz="4" w:space="0" w:color="BFBFBF" w:themeColor="background1" w:themeShade="BF"/>
            </w:tcBorders>
            <w:vAlign w:val="center"/>
          </w:tcPr>
          <w:p w14:paraId="211C6AB5" w14:textId="78CB2A84" w:rsidR="004303E0" w:rsidRPr="00776DAC" w:rsidRDefault="004303E0" w:rsidP="004303E0">
            <w:pPr>
              <w:pBdr>
                <w:top w:val="nil"/>
                <w:left w:val="nil"/>
                <w:bottom w:val="nil"/>
                <w:right w:val="nil"/>
                <w:between w:val="nil"/>
              </w:pBdr>
              <w:spacing w:after="0" w:line="240" w:lineRule="auto"/>
              <w:jc w:val="center"/>
              <w:rPr>
                <w:rFonts w:ascii="Commissioner" w:eastAsia="Commissioner" w:hAnsi="Commissioner" w:cs="Commissioner"/>
                <w:sz w:val="20"/>
                <w:szCs w:val="20"/>
              </w:rPr>
            </w:pPr>
            <w:r w:rsidRPr="00A53B89">
              <w:rPr>
                <w:rFonts w:ascii="Commissioner" w:hAnsi="Commissioner" w:cs="Arial"/>
                <w:b/>
                <w:bCs/>
                <w:sz w:val="20"/>
                <w:szCs w:val="20"/>
              </w:rPr>
              <w:t xml:space="preserve">AUTE: </w:t>
            </w:r>
            <w:r w:rsidRPr="00A53B89">
              <w:rPr>
                <w:rFonts w:ascii="Commissioner" w:hAnsi="Commissioner" w:cs="Arial"/>
                <w:sz w:val="20"/>
                <w:szCs w:val="20"/>
              </w:rPr>
              <w:t>2</w:t>
            </w:r>
          </w:p>
        </w:tc>
        <w:tc>
          <w:tcPr>
            <w:tcW w:w="445" w:type="pct"/>
            <w:tcBorders>
              <w:top w:val="single" w:sz="4" w:space="0" w:color="BFBFBF" w:themeColor="background1" w:themeShade="BF"/>
              <w:bottom w:val="single" w:sz="4" w:space="0" w:color="BFBFBF" w:themeColor="background1" w:themeShade="BF"/>
            </w:tcBorders>
            <w:vAlign w:val="center"/>
          </w:tcPr>
          <w:p w14:paraId="69C84F81" w14:textId="252AFD92" w:rsidR="004303E0" w:rsidRPr="00776DAC" w:rsidRDefault="004303E0" w:rsidP="004303E0">
            <w:pPr>
              <w:pBdr>
                <w:top w:val="nil"/>
                <w:left w:val="nil"/>
                <w:bottom w:val="nil"/>
                <w:right w:val="nil"/>
                <w:between w:val="nil"/>
              </w:pBdr>
              <w:spacing w:after="0" w:line="240" w:lineRule="auto"/>
              <w:jc w:val="center"/>
              <w:rPr>
                <w:rFonts w:ascii="Commissioner" w:eastAsia="Commissioner" w:hAnsi="Commissioner" w:cs="Commissioner"/>
                <w:sz w:val="20"/>
                <w:szCs w:val="20"/>
              </w:rPr>
            </w:pPr>
            <w:r w:rsidRPr="00A53B89">
              <w:rPr>
                <w:rFonts w:ascii="Commissioner" w:hAnsi="Commissioner" w:cs="Arial"/>
                <w:b/>
                <w:bCs/>
                <w:sz w:val="20"/>
                <w:szCs w:val="20"/>
              </w:rPr>
              <w:t xml:space="preserve">AP: </w:t>
            </w:r>
            <w:r w:rsidRPr="00A53B89">
              <w:rPr>
                <w:rFonts w:ascii="Commissioner" w:hAnsi="Commissioner" w:cs="Arial"/>
                <w:sz w:val="20"/>
                <w:szCs w:val="20"/>
              </w:rPr>
              <w:t>1</w:t>
            </w:r>
          </w:p>
        </w:tc>
      </w:tr>
      <w:tr w:rsidR="004D71C8" w:rsidRPr="00776DAC" w14:paraId="11356BFD" w14:textId="77777777" w:rsidTr="000A2B15">
        <w:trPr>
          <w:trHeight w:val="438"/>
        </w:trPr>
        <w:tc>
          <w:tcPr>
            <w:tcW w:w="548"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0B071E6D" w14:textId="501FDC4D" w:rsidR="004D71C8" w:rsidRPr="00776DAC" w:rsidRDefault="004D71C8" w:rsidP="004E3E95">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Progresión 1</w:t>
            </w:r>
            <w:r w:rsidR="008B6820">
              <w:rPr>
                <w:rFonts w:ascii="Commissioner" w:eastAsia="Commissioner" w:hAnsi="Commissioner" w:cs="Commissioner"/>
                <w:b/>
                <w:bCs/>
                <w:sz w:val="20"/>
                <w:szCs w:val="20"/>
              </w:rPr>
              <w:t>0</w:t>
            </w:r>
          </w:p>
        </w:tc>
        <w:tc>
          <w:tcPr>
            <w:tcW w:w="4452" w:type="pct"/>
            <w:gridSpan w:val="15"/>
            <w:tcBorders>
              <w:top w:val="single" w:sz="4" w:space="0" w:color="BFBFBF" w:themeColor="background1" w:themeShade="BF"/>
              <w:left w:val="single" w:sz="4" w:space="0" w:color="FFFFFF"/>
              <w:bottom w:val="single" w:sz="4" w:space="0" w:color="BFBFBF" w:themeColor="background1" w:themeShade="BF"/>
            </w:tcBorders>
            <w:vAlign w:val="center"/>
          </w:tcPr>
          <w:p w14:paraId="2B26F944" w14:textId="35D64F9B" w:rsidR="004D71C8" w:rsidRPr="00776DAC" w:rsidRDefault="003F5163" w:rsidP="004E3E95">
            <w:pPr>
              <w:spacing w:after="0" w:line="240" w:lineRule="auto"/>
              <w:jc w:val="both"/>
              <w:rPr>
                <w:rFonts w:ascii="Commissioner" w:eastAsia="Commissioner" w:hAnsi="Commissioner" w:cs="Commissioner"/>
                <w:sz w:val="20"/>
                <w:szCs w:val="20"/>
              </w:rPr>
            </w:pPr>
            <w:r w:rsidRPr="003F5163">
              <w:rPr>
                <w:rFonts w:ascii="Commissioner" w:eastAsia="Commissioner" w:hAnsi="Commissioner" w:cs="Commissioner"/>
                <w:sz w:val="20"/>
                <w:szCs w:val="20"/>
              </w:rPr>
              <w:t>Emplea un sistema de coordenadas y algunos elementos básicos de geometría analítica como la distancia entre dos puntos en el plano para calcular áreas de figuras geométricas básicas y compara estos resultados con los cálculos obtenidos empleando principios básicos de geometría sintética.</w:t>
            </w:r>
          </w:p>
        </w:tc>
      </w:tr>
      <w:tr w:rsidR="004303E0" w:rsidRPr="00776DAC" w14:paraId="40C4E61C" w14:textId="77777777" w:rsidTr="000A2B15">
        <w:trPr>
          <w:trHeight w:val="367"/>
        </w:trPr>
        <w:tc>
          <w:tcPr>
            <w:tcW w:w="548" w:type="pct"/>
            <w:gridSpan w:val="2"/>
            <w:tcBorders>
              <w:top w:val="single" w:sz="4" w:space="0" w:color="BFBFBF" w:themeColor="background1" w:themeShade="BF"/>
              <w:left w:val="single" w:sz="4" w:space="0" w:color="FFFFFF"/>
            </w:tcBorders>
            <w:shd w:val="clear" w:color="auto" w:fill="F2F2F2"/>
            <w:vAlign w:val="center"/>
          </w:tcPr>
          <w:p w14:paraId="497C8AEC" w14:textId="3D443C7E" w:rsidR="004D71C8" w:rsidRPr="00776DAC" w:rsidRDefault="004D71C8" w:rsidP="004D71C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Categorías</w:t>
            </w:r>
          </w:p>
        </w:tc>
        <w:tc>
          <w:tcPr>
            <w:tcW w:w="788" w:type="pct"/>
            <w:gridSpan w:val="2"/>
            <w:tcBorders>
              <w:top w:val="single" w:sz="4" w:space="0" w:color="BFBFBF" w:themeColor="background1" w:themeShade="BF"/>
              <w:left w:val="single" w:sz="4" w:space="0" w:color="FFFFFF"/>
              <w:bottom w:val="single" w:sz="4" w:space="0" w:color="BFBFBF"/>
              <w:right w:val="single" w:sz="4" w:space="0" w:color="FFFFFF" w:themeColor="background1"/>
            </w:tcBorders>
            <w:shd w:val="clear" w:color="auto" w:fill="F2F2F2"/>
            <w:vAlign w:val="center"/>
          </w:tcPr>
          <w:p w14:paraId="49EA5A8C" w14:textId="678F0343" w:rsidR="004D71C8" w:rsidRPr="00776DAC" w:rsidRDefault="004D71C8" w:rsidP="004D71C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Subcategorías</w:t>
            </w:r>
          </w:p>
        </w:tc>
        <w:tc>
          <w:tcPr>
            <w:tcW w:w="2631" w:type="pct"/>
            <w:gridSpan w:val="8"/>
            <w:tcBorders>
              <w:top w:val="single" w:sz="4" w:space="0" w:color="BFBFBF" w:themeColor="background1" w:themeShade="BF"/>
              <w:left w:val="single" w:sz="4" w:space="0" w:color="FFFFFF" w:themeColor="background1"/>
              <w:bottom w:val="single" w:sz="4" w:space="0" w:color="BFBFBF"/>
              <w:right w:val="single" w:sz="4" w:space="0" w:color="FFFFFF" w:themeColor="background1"/>
            </w:tcBorders>
            <w:shd w:val="clear" w:color="auto" w:fill="F2F2F2"/>
            <w:vAlign w:val="center"/>
          </w:tcPr>
          <w:p w14:paraId="3EA08C65" w14:textId="77A39413" w:rsidR="004D71C8" w:rsidRPr="00776DAC" w:rsidRDefault="004D71C8" w:rsidP="004D71C8">
            <w:pPr>
              <w:spacing w:after="0" w:line="240" w:lineRule="auto"/>
              <w:ind w:left="178"/>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Aprendizajes de trayectoria</w:t>
            </w:r>
          </w:p>
        </w:tc>
        <w:tc>
          <w:tcPr>
            <w:tcW w:w="1033" w:type="pct"/>
            <w:gridSpan w:val="5"/>
            <w:tcBorders>
              <w:top w:val="single" w:sz="4" w:space="0" w:color="BFBFBF" w:themeColor="background1" w:themeShade="BF"/>
              <w:left w:val="single" w:sz="4" w:space="0" w:color="FFFFFF" w:themeColor="background1"/>
              <w:bottom w:val="single" w:sz="4" w:space="0" w:color="BFBFBF"/>
            </w:tcBorders>
            <w:shd w:val="clear" w:color="auto" w:fill="F2F2F2"/>
            <w:vAlign w:val="center"/>
          </w:tcPr>
          <w:p w14:paraId="3036C8DF" w14:textId="59748786" w:rsidR="004D71C8" w:rsidRPr="00776DAC" w:rsidRDefault="004D71C8" w:rsidP="004D71C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Metas de aprendizaje</w:t>
            </w:r>
          </w:p>
        </w:tc>
      </w:tr>
      <w:tr w:rsidR="004858AB" w:rsidRPr="00776DAC" w14:paraId="62AC1635" w14:textId="77777777" w:rsidTr="000A2B15">
        <w:trPr>
          <w:trHeight w:val="367"/>
        </w:trPr>
        <w:tc>
          <w:tcPr>
            <w:tcW w:w="548" w:type="pct"/>
            <w:gridSpan w:val="2"/>
            <w:tcBorders>
              <w:top w:val="nil"/>
              <w:left w:val="single" w:sz="4" w:space="0" w:color="FFFFFF"/>
              <w:right w:val="single" w:sz="4" w:space="0" w:color="FFFFFF"/>
            </w:tcBorders>
            <w:shd w:val="clear" w:color="auto" w:fill="auto"/>
            <w:vAlign w:val="center"/>
          </w:tcPr>
          <w:p w14:paraId="5CBC8481" w14:textId="08D0BC45" w:rsidR="004D71C8" w:rsidRPr="00776DAC" w:rsidRDefault="004D71C8" w:rsidP="004D71C8">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C</w:t>
            </w:r>
            <w:r w:rsidR="003F5163">
              <w:rPr>
                <w:rFonts w:ascii="Commissioner" w:eastAsia="Commissioner" w:hAnsi="Commissioner" w:cs="Commissioner"/>
                <w:b/>
                <w:bCs/>
                <w:sz w:val="20"/>
                <w:szCs w:val="20"/>
              </w:rPr>
              <w:t>1</w:t>
            </w:r>
            <w:r w:rsidRPr="00776DAC">
              <w:rPr>
                <w:rFonts w:ascii="Commissioner" w:eastAsia="Commissioner" w:hAnsi="Commissioner" w:cs="Commissioner"/>
                <w:sz w:val="20"/>
                <w:szCs w:val="20"/>
              </w:rPr>
              <w:t xml:space="preserve"> </w:t>
            </w:r>
            <w:r w:rsidR="003F5163" w:rsidRPr="003F5163">
              <w:rPr>
                <w:rFonts w:ascii="Commissioner" w:eastAsia="Commissioner" w:hAnsi="Commissioner" w:cs="Commissioner"/>
                <w:sz w:val="20"/>
                <w:szCs w:val="20"/>
              </w:rPr>
              <w:t>Procedural.</w:t>
            </w:r>
          </w:p>
        </w:tc>
        <w:tc>
          <w:tcPr>
            <w:tcW w:w="788" w:type="pct"/>
            <w:gridSpan w:val="2"/>
            <w:tcBorders>
              <w:top w:val="single" w:sz="4" w:space="0" w:color="BFBFBF"/>
              <w:left w:val="single" w:sz="4" w:space="0" w:color="FFFFFF"/>
            </w:tcBorders>
            <w:vAlign w:val="center"/>
          </w:tcPr>
          <w:p w14:paraId="5E141347" w14:textId="677E0D3B" w:rsidR="004D71C8" w:rsidRPr="00776DAC" w:rsidRDefault="004D71C8" w:rsidP="004D71C8">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S2 </w:t>
            </w:r>
            <w:r w:rsidR="003F5163" w:rsidRPr="003F5163">
              <w:rPr>
                <w:rFonts w:ascii="Commissioner" w:eastAsia="Commissioner" w:hAnsi="Commissioner" w:cs="Commissioner"/>
                <w:sz w:val="20"/>
                <w:szCs w:val="20"/>
              </w:rPr>
              <w:t>Elementos geométricos</w:t>
            </w:r>
            <w:r w:rsidRPr="00776DAC">
              <w:rPr>
                <w:rFonts w:ascii="Commissioner" w:eastAsia="Commissioner" w:hAnsi="Commissioner" w:cs="Commissioner"/>
                <w:sz w:val="20"/>
                <w:szCs w:val="20"/>
              </w:rPr>
              <w:t>.</w:t>
            </w:r>
          </w:p>
          <w:p w14:paraId="47343BE1" w14:textId="1DFA5226" w:rsidR="004D71C8" w:rsidRPr="00776DAC" w:rsidRDefault="004D71C8" w:rsidP="004D71C8">
            <w:pPr>
              <w:spacing w:after="0" w:line="240" w:lineRule="auto"/>
              <w:rPr>
                <w:rFonts w:ascii="Commissioner" w:eastAsia="Commissioner" w:hAnsi="Commissioner" w:cs="Commissioner"/>
                <w:sz w:val="20"/>
                <w:szCs w:val="20"/>
              </w:rPr>
            </w:pPr>
          </w:p>
        </w:tc>
        <w:tc>
          <w:tcPr>
            <w:tcW w:w="2631" w:type="pct"/>
            <w:gridSpan w:val="8"/>
            <w:shd w:val="clear" w:color="auto" w:fill="auto"/>
            <w:vAlign w:val="center"/>
          </w:tcPr>
          <w:p w14:paraId="39E9F99C" w14:textId="7C2AE80F" w:rsidR="004D71C8" w:rsidRPr="00776DAC" w:rsidRDefault="003F5163" w:rsidP="004D71C8">
            <w:pPr>
              <w:spacing w:after="0" w:line="240" w:lineRule="auto"/>
              <w:ind w:left="178"/>
              <w:rPr>
                <w:rFonts w:ascii="Commissioner" w:eastAsia="Commissioner" w:hAnsi="Commissioner" w:cs="Commissioner"/>
                <w:sz w:val="20"/>
                <w:szCs w:val="20"/>
              </w:rPr>
            </w:pPr>
            <w:r w:rsidRPr="003F5163">
              <w:rPr>
                <w:rFonts w:ascii="Commissioner" w:eastAsia="Commissioner" w:hAnsi="Commissioner" w:cs="Commissioner"/>
                <w:sz w:val="20"/>
                <w:szCs w:val="20"/>
              </w:rPr>
              <w:t>Valora la aplicación de procedimientos automáticos y algorítmicos, así como la interpretación de sus resultados para anticipar, encontrar y validar soluciones a problemas matemáticos, de áreas del conocimiento y de su vida personal.</w:t>
            </w:r>
          </w:p>
        </w:tc>
        <w:tc>
          <w:tcPr>
            <w:tcW w:w="1033" w:type="pct"/>
            <w:gridSpan w:val="5"/>
            <w:shd w:val="clear" w:color="auto" w:fill="auto"/>
            <w:vAlign w:val="center"/>
          </w:tcPr>
          <w:p w14:paraId="7F75BBA1" w14:textId="31361CC0" w:rsidR="004D71C8" w:rsidRPr="00776DAC" w:rsidRDefault="004D71C8" w:rsidP="004D71C8">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M</w:t>
            </w:r>
            <w:r w:rsidR="003F5163">
              <w:rPr>
                <w:rFonts w:ascii="Commissioner" w:eastAsia="Commissioner" w:hAnsi="Commissioner" w:cs="Commissioner"/>
                <w:b/>
                <w:bCs/>
                <w:sz w:val="20"/>
                <w:szCs w:val="20"/>
              </w:rPr>
              <w:t>2</w:t>
            </w:r>
            <w:r>
              <w:rPr>
                <w:rFonts w:ascii="Commissioner" w:eastAsia="Commissioner" w:hAnsi="Commissioner" w:cs="Commissioner"/>
                <w:b/>
                <w:bCs/>
                <w:sz w:val="20"/>
                <w:szCs w:val="20"/>
              </w:rPr>
              <w:t>-C</w:t>
            </w:r>
            <w:r w:rsidR="003F5163">
              <w:rPr>
                <w:rFonts w:ascii="Commissioner" w:eastAsia="Commissioner" w:hAnsi="Commissioner" w:cs="Commissioner"/>
                <w:b/>
                <w:bCs/>
                <w:sz w:val="20"/>
                <w:szCs w:val="20"/>
              </w:rPr>
              <w:t>1</w:t>
            </w:r>
            <w:r w:rsidRPr="00776DAC">
              <w:rPr>
                <w:rFonts w:ascii="Commissioner" w:eastAsia="Commissioner" w:hAnsi="Commissioner" w:cs="Commissioner"/>
                <w:b/>
                <w:bCs/>
                <w:sz w:val="20"/>
                <w:szCs w:val="20"/>
              </w:rPr>
              <w:t xml:space="preserve"> </w:t>
            </w:r>
            <w:r w:rsidR="003F5163" w:rsidRPr="003F5163">
              <w:rPr>
                <w:rFonts w:ascii="Commissioner" w:eastAsia="Commissioner" w:hAnsi="Commissioner" w:cs="Commissioner"/>
                <w:sz w:val="20"/>
                <w:szCs w:val="20"/>
              </w:rPr>
              <w:t>Analiza los resultados obtenidos al aplicar procedimientos algorítmicos propios del Pensamiento Matemático en la resolución de problemáticas teóricas y de su contexto.</w:t>
            </w:r>
          </w:p>
        </w:tc>
      </w:tr>
      <w:tr w:rsidR="004858AB" w:rsidRPr="00776DAC" w14:paraId="280E3E14" w14:textId="77777777" w:rsidTr="000A2B15">
        <w:trPr>
          <w:trHeight w:val="367"/>
        </w:trPr>
        <w:tc>
          <w:tcPr>
            <w:tcW w:w="548" w:type="pct"/>
            <w:gridSpan w:val="2"/>
            <w:tcBorders>
              <w:left w:val="single" w:sz="4" w:space="0" w:color="FFFFFF"/>
              <w:right w:val="single" w:sz="4" w:space="0" w:color="FFFFFF"/>
            </w:tcBorders>
            <w:shd w:val="clear" w:color="auto" w:fill="auto"/>
            <w:vAlign w:val="center"/>
          </w:tcPr>
          <w:p w14:paraId="7EDCDFDE" w14:textId="047F975E" w:rsidR="004D71C8" w:rsidRPr="00776DAC" w:rsidRDefault="004D71C8" w:rsidP="004D71C8">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C3</w:t>
            </w:r>
            <w:r w:rsidRPr="00776DAC">
              <w:rPr>
                <w:rFonts w:ascii="Commissioner" w:eastAsia="Commissioner" w:hAnsi="Commissioner" w:cs="Commissioner"/>
                <w:sz w:val="20"/>
                <w:szCs w:val="20"/>
              </w:rPr>
              <w:t xml:space="preserve"> Solución de problemas y modelación.</w:t>
            </w:r>
          </w:p>
        </w:tc>
        <w:tc>
          <w:tcPr>
            <w:tcW w:w="788" w:type="pct"/>
            <w:gridSpan w:val="2"/>
            <w:tcBorders>
              <w:top w:val="single" w:sz="4" w:space="0" w:color="BFBFBF"/>
              <w:left w:val="single" w:sz="4" w:space="0" w:color="FFFFFF"/>
            </w:tcBorders>
            <w:vAlign w:val="center"/>
          </w:tcPr>
          <w:p w14:paraId="7A854813" w14:textId="288EBB39" w:rsidR="004D71C8" w:rsidRPr="00776DAC" w:rsidRDefault="004D71C8" w:rsidP="004D71C8">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S</w:t>
            </w:r>
            <w:r w:rsidR="003F5163">
              <w:rPr>
                <w:rFonts w:ascii="Commissioner" w:eastAsia="Commissioner" w:hAnsi="Commissioner" w:cs="Commissioner"/>
                <w:b/>
                <w:bCs/>
                <w:sz w:val="20"/>
                <w:szCs w:val="20"/>
              </w:rPr>
              <w:t>1</w:t>
            </w:r>
            <w:r w:rsidR="003F5163">
              <w:rPr>
                <w:rFonts w:ascii="Commissioner" w:eastAsia="Commissioner" w:hAnsi="Commissioner" w:cs="Commissioner"/>
                <w:sz w:val="20"/>
                <w:szCs w:val="20"/>
              </w:rPr>
              <w:t xml:space="preserve"> </w:t>
            </w:r>
            <w:r w:rsidR="003F5163" w:rsidRPr="003F5163">
              <w:rPr>
                <w:rFonts w:ascii="Commissioner" w:eastAsia="Commissioner" w:hAnsi="Commissioner" w:cs="Commissioner"/>
                <w:sz w:val="20"/>
                <w:szCs w:val="20"/>
              </w:rPr>
              <w:t>Uso de modelos.</w:t>
            </w:r>
          </w:p>
        </w:tc>
        <w:tc>
          <w:tcPr>
            <w:tcW w:w="2631" w:type="pct"/>
            <w:gridSpan w:val="8"/>
            <w:shd w:val="clear" w:color="auto" w:fill="auto"/>
            <w:vAlign w:val="center"/>
          </w:tcPr>
          <w:p w14:paraId="662AE7A1" w14:textId="29DE94A0" w:rsidR="004D71C8" w:rsidRPr="00776DAC" w:rsidRDefault="004D71C8" w:rsidP="004D71C8">
            <w:pPr>
              <w:spacing w:after="0" w:line="240" w:lineRule="auto"/>
              <w:ind w:left="178"/>
              <w:rPr>
                <w:rFonts w:ascii="Commissioner" w:eastAsia="Commissioner" w:hAnsi="Commissioner" w:cs="Commissioner"/>
                <w:sz w:val="20"/>
                <w:szCs w:val="20"/>
              </w:rPr>
            </w:pPr>
            <w:r w:rsidRPr="00776DAC">
              <w:rPr>
                <w:rFonts w:ascii="Commissioner" w:eastAsia="Commissioner" w:hAnsi="Commissioner" w:cs="Commissioner"/>
                <w:sz w:val="20"/>
                <w:szCs w:val="20"/>
              </w:rPr>
              <w:t>Modela y propone soluciones a problemas tanto teóricos como de su entorno, empleando lenguaje y técnicas matemáticas.</w:t>
            </w:r>
          </w:p>
        </w:tc>
        <w:tc>
          <w:tcPr>
            <w:tcW w:w="1033" w:type="pct"/>
            <w:gridSpan w:val="5"/>
            <w:shd w:val="clear" w:color="auto" w:fill="auto"/>
            <w:vAlign w:val="center"/>
          </w:tcPr>
          <w:p w14:paraId="320C971F" w14:textId="55561EBE" w:rsidR="004D71C8" w:rsidRPr="00776DAC" w:rsidRDefault="004D71C8" w:rsidP="004D71C8">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M</w:t>
            </w:r>
            <w:r w:rsidR="003F5163">
              <w:rPr>
                <w:rFonts w:ascii="Commissioner" w:eastAsia="Commissioner" w:hAnsi="Commissioner" w:cs="Commissioner"/>
                <w:b/>
                <w:bCs/>
                <w:sz w:val="20"/>
                <w:szCs w:val="20"/>
              </w:rPr>
              <w:t>1</w:t>
            </w:r>
            <w:r>
              <w:rPr>
                <w:rFonts w:ascii="Commissioner" w:eastAsia="Commissioner" w:hAnsi="Commissioner" w:cs="Commissioner"/>
                <w:b/>
                <w:bCs/>
                <w:sz w:val="20"/>
                <w:szCs w:val="20"/>
              </w:rPr>
              <w:t>-C3</w:t>
            </w:r>
            <w:r w:rsidRPr="00776DAC">
              <w:rPr>
                <w:rFonts w:ascii="Commissioner" w:eastAsia="Commissioner" w:hAnsi="Commissioner" w:cs="Commissioner"/>
                <w:sz w:val="20"/>
                <w:szCs w:val="20"/>
              </w:rPr>
              <w:t xml:space="preserve"> </w:t>
            </w:r>
            <w:r w:rsidR="003F5163" w:rsidRPr="003F5163">
              <w:rPr>
                <w:rFonts w:ascii="Commissioner" w:eastAsia="Commissioner" w:hAnsi="Commissioner" w:cs="Commissioner"/>
                <w:sz w:val="20"/>
                <w:szCs w:val="20"/>
              </w:rPr>
              <w:t>Selecciona un modelo matemático por la pertinencia de sus variables y relaciones para explicar una situación, fenómeno o resolver un problema tanto teórico como de su contexto.</w:t>
            </w:r>
          </w:p>
        </w:tc>
      </w:tr>
      <w:tr w:rsidR="004858AB" w:rsidRPr="00776DAC" w14:paraId="698D51DC" w14:textId="77777777" w:rsidTr="000A2B1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78" w:type="pct"/>
            <w:shd w:val="clear" w:color="auto" w:fill="BFBFBF"/>
            <w:vAlign w:val="center"/>
          </w:tcPr>
          <w:p w14:paraId="3BA7690A" w14:textId="77777777" w:rsidR="00B07909" w:rsidRPr="00776DAC" w:rsidRDefault="00B07909" w:rsidP="004E3E9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662" w:type="pct"/>
            <w:gridSpan w:val="2"/>
            <w:shd w:val="clear" w:color="auto" w:fill="BFBFBF"/>
            <w:vAlign w:val="center"/>
          </w:tcPr>
          <w:p w14:paraId="20756B71" w14:textId="77777777" w:rsidR="00B07909" w:rsidRPr="00776DAC" w:rsidRDefault="00B07909" w:rsidP="004E3E9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411" w:type="pct"/>
            <w:gridSpan w:val="3"/>
            <w:shd w:val="clear" w:color="auto" w:fill="BFBFBF"/>
            <w:vAlign w:val="center"/>
          </w:tcPr>
          <w:p w14:paraId="53A79A7A" w14:textId="77777777" w:rsidR="00B07909" w:rsidRPr="00776DAC" w:rsidRDefault="00B07909" w:rsidP="004E3E9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779" w:type="pct"/>
            <w:gridSpan w:val="2"/>
            <w:shd w:val="clear" w:color="auto" w:fill="BFBFBF"/>
          </w:tcPr>
          <w:p w14:paraId="5FDE1EA6" w14:textId="77777777" w:rsidR="00B07909" w:rsidRDefault="00B07909" w:rsidP="004E3E9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674AA875" w14:textId="77777777" w:rsidR="00B07909" w:rsidRPr="00776DAC" w:rsidRDefault="00B07909" w:rsidP="004E3E9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786" w:type="pct"/>
            <w:gridSpan w:val="3"/>
            <w:shd w:val="clear" w:color="auto" w:fill="BFBFBF"/>
            <w:vAlign w:val="center"/>
          </w:tcPr>
          <w:p w14:paraId="362D8EC2" w14:textId="77777777" w:rsidR="00B07909" w:rsidRPr="00776DAC" w:rsidRDefault="00B07909" w:rsidP="004E3E9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67" w:type="pct"/>
            <w:gridSpan w:val="4"/>
            <w:shd w:val="clear" w:color="auto" w:fill="BFBFBF"/>
            <w:vAlign w:val="center"/>
          </w:tcPr>
          <w:p w14:paraId="0CCA84CB" w14:textId="77777777" w:rsidR="00B07909" w:rsidRPr="00776DAC" w:rsidRDefault="00B07909" w:rsidP="004E3E95">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7" w:type="pct"/>
            <w:gridSpan w:val="2"/>
            <w:shd w:val="clear" w:color="auto" w:fill="BFBFBF"/>
            <w:vAlign w:val="center"/>
          </w:tcPr>
          <w:p w14:paraId="50550AD4" w14:textId="77777777" w:rsidR="00B07909" w:rsidRPr="00776DAC" w:rsidRDefault="00B07909" w:rsidP="004E3E95">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B07909" w:rsidRPr="00776DAC" w14:paraId="65C6B5E7" w14:textId="77777777" w:rsidTr="0026019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6"/>
        </w:trPr>
        <w:tc>
          <w:tcPr>
            <w:tcW w:w="278" w:type="pct"/>
            <w:vMerge w:val="restart"/>
            <w:shd w:val="clear" w:color="auto" w:fill="DEEAF6" w:themeFill="accent5" w:themeFillTint="33"/>
            <w:textDirection w:val="btLr"/>
            <w:vAlign w:val="center"/>
          </w:tcPr>
          <w:p w14:paraId="6D8A65DF" w14:textId="304B3B40" w:rsidR="00B07909" w:rsidRPr="00AB6775" w:rsidRDefault="00481F63" w:rsidP="004858AB">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i/>
                <w:sz w:val="40"/>
                <w:szCs w:val="40"/>
                <w:shd w:val="clear" w:color="auto" w:fill="D9D9D9"/>
              </w:rPr>
            </w:pPr>
            <w:r w:rsidRPr="003C6AFA">
              <w:rPr>
                <w:rFonts w:ascii="Commissioner" w:eastAsia="Commissioner" w:hAnsi="Commissioner" w:cs="Commissioner"/>
                <w:b/>
                <w:bCs/>
              </w:rPr>
              <w:t>Asesorías presenciales grupales</w:t>
            </w:r>
          </w:p>
        </w:tc>
        <w:tc>
          <w:tcPr>
            <w:tcW w:w="4722" w:type="pct"/>
            <w:gridSpan w:val="16"/>
            <w:shd w:val="clear" w:color="auto" w:fill="E2EFD9" w:themeFill="accent6" w:themeFillTint="33"/>
            <w:vAlign w:val="center"/>
          </w:tcPr>
          <w:p w14:paraId="71730D00" w14:textId="4EE79D60" w:rsidR="004E5746" w:rsidRPr="00776DAC" w:rsidRDefault="00B07909" w:rsidP="004E5746">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26019A" w:rsidRPr="00776DAC" w14:paraId="63EC09A9" w14:textId="77777777" w:rsidTr="000A2B1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933"/>
        </w:trPr>
        <w:tc>
          <w:tcPr>
            <w:tcW w:w="278" w:type="pct"/>
            <w:vMerge/>
            <w:shd w:val="clear" w:color="auto" w:fill="DEEAF6" w:themeFill="accent5" w:themeFillTint="33"/>
            <w:vAlign w:val="center"/>
          </w:tcPr>
          <w:p w14:paraId="0DFD9785" w14:textId="77777777" w:rsidR="00395307" w:rsidRPr="00776DAC" w:rsidRDefault="00395307" w:rsidP="00312C0E">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662" w:type="pct"/>
            <w:gridSpan w:val="2"/>
            <w:shd w:val="clear" w:color="auto" w:fill="auto"/>
          </w:tcPr>
          <w:p w14:paraId="54AA8D0D" w14:textId="1ABCB7C8" w:rsidR="00395307" w:rsidRPr="00C065EF" w:rsidRDefault="00395307" w:rsidP="00312C0E">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leer </w:t>
            </w:r>
            <w:r w:rsidRPr="00C065EF">
              <w:rPr>
                <w:rFonts w:ascii="Commissioner" w:eastAsia="Commissioner" w:hAnsi="Commissioner" w:cs="Commissioner"/>
                <w:sz w:val="20"/>
                <w:szCs w:val="20"/>
              </w:rPr>
              <w:t>la progresión</w:t>
            </w:r>
            <w:r>
              <w:rPr>
                <w:rFonts w:ascii="Commissioner" w:eastAsia="Commissioner" w:hAnsi="Commissioner" w:cs="Commissioner"/>
                <w:sz w:val="20"/>
                <w:szCs w:val="20"/>
              </w:rPr>
              <w:t xml:space="preserve"> de aprendizaje 1</w:t>
            </w:r>
            <w:r w:rsidR="00E52BE8">
              <w:rPr>
                <w:rFonts w:ascii="Commissioner" w:eastAsia="Commissioner" w:hAnsi="Commissioner" w:cs="Commissioner"/>
                <w:sz w:val="20"/>
                <w:szCs w:val="20"/>
              </w:rPr>
              <w:t>0</w:t>
            </w:r>
            <w:r w:rsidRPr="00C065EF">
              <w:rPr>
                <w:rFonts w:ascii="Commissioner" w:eastAsia="Commissioner" w:hAnsi="Commissioner" w:cs="Commissioner"/>
                <w:sz w:val="20"/>
                <w:szCs w:val="20"/>
              </w:rPr>
              <w:t xml:space="preserve"> para llevar a cabo la identificación de metas de aprendizaje</w:t>
            </w:r>
            <w:r>
              <w:rPr>
                <w:rFonts w:ascii="Commissioner" w:eastAsia="Commissioner" w:hAnsi="Commissioner" w:cs="Commissioner"/>
                <w:sz w:val="20"/>
                <w:szCs w:val="20"/>
              </w:rPr>
              <w:t xml:space="preserve"> a lograr</w:t>
            </w:r>
            <w:r w:rsidRPr="00C065EF">
              <w:rPr>
                <w:rFonts w:ascii="Commissioner" w:eastAsia="Commissioner" w:hAnsi="Commissioner" w:cs="Commissioner"/>
                <w:sz w:val="20"/>
                <w:szCs w:val="20"/>
              </w:rPr>
              <w:t>.</w:t>
            </w:r>
          </w:p>
        </w:tc>
        <w:tc>
          <w:tcPr>
            <w:tcW w:w="1411" w:type="pct"/>
            <w:gridSpan w:val="3"/>
            <w:shd w:val="clear" w:color="auto" w:fill="auto"/>
          </w:tcPr>
          <w:p w14:paraId="2DF20D5B" w14:textId="29E54F13" w:rsidR="00395307" w:rsidRPr="00C065EF" w:rsidRDefault="00395307" w:rsidP="00312C0E">
            <w:pPr>
              <w:spacing w:after="0"/>
              <w:jc w:val="both"/>
              <w:rPr>
                <w:rFonts w:ascii="Commissioner" w:eastAsia="Commissioner" w:hAnsi="Commissioner" w:cs="Commissioner"/>
                <w:b/>
                <w:bCs/>
                <w:sz w:val="20"/>
                <w:szCs w:val="20"/>
                <w:lang w:val="es-ES"/>
              </w:rPr>
            </w:pPr>
            <w:r w:rsidRPr="00C065EF">
              <w:rPr>
                <w:rFonts w:ascii="Commissioner" w:eastAsia="Commissioner" w:hAnsi="Commissioner" w:cs="Commissioner"/>
                <w:b/>
                <w:bCs/>
                <w:sz w:val="20"/>
                <w:szCs w:val="20"/>
              </w:rPr>
              <w:t>Trabajo individual.</w:t>
            </w:r>
            <w:r w:rsidRPr="00C065EF">
              <w:rPr>
                <w:rFonts w:ascii="Commissioner" w:eastAsia="Commissioner" w:hAnsi="Commissioner" w:cs="Commissioner"/>
                <w:sz w:val="20"/>
                <w:szCs w:val="20"/>
              </w:rPr>
              <w:t xml:space="preserve"> Realiza la lectura de la progresión de aprendizaje 1</w:t>
            </w:r>
            <w:r w:rsidR="00E52BE8">
              <w:rPr>
                <w:rFonts w:ascii="Commissioner" w:eastAsia="Commissioner" w:hAnsi="Commissioner" w:cs="Commissioner"/>
                <w:sz w:val="20"/>
                <w:szCs w:val="20"/>
              </w:rPr>
              <w:t>0</w:t>
            </w:r>
            <w:r w:rsidRPr="00C065EF">
              <w:rPr>
                <w:rFonts w:ascii="Commissioner" w:eastAsia="Commissioner" w:hAnsi="Commissioner" w:cs="Commissioner"/>
                <w:sz w:val="20"/>
                <w:szCs w:val="20"/>
              </w:rPr>
              <w:t xml:space="preserve"> e identifica las metas de aprendizaje a lograr.</w:t>
            </w:r>
          </w:p>
        </w:tc>
        <w:tc>
          <w:tcPr>
            <w:tcW w:w="779" w:type="pct"/>
            <w:gridSpan w:val="2"/>
            <w:vMerge w:val="restart"/>
            <w:vAlign w:val="center"/>
          </w:tcPr>
          <w:p w14:paraId="39F72989" w14:textId="76A797E9" w:rsidR="00395307" w:rsidRDefault="00395307" w:rsidP="00312C0E">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Diagnóstica / </w:t>
            </w:r>
            <w:r>
              <w:rPr>
                <w:rFonts w:ascii="Commissioner" w:eastAsia="Commissioner" w:hAnsi="Commissioner" w:cs="Commissioner"/>
                <w:sz w:val="20"/>
                <w:szCs w:val="20"/>
              </w:rPr>
              <w:t>Hetero</w:t>
            </w:r>
            <w:r w:rsidRPr="002F658E">
              <w:rPr>
                <w:rFonts w:ascii="Commissioner" w:eastAsia="Commissioner" w:hAnsi="Commissioner" w:cs="Commissioner"/>
                <w:sz w:val="20"/>
                <w:szCs w:val="20"/>
              </w:rPr>
              <w:t>evaluación</w:t>
            </w:r>
          </w:p>
        </w:tc>
        <w:tc>
          <w:tcPr>
            <w:tcW w:w="786" w:type="pct"/>
            <w:gridSpan w:val="3"/>
            <w:vMerge w:val="restart"/>
            <w:vAlign w:val="center"/>
          </w:tcPr>
          <w:p w14:paraId="5A013F90" w14:textId="22D564DD" w:rsidR="00395307" w:rsidRDefault="00395307" w:rsidP="00312C0E">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67" w:type="pct"/>
            <w:gridSpan w:val="4"/>
            <w:vMerge w:val="restart"/>
            <w:vAlign w:val="center"/>
          </w:tcPr>
          <w:p w14:paraId="7CF06C7F" w14:textId="1FCE9880" w:rsidR="00395307" w:rsidRDefault="004E5746" w:rsidP="00C065EF">
            <w:pPr>
              <w:spacing w:after="0" w:line="240" w:lineRule="auto"/>
              <w:jc w:val="center"/>
              <w:rPr>
                <w:rFonts w:ascii="Commissioner" w:eastAsia="Commissioner" w:hAnsi="Commissioner" w:cs="Commissioner"/>
                <w:sz w:val="20"/>
                <w:szCs w:val="20"/>
              </w:rPr>
            </w:pPr>
            <w:r w:rsidRPr="004E5746">
              <w:rPr>
                <w:rFonts w:ascii="Commissioner" w:eastAsia="Commissioner" w:hAnsi="Commissioner" w:cs="Commissioner"/>
                <w:color w:val="00B050"/>
                <w:sz w:val="20"/>
                <w:szCs w:val="20"/>
              </w:rPr>
              <w:t>E</w:t>
            </w:r>
            <w:r w:rsidR="00395307" w:rsidRPr="004E5746">
              <w:rPr>
                <w:rFonts w:ascii="Commissioner" w:eastAsia="Commissioner" w:hAnsi="Commissioner" w:cs="Commissioner"/>
                <w:i/>
                <w:iCs/>
                <w:color w:val="00B050"/>
                <w:sz w:val="20"/>
                <w:szCs w:val="20"/>
              </w:rPr>
              <w:t>valuación diagnóstica</w:t>
            </w:r>
            <w:r>
              <w:rPr>
                <w:rFonts w:ascii="Commissioner" w:eastAsia="Commissioner" w:hAnsi="Commissioner" w:cs="Commissioner"/>
                <w:i/>
                <w:iCs/>
                <w:color w:val="00B050"/>
                <w:sz w:val="20"/>
                <w:szCs w:val="20"/>
              </w:rPr>
              <w:t xml:space="preserve"> 1</w:t>
            </w:r>
            <w:r w:rsidR="00E52BE8">
              <w:rPr>
                <w:rFonts w:ascii="Commissioner" w:eastAsia="Commissioner" w:hAnsi="Commissioner" w:cs="Commissioner"/>
                <w:i/>
                <w:iCs/>
                <w:color w:val="00B050"/>
                <w:sz w:val="20"/>
                <w:szCs w:val="20"/>
              </w:rPr>
              <w:t>0</w:t>
            </w:r>
            <w:r>
              <w:rPr>
                <w:rFonts w:ascii="Commissioner" w:eastAsia="Commissioner" w:hAnsi="Commissioner" w:cs="Commissioner"/>
                <w:i/>
                <w:iCs/>
                <w:color w:val="00B050"/>
                <w:sz w:val="20"/>
                <w:szCs w:val="20"/>
              </w:rPr>
              <w:t>.1</w:t>
            </w:r>
            <w:r w:rsidR="00395307" w:rsidRPr="004E5746">
              <w:rPr>
                <w:rFonts w:ascii="Commissioner" w:eastAsia="Commissioner" w:hAnsi="Commissioner" w:cs="Commissioner"/>
                <w:i/>
                <w:iCs/>
                <w:color w:val="00B050"/>
                <w:sz w:val="20"/>
                <w:szCs w:val="20"/>
              </w:rPr>
              <w:t>.</w:t>
            </w:r>
          </w:p>
        </w:tc>
        <w:tc>
          <w:tcPr>
            <w:tcW w:w="517" w:type="pct"/>
            <w:gridSpan w:val="2"/>
            <w:vMerge w:val="restart"/>
            <w:vAlign w:val="center"/>
          </w:tcPr>
          <w:p w14:paraId="74E0DE10" w14:textId="77777777" w:rsidR="00395307" w:rsidRDefault="00395307" w:rsidP="00C065EF">
            <w:pPr>
              <w:spacing w:after="0" w:line="240" w:lineRule="auto"/>
              <w:jc w:val="center"/>
              <w:rPr>
                <w:rFonts w:ascii="Commissioner" w:eastAsia="Commissioner" w:hAnsi="Commissioner" w:cs="Commissioner"/>
                <w:sz w:val="20"/>
                <w:szCs w:val="20"/>
              </w:rPr>
            </w:pPr>
            <w:r w:rsidRPr="00312C0E">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2E7F47A3" w14:textId="695DEEE9" w:rsidR="00395307" w:rsidRPr="00CC4D9C" w:rsidRDefault="00395307" w:rsidP="00C065EF">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1</w:t>
            </w:r>
            <w:r w:rsidR="004443C1">
              <w:rPr>
                <w:rFonts w:ascii="Commissioner" w:eastAsia="Commissioner" w:hAnsi="Commissioner" w:cs="Commissioner"/>
                <w:sz w:val="20"/>
                <w:szCs w:val="20"/>
              </w:rPr>
              <w:t>5</w:t>
            </w:r>
            <w:r>
              <w:rPr>
                <w:rFonts w:ascii="Commissioner" w:eastAsia="Commissioner" w:hAnsi="Commissioner" w:cs="Commissioner"/>
                <w:sz w:val="20"/>
                <w:szCs w:val="20"/>
              </w:rPr>
              <w:t xml:space="preserve"> min.</w:t>
            </w:r>
          </w:p>
        </w:tc>
      </w:tr>
      <w:tr w:rsidR="0026019A" w:rsidRPr="00776DAC" w14:paraId="33853183" w14:textId="77777777" w:rsidTr="000A2B1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09"/>
        </w:trPr>
        <w:tc>
          <w:tcPr>
            <w:tcW w:w="278" w:type="pct"/>
            <w:vMerge/>
            <w:shd w:val="clear" w:color="auto" w:fill="DEEAF6" w:themeFill="accent5" w:themeFillTint="33"/>
            <w:vAlign w:val="center"/>
          </w:tcPr>
          <w:p w14:paraId="133D5755" w14:textId="77777777" w:rsidR="004E5746" w:rsidRPr="00776DAC" w:rsidRDefault="004E5746" w:rsidP="00C065EF">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662" w:type="pct"/>
            <w:gridSpan w:val="2"/>
            <w:shd w:val="clear" w:color="auto" w:fill="auto"/>
          </w:tcPr>
          <w:p w14:paraId="5B8E9A6F" w14:textId="0F2BD672" w:rsidR="004E5746" w:rsidRPr="00395307" w:rsidRDefault="004E5746" w:rsidP="00395307">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Indica realizar la</w:t>
            </w:r>
            <w:r w:rsidRPr="00395307">
              <w:rPr>
                <w:rFonts w:ascii="Commissioner" w:eastAsia="Commissioner" w:hAnsi="Commissioner" w:cs="Commissioner"/>
                <w:sz w:val="20"/>
                <w:szCs w:val="20"/>
              </w:rPr>
              <w:t xml:space="preserve"> </w:t>
            </w:r>
            <w:r w:rsidRPr="00395307">
              <w:rPr>
                <w:rFonts w:ascii="Commissioner" w:eastAsia="Commissioner" w:hAnsi="Commissioner" w:cs="Commissioner"/>
                <w:i/>
                <w:iCs/>
                <w:color w:val="00B050"/>
                <w:sz w:val="20"/>
                <w:szCs w:val="20"/>
              </w:rPr>
              <w:t>Evaluación diagnóstica</w:t>
            </w:r>
            <w:r>
              <w:rPr>
                <w:rFonts w:ascii="Commissioner" w:eastAsia="Commissioner" w:hAnsi="Commissioner" w:cs="Commissioner"/>
                <w:i/>
                <w:iCs/>
                <w:color w:val="00B050"/>
                <w:sz w:val="20"/>
                <w:szCs w:val="20"/>
              </w:rPr>
              <w:t xml:space="preserve"> 1</w:t>
            </w:r>
            <w:r w:rsidR="00E52BE8">
              <w:rPr>
                <w:rFonts w:ascii="Commissioner" w:eastAsia="Commissioner" w:hAnsi="Commissioner" w:cs="Commissioner"/>
                <w:i/>
                <w:iCs/>
                <w:color w:val="00B050"/>
                <w:sz w:val="20"/>
                <w:szCs w:val="20"/>
              </w:rPr>
              <w:t>0</w:t>
            </w:r>
            <w:r>
              <w:rPr>
                <w:rFonts w:ascii="Commissioner" w:eastAsia="Commissioner" w:hAnsi="Commissioner" w:cs="Commissioner"/>
                <w:i/>
                <w:iCs/>
                <w:color w:val="00B050"/>
                <w:sz w:val="20"/>
                <w:szCs w:val="20"/>
              </w:rPr>
              <w:t>.1</w:t>
            </w:r>
            <w:r w:rsidRPr="00395307">
              <w:rPr>
                <w:rFonts w:ascii="Commissioner" w:eastAsia="Commissioner" w:hAnsi="Commissioner" w:cs="Commissioner"/>
                <w:i/>
                <w:iCs/>
                <w:color w:val="00B050"/>
                <w:sz w:val="20"/>
                <w:szCs w:val="20"/>
              </w:rPr>
              <w:t xml:space="preserve">. </w:t>
            </w:r>
          </w:p>
        </w:tc>
        <w:tc>
          <w:tcPr>
            <w:tcW w:w="1411" w:type="pct"/>
            <w:gridSpan w:val="3"/>
            <w:shd w:val="clear" w:color="auto" w:fill="auto"/>
            <w:vAlign w:val="center"/>
          </w:tcPr>
          <w:p w14:paraId="729DC64C" w14:textId="01E02D2E" w:rsidR="004E5746" w:rsidRDefault="004E5746" w:rsidP="00395307">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rPr>
              <w:t>Trabajo en plenaria</w:t>
            </w:r>
            <w:r w:rsidRPr="00395307">
              <w:rPr>
                <w:rFonts w:ascii="Commissioner" w:eastAsia="Commissioner" w:hAnsi="Commissioner" w:cs="Commissioner"/>
                <w:sz w:val="20"/>
                <w:szCs w:val="20"/>
              </w:rPr>
              <w:t xml:space="preserve">. </w:t>
            </w:r>
            <w:r>
              <w:rPr>
                <w:rFonts w:ascii="Commissioner" w:eastAsia="Commissioner" w:hAnsi="Commissioner" w:cs="Commissioner"/>
                <w:sz w:val="20"/>
                <w:szCs w:val="20"/>
              </w:rPr>
              <w:t>Realizan la evaluación diagnóstica</w:t>
            </w:r>
            <w:r w:rsidRPr="00395307">
              <w:rPr>
                <w:rFonts w:ascii="Commissioner" w:eastAsia="Commissioner" w:hAnsi="Commissioner" w:cs="Commissioner"/>
                <w:sz w:val="20"/>
                <w:szCs w:val="20"/>
              </w:rPr>
              <w:t xml:space="preserve"> </w:t>
            </w:r>
            <w:r w:rsidRPr="00395307">
              <w:rPr>
                <w:rFonts w:ascii="Commissioner" w:eastAsia="Commissioner" w:hAnsi="Commissioner" w:cs="Commissioner"/>
                <w:i/>
                <w:iCs/>
                <w:color w:val="00B050"/>
                <w:sz w:val="20"/>
                <w:szCs w:val="20"/>
              </w:rPr>
              <w:t>Evaluación diagnóstica</w:t>
            </w:r>
            <w:r>
              <w:rPr>
                <w:rFonts w:ascii="Commissioner" w:eastAsia="Commissioner" w:hAnsi="Commissioner" w:cs="Commissioner"/>
                <w:i/>
                <w:iCs/>
                <w:color w:val="00B050"/>
                <w:sz w:val="20"/>
                <w:szCs w:val="20"/>
              </w:rPr>
              <w:t xml:space="preserve"> 1</w:t>
            </w:r>
            <w:r w:rsidR="00E52BE8">
              <w:rPr>
                <w:rFonts w:ascii="Commissioner" w:eastAsia="Commissioner" w:hAnsi="Commissioner" w:cs="Commissioner"/>
                <w:i/>
                <w:iCs/>
                <w:color w:val="00B050"/>
                <w:sz w:val="20"/>
                <w:szCs w:val="20"/>
              </w:rPr>
              <w:t>0</w:t>
            </w:r>
            <w:r>
              <w:rPr>
                <w:rFonts w:ascii="Commissioner" w:eastAsia="Commissioner" w:hAnsi="Commissioner" w:cs="Commissioner"/>
                <w:i/>
                <w:iCs/>
                <w:color w:val="00B050"/>
                <w:sz w:val="20"/>
                <w:szCs w:val="20"/>
              </w:rPr>
              <w:t>.1</w:t>
            </w:r>
            <w:r w:rsidRPr="00395307">
              <w:rPr>
                <w:rFonts w:ascii="Commissioner" w:eastAsia="Commissioner" w:hAnsi="Commissioner" w:cs="Commissioner"/>
                <w:i/>
                <w:iCs/>
                <w:color w:val="00B050"/>
                <w:sz w:val="20"/>
                <w:szCs w:val="20"/>
              </w:rPr>
              <w:t>.</w:t>
            </w:r>
          </w:p>
          <w:p w14:paraId="29CD406E" w14:textId="77777777" w:rsidR="004E5746" w:rsidRDefault="004E5746" w:rsidP="00395307">
            <w:pPr>
              <w:spacing w:after="0"/>
              <w:jc w:val="both"/>
              <w:rPr>
                <w:rFonts w:ascii="Commissioner" w:eastAsia="Commissioner" w:hAnsi="Commissioner" w:cs="Commissioner"/>
                <w:sz w:val="20"/>
                <w:szCs w:val="20"/>
              </w:rPr>
            </w:pPr>
          </w:p>
          <w:p w14:paraId="4BC2C769" w14:textId="6976F3A8" w:rsidR="004E5746" w:rsidRDefault="004E5746" w:rsidP="00395307">
            <w:pPr>
              <w:spacing w:after="0"/>
              <w:jc w:val="both"/>
              <w:rPr>
                <w:rFonts w:ascii="Commissioner" w:eastAsia="Commissioner" w:hAnsi="Commissioner" w:cs="Commissioner"/>
                <w:color w:val="00B050"/>
                <w:sz w:val="20"/>
                <w:szCs w:val="20"/>
              </w:rPr>
            </w:pPr>
            <w:r w:rsidRPr="00395307">
              <w:rPr>
                <w:rFonts w:ascii="Commissioner" w:eastAsia="Commissioner" w:hAnsi="Commissioner" w:cs="Commissioner"/>
                <w:i/>
                <w:iCs/>
                <w:color w:val="00B050"/>
                <w:sz w:val="20"/>
                <w:szCs w:val="20"/>
              </w:rPr>
              <w:t>Evaluación diagnóstica</w:t>
            </w:r>
            <w:r>
              <w:rPr>
                <w:rFonts w:ascii="Commissioner" w:eastAsia="Commissioner" w:hAnsi="Commissioner" w:cs="Commissioner"/>
                <w:i/>
                <w:iCs/>
                <w:color w:val="00B050"/>
                <w:sz w:val="20"/>
                <w:szCs w:val="20"/>
              </w:rPr>
              <w:t xml:space="preserve"> 1</w:t>
            </w:r>
            <w:r w:rsidR="00E52BE8">
              <w:rPr>
                <w:rFonts w:ascii="Commissioner" w:eastAsia="Commissioner" w:hAnsi="Commissioner" w:cs="Commissioner"/>
                <w:i/>
                <w:iCs/>
                <w:color w:val="00B050"/>
                <w:sz w:val="20"/>
                <w:szCs w:val="20"/>
              </w:rPr>
              <w:t>0</w:t>
            </w:r>
            <w:r>
              <w:rPr>
                <w:rFonts w:ascii="Commissioner" w:eastAsia="Commissioner" w:hAnsi="Commissioner" w:cs="Commissioner"/>
                <w:i/>
                <w:iCs/>
                <w:color w:val="00B050"/>
                <w:sz w:val="20"/>
                <w:szCs w:val="20"/>
              </w:rPr>
              <w:t>.1</w:t>
            </w:r>
            <w:r w:rsidRPr="00395307">
              <w:rPr>
                <w:rFonts w:ascii="Commissioner" w:eastAsia="Commissioner" w:hAnsi="Commissioner" w:cs="Commissioner"/>
                <w:i/>
                <w:iCs/>
                <w:color w:val="00B050"/>
                <w:sz w:val="20"/>
                <w:szCs w:val="20"/>
              </w:rPr>
              <w:t>.</w:t>
            </w:r>
            <w:r w:rsidRPr="00395307">
              <w:rPr>
                <w:rFonts w:ascii="Commissioner" w:eastAsia="Commissioner" w:hAnsi="Commissioner" w:cs="Commissioner"/>
                <w:color w:val="00B050"/>
                <w:sz w:val="20"/>
                <w:szCs w:val="20"/>
              </w:rPr>
              <w:t xml:space="preserve"> </w:t>
            </w:r>
          </w:p>
          <w:p w14:paraId="414FF82F" w14:textId="77777777" w:rsidR="004E5746" w:rsidRPr="004E5746" w:rsidRDefault="004E5746" w:rsidP="004E5746">
            <w:pPr>
              <w:pStyle w:val="Prrafodelista"/>
              <w:numPr>
                <w:ilvl w:val="0"/>
                <w:numId w:val="85"/>
              </w:numPr>
              <w:spacing w:after="0" w:line="240" w:lineRule="auto"/>
              <w:ind w:left="357"/>
              <w:jc w:val="both"/>
              <w:rPr>
                <w:rFonts w:ascii="Commissioner" w:hAnsi="Commissioner"/>
                <w:sz w:val="20"/>
                <w:szCs w:val="20"/>
              </w:rPr>
            </w:pPr>
            <w:r w:rsidRPr="004E5746">
              <w:rPr>
                <w:rFonts w:ascii="Commissioner" w:hAnsi="Commissioner"/>
                <w:sz w:val="20"/>
                <w:szCs w:val="20"/>
              </w:rPr>
              <w:t>a) Marca los puntos</w:t>
            </w:r>
            <w:r w:rsidRPr="004E5746">
              <w:rPr>
                <w:rFonts w:ascii="Commissioner" w:hAnsi="Commissioner"/>
                <w:i/>
                <w:iCs/>
                <w:sz w:val="20"/>
                <w:szCs w:val="20"/>
              </w:rPr>
              <w:t xml:space="preserve"> </w:t>
            </w:r>
            <w:proofErr w:type="gramStart"/>
            <w:r w:rsidRPr="004E5746">
              <w:rPr>
                <w:rFonts w:ascii="Commissioner" w:hAnsi="Commissioner"/>
                <w:i/>
                <w:iCs/>
                <w:sz w:val="20"/>
                <w:szCs w:val="20"/>
              </w:rPr>
              <w:t>A</w:t>
            </w:r>
            <w:r w:rsidRPr="004E5746">
              <w:rPr>
                <w:rFonts w:ascii="Commissioner" w:hAnsi="Commissioner"/>
                <w:sz w:val="20"/>
                <w:szCs w:val="20"/>
              </w:rPr>
              <w:t>(</w:t>
            </w:r>
            <w:proofErr w:type="gramEnd"/>
            <w:r w:rsidRPr="004E5746">
              <w:rPr>
                <w:rFonts w:ascii="Commissioner" w:hAnsi="Commissioner"/>
                <w:sz w:val="20"/>
                <w:szCs w:val="20"/>
              </w:rPr>
              <w:t xml:space="preserve">2, 3), </w:t>
            </w:r>
            <w:r w:rsidRPr="004E5746">
              <w:rPr>
                <w:rFonts w:ascii="Commissioner" w:hAnsi="Commissioner"/>
                <w:i/>
                <w:iCs/>
                <w:sz w:val="20"/>
                <w:szCs w:val="20"/>
              </w:rPr>
              <w:t>B</w:t>
            </w:r>
            <w:r w:rsidRPr="004E5746">
              <w:rPr>
                <w:rFonts w:ascii="Commissioner" w:hAnsi="Commissioner"/>
                <w:sz w:val="20"/>
                <w:szCs w:val="20"/>
              </w:rPr>
              <w:t xml:space="preserve">(5, 7) y </w:t>
            </w:r>
            <w:r w:rsidRPr="004E5746">
              <w:rPr>
                <w:rFonts w:ascii="Commissioner" w:hAnsi="Commissioner"/>
                <w:i/>
                <w:iCs/>
                <w:sz w:val="20"/>
                <w:szCs w:val="20"/>
              </w:rPr>
              <w:t>C</w:t>
            </w:r>
            <w:r w:rsidRPr="004E5746">
              <w:rPr>
                <w:rFonts w:ascii="Commissioner" w:hAnsi="Commissioner"/>
                <w:sz w:val="20"/>
                <w:szCs w:val="20"/>
              </w:rPr>
              <w:t xml:space="preserve">(8, 3) en el plano cartesiano de la Figura 11.1. </w:t>
            </w:r>
          </w:p>
          <w:p w14:paraId="33F0EBE8" w14:textId="77777777" w:rsidR="004E5746" w:rsidRPr="004E5746" w:rsidRDefault="004E5746" w:rsidP="004E5746">
            <w:pPr>
              <w:pStyle w:val="Prrafodelista"/>
              <w:spacing w:after="0" w:line="240" w:lineRule="auto"/>
              <w:ind w:left="357"/>
              <w:jc w:val="both"/>
              <w:rPr>
                <w:rFonts w:ascii="Commissioner" w:hAnsi="Commissioner"/>
                <w:sz w:val="20"/>
                <w:szCs w:val="20"/>
              </w:rPr>
            </w:pPr>
            <w:r w:rsidRPr="004E5746">
              <w:rPr>
                <w:rFonts w:ascii="Commissioner" w:hAnsi="Commissioner"/>
                <w:sz w:val="20"/>
                <w:szCs w:val="20"/>
              </w:rPr>
              <w:t>b) Une los puntos.</w:t>
            </w:r>
          </w:p>
          <w:p w14:paraId="3C96EC0A" w14:textId="77777777" w:rsidR="004E5746" w:rsidRDefault="004E5746" w:rsidP="004E5746">
            <w:pPr>
              <w:pStyle w:val="Prrafodelista"/>
              <w:spacing w:after="0" w:line="240" w:lineRule="auto"/>
              <w:ind w:left="357"/>
              <w:jc w:val="both"/>
              <w:rPr>
                <w:rFonts w:ascii="Commissioner" w:hAnsi="Commissioner"/>
                <w:sz w:val="20"/>
                <w:szCs w:val="20"/>
              </w:rPr>
            </w:pPr>
            <w:r w:rsidRPr="004E5746">
              <w:rPr>
                <w:rFonts w:ascii="Commissioner" w:hAnsi="Commissioner"/>
                <w:sz w:val="20"/>
                <w:szCs w:val="20"/>
              </w:rPr>
              <w:t>c) Calcula el área de la figura que se forma.</w:t>
            </w:r>
          </w:p>
          <w:p w14:paraId="1CB0AE60" w14:textId="77777777" w:rsidR="00310435" w:rsidRPr="004E5746" w:rsidRDefault="00310435" w:rsidP="004E5746">
            <w:pPr>
              <w:pStyle w:val="Prrafodelista"/>
              <w:spacing w:after="0" w:line="240" w:lineRule="auto"/>
              <w:ind w:left="357"/>
              <w:jc w:val="both"/>
              <w:rPr>
                <w:rFonts w:ascii="Commissioner" w:hAnsi="Commissioner"/>
                <w:sz w:val="20"/>
                <w:szCs w:val="20"/>
              </w:rPr>
            </w:pPr>
          </w:p>
          <w:p w14:paraId="3DD5C561" w14:textId="69122709" w:rsidR="00310435" w:rsidRPr="00EF2B25" w:rsidRDefault="00310435" w:rsidP="00310435">
            <w:pPr>
              <w:pStyle w:val="Prrafodelista"/>
              <w:numPr>
                <w:ilvl w:val="0"/>
                <w:numId w:val="85"/>
              </w:numPr>
              <w:spacing w:after="0" w:line="240" w:lineRule="auto"/>
              <w:ind w:left="366"/>
              <w:jc w:val="both"/>
              <w:rPr>
                <w:rFonts w:ascii="Commissioner" w:hAnsi="Commissioner"/>
                <w:sz w:val="20"/>
                <w:szCs w:val="20"/>
              </w:rPr>
            </w:pPr>
            <w:r w:rsidRPr="00EF2B25">
              <w:rPr>
                <w:rFonts w:ascii="Commissioner" w:hAnsi="Commissioner"/>
                <w:sz w:val="20"/>
                <w:szCs w:val="20"/>
              </w:rPr>
              <w:t>a) Marca los puntos</w:t>
            </w:r>
            <w:r w:rsidRPr="00EF2B25">
              <w:rPr>
                <w:rFonts w:ascii="Commissioner" w:hAnsi="Commissioner"/>
                <w:i/>
                <w:iCs/>
                <w:sz w:val="20"/>
                <w:szCs w:val="20"/>
              </w:rPr>
              <w:t xml:space="preserve"> </w:t>
            </w:r>
            <w:proofErr w:type="gramStart"/>
            <w:r w:rsidRPr="00EF2B25">
              <w:rPr>
                <w:rFonts w:ascii="Commissioner" w:hAnsi="Commissioner"/>
                <w:i/>
                <w:iCs/>
                <w:sz w:val="20"/>
                <w:szCs w:val="20"/>
              </w:rPr>
              <w:t>A</w:t>
            </w:r>
            <w:r w:rsidRPr="00EF2B25">
              <w:rPr>
                <w:rFonts w:ascii="Commissioner" w:hAnsi="Commissioner"/>
                <w:sz w:val="20"/>
                <w:szCs w:val="20"/>
              </w:rPr>
              <w:t>(</w:t>
            </w:r>
            <w:proofErr w:type="gramEnd"/>
            <w:r w:rsidRPr="00EF2B25">
              <w:rPr>
                <w:rFonts w:ascii="Commissioner" w:hAnsi="Commissioner"/>
                <w:sz w:val="20"/>
                <w:szCs w:val="20"/>
              </w:rPr>
              <w:t xml:space="preserve">2, 4), </w:t>
            </w:r>
            <w:r w:rsidRPr="00EF2B25">
              <w:rPr>
                <w:rFonts w:ascii="Commissioner" w:hAnsi="Commissioner"/>
                <w:i/>
                <w:iCs/>
                <w:sz w:val="20"/>
                <w:szCs w:val="20"/>
              </w:rPr>
              <w:t>B</w:t>
            </w:r>
            <w:r w:rsidRPr="00EF2B25">
              <w:rPr>
                <w:rFonts w:ascii="Commissioner" w:hAnsi="Commissioner"/>
                <w:sz w:val="20"/>
                <w:szCs w:val="20"/>
              </w:rPr>
              <w:t xml:space="preserve">(6, 6) y </w:t>
            </w:r>
            <w:r w:rsidRPr="00EF2B25">
              <w:rPr>
                <w:rFonts w:ascii="Commissioner" w:hAnsi="Commissioner"/>
                <w:i/>
                <w:iCs/>
                <w:sz w:val="20"/>
                <w:szCs w:val="20"/>
              </w:rPr>
              <w:t>C</w:t>
            </w:r>
            <w:r w:rsidRPr="00EF2B25">
              <w:rPr>
                <w:rFonts w:ascii="Commissioner" w:hAnsi="Commissioner"/>
                <w:sz w:val="20"/>
                <w:szCs w:val="20"/>
              </w:rPr>
              <w:t xml:space="preserve">(7, 1) en el plano cartesiano de la Figura 11.2. </w:t>
            </w:r>
          </w:p>
          <w:p w14:paraId="4D01DF66" w14:textId="77777777" w:rsidR="00310435" w:rsidRPr="00EF2B25" w:rsidRDefault="00310435" w:rsidP="00310435">
            <w:pPr>
              <w:pStyle w:val="Prrafodelista"/>
              <w:spacing w:after="0" w:line="240" w:lineRule="auto"/>
              <w:ind w:left="366"/>
              <w:jc w:val="both"/>
              <w:rPr>
                <w:rFonts w:ascii="Commissioner" w:hAnsi="Commissioner"/>
                <w:sz w:val="20"/>
                <w:szCs w:val="20"/>
              </w:rPr>
            </w:pPr>
            <w:r w:rsidRPr="00EF2B25">
              <w:rPr>
                <w:rFonts w:ascii="Commissioner" w:hAnsi="Commissioner"/>
                <w:sz w:val="20"/>
                <w:szCs w:val="20"/>
              </w:rPr>
              <w:t>b) Une los puntos.</w:t>
            </w:r>
            <w:r w:rsidRPr="00EF2B25">
              <w:rPr>
                <w:rFonts w:ascii="Commissioner" w:hAnsi="Commissioner"/>
                <w:noProof/>
                <w:sz w:val="20"/>
                <w:szCs w:val="20"/>
              </w:rPr>
              <w:t xml:space="preserve"> </w:t>
            </w:r>
          </w:p>
          <w:p w14:paraId="7FF10C49" w14:textId="77777777" w:rsidR="004E5746" w:rsidRDefault="00310435" w:rsidP="008F29B7">
            <w:pPr>
              <w:pStyle w:val="Prrafodelista"/>
              <w:spacing w:after="0" w:line="240" w:lineRule="auto"/>
              <w:ind w:left="366"/>
              <w:jc w:val="both"/>
              <w:rPr>
                <w:rFonts w:ascii="Commissioner" w:hAnsi="Commissioner"/>
                <w:sz w:val="20"/>
                <w:szCs w:val="20"/>
              </w:rPr>
            </w:pPr>
            <w:r w:rsidRPr="00EF2B25">
              <w:rPr>
                <w:rFonts w:ascii="Commissioner" w:hAnsi="Commissioner"/>
                <w:sz w:val="20"/>
                <w:szCs w:val="20"/>
              </w:rPr>
              <w:t>c) Calcula el área de la figura que se forma.</w:t>
            </w:r>
          </w:p>
          <w:p w14:paraId="49C7B56E" w14:textId="77777777" w:rsidR="00B449DF" w:rsidRPr="00B449DF" w:rsidRDefault="00B449DF" w:rsidP="00B449DF">
            <w:pPr>
              <w:pStyle w:val="Prrafodelista"/>
              <w:numPr>
                <w:ilvl w:val="0"/>
                <w:numId w:val="85"/>
              </w:numPr>
              <w:spacing w:after="0" w:line="240" w:lineRule="auto"/>
              <w:ind w:left="366" w:hanging="284"/>
              <w:jc w:val="both"/>
              <w:rPr>
                <w:rFonts w:ascii="Commissioner" w:hAnsi="Commissioner"/>
                <w:sz w:val="20"/>
                <w:szCs w:val="20"/>
              </w:rPr>
            </w:pPr>
            <w:r w:rsidRPr="00B449DF">
              <w:rPr>
                <w:rFonts w:ascii="Commissioner" w:hAnsi="Commissioner"/>
                <w:sz w:val="20"/>
                <w:szCs w:val="20"/>
              </w:rPr>
              <w:t>¿Qué dificultades enfrentaste para calcular el área de la figura formada en el ejercicio 2?</w:t>
            </w:r>
          </w:p>
          <w:p w14:paraId="4199A6B3" w14:textId="4C86FC1F" w:rsidR="00B449DF" w:rsidRPr="00B449DF" w:rsidRDefault="00B449DF" w:rsidP="00B449DF">
            <w:pPr>
              <w:spacing w:after="0" w:line="240" w:lineRule="auto"/>
              <w:jc w:val="both"/>
              <w:rPr>
                <w:rFonts w:ascii="Commissioner" w:eastAsia="Commissioner" w:hAnsi="Commissioner" w:cs="Commissioner"/>
                <w:sz w:val="20"/>
                <w:szCs w:val="20"/>
              </w:rPr>
            </w:pPr>
          </w:p>
        </w:tc>
        <w:tc>
          <w:tcPr>
            <w:tcW w:w="779" w:type="pct"/>
            <w:gridSpan w:val="2"/>
            <w:vMerge/>
            <w:vAlign w:val="center"/>
          </w:tcPr>
          <w:p w14:paraId="77C61E64" w14:textId="77777777" w:rsidR="004E5746" w:rsidRPr="002F658E" w:rsidRDefault="004E5746" w:rsidP="00C065EF">
            <w:pPr>
              <w:spacing w:after="0" w:line="240" w:lineRule="auto"/>
              <w:jc w:val="center"/>
              <w:rPr>
                <w:rFonts w:ascii="Commissioner" w:eastAsia="Commissioner" w:hAnsi="Commissioner" w:cs="Commissioner"/>
                <w:sz w:val="20"/>
                <w:szCs w:val="20"/>
              </w:rPr>
            </w:pPr>
          </w:p>
        </w:tc>
        <w:tc>
          <w:tcPr>
            <w:tcW w:w="786" w:type="pct"/>
            <w:gridSpan w:val="3"/>
            <w:vMerge/>
            <w:vAlign w:val="center"/>
          </w:tcPr>
          <w:p w14:paraId="0688E48F" w14:textId="53EFC47E" w:rsidR="004E5746" w:rsidRPr="002F658E" w:rsidRDefault="004E5746" w:rsidP="00C065EF">
            <w:pPr>
              <w:spacing w:after="0" w:line="240" w:lineRule="auto"/>
              <w:jc w:val="center"/>
              <w:rPr>
                <w:rFonts w:ascii="Commissioner" w:eastAsia="Commissioner" w:hAnsi="Commissioner" w:cs="Commissioner"/>
                <w:sz w:val="20"/>
                <w:szCs w:val="20"/>
              </w:rPr>
            </w:pPr>
          </w:p>
        </w:tc>
        <w:tc>
          <w:tcPr>
            <w:tcW w:w="567" w:type="pct"/>
            <w:gridSpan w:val="4"/>
            <w:vMerge/>
            <w:vAlign w:val="center"/>
          </w:tcPr>
          <w:p w14:paraId="4CB4E9BC" w14:textId="2F17940F" w:rsidR="004E5746" w:rsidRPr="00E0698A" w:rsidRDefault="004E5746" w:rsidP="00C065EF">
            <w:pPr>
              <w:spacing w:after="0" w:line="240" w:lineRule="auto"/>
              <w:jc w:val="center"/>
              <w:rPr>
                <w:rFonts w:ascii="Commissioner" w:eastAsia="Commissioner" w:hAnsi="Commissioner" w:cs="Commissioner"/>
                <w:sz w:val="20"/>
                <w:szCs w:val="20"/>
              </w:rPr>
            </w:pPr>
          </w:p>
        </w:tc>
        <w:tc>
          <w:tcPr>
            <w:tcW w:w="517" w:type="pct"/>
            <w:gridSpan w:val="2"/>
            <w:vMerge/>
            <w:vAlign w:val="center"/>
          </w:tcPr>
          <w:p w14:paraId="5377BC72" w14:textId="20764925" w:rsidR="004E5746" w:rsidRPr="00E0698A" w:rsidRDefault="004E5746" w:rsidP="00C065EF">
            <w:pPr>
              <w:spacing w:after="0" w:line="240" w:lineRule="auto"/>
              <w:jc w:val="center"/>
              <w:rPr>
                <w:rFonts w:ascii="Commissioner" w:eastAsia="Commissioner" w:hAnsi="Commissioner" w:cs="Commissioner"/>
                <w:sz w:val="20"/>
                <w:szCs w:val="20"/>
              </w:rPr>
            </w:pPr>
          </w:p>
        </w:tc>
      </w:tr>
      <w:tr w:rsidR="00C065EF" w:rsidRPr="00776DAC" w14:paraId="23E47183" w14:textId="77777777" w:rsidTr="0026019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78" w:type="pct"/>
            <w:vMerge/>
            <w:shd w:val="clear" w:color="auto" w:fill="DEEAF6" w:themeFill="accent5" w:themeFillTint="33"/>
            <w:vAlign w:val="center"/>
          </w:tcPr>
          <w:p w14:paraId="17C94F1A" w14:textId="77777777" w:rsidR="00C065EF" w:rsidRPr="00776DAC" w:rsidRDefault="00C065EF" w:rsidP="00C065EF">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722" w:type="pct"/>
            <w:gridSpan w:val="16"/>
            <w:shd w:val="clear" w:color="auto" w:fill="E2EFD9" w:themeFill="accent6" w:themeFillTint="33"/>
            <w:vAlign w:val="center"/>
          </w:tcPr>
          <w:p w14:paraId="20EC4A20" w14:textId="77777777" w:rsidR="00C065EF" w:rsidRPr="00E0698A" w:rsidRDefault="00C065EF" w:rsidP="00C065EF">
            <w:pPr>
              <w:spacing w:after="0"/>
              <w:ind w:left="185" w:hanging="142"/>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ED18A6" w:rsidRPr="00776DAC" w14:paraId="71FA036C" w14:textId="77777777" w:rsidTr="000A2B1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685"/>
        </w:trPr>
        <w:tc>
          <w:tcPr>
            <w:tcW w:w="278" w:type="pct"/>
            <w:vMerge/>
            <w:shd w:val="clear" w:color="auto" w:fill="DEEAF6" w:themeFill="accent5" w:themeFillTint="33"/>
            <w:vAlign w:val="center"/>
          </w:tcPr>
          <w:p w14:paraId="0DE377CC" w14:textId="77777777" w:rsidR="00ED18A6" w:rsidRPr="00776DAC" w:rsidRDefault="00ED18A6" w:rsidP="00A87C94">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662" w:type="pct"/>
            <w:gridSpan w:val="2"/>
            <w:shd w:val="clear" w:color="auto" w:fill="auto"/>
            <w:vAlign w:val="center"/>
          </w:tcPr>
          <w:p w14:paraId="6A779257" w14:textId="364E462E" w:rsidR="00ED18A6" w:rsidRPr="00395307" w:rsidRDefault="00ED18A6" w:rsidP="00A87C94">
            <w:pPr>
              <w:spacing w:after="0"/>
              <w:ind w:left="-9"/>
              <w:jc w:val="both"/>
              <w:rPr>
                <w:rFonts w:ascii="Commissioner" w:eastAsia="Commissioner" w:hAnsi="Commissioner" w:cs="Commissioner"/>
                <w:sz w:val="20"/>
                <w:szCs w:val="20"/>
              </w:rPr>
            </w:pPr>
            <w:r w:rsidRPr="00395307">
              <w:rPr>
                <w:rFonts w:ascii="Commissioner" w:eastAsia="Commissioner" w:hAnsi="Commissioner" w:cs="Commissioner"/>
                <w:sz w:val="20"/>
                <w:szCs w:val="20"/>
              </w:rPr>
              <w:t>Explica c</w:t>
            </w:r>
            <w:r>
              <w:rPr>
                <w:rFonts w:ascii="Commissioner" w:eastAsia="Commissioner" w:hAnsi="Commissioner" w:cs="Commissioner"/>
                <w:sz w:val="20"/>
                <w:szCs w:val="20"/>
              </w:rPr>
              <w:t xml:space="preserve">omo calcular el área de un triángulo mediante el </w:t>
            </w:r>
            <w:r w:rsidRPr="0068097E">
              <w:rPr>
                <w:rFonts w:ascii="Commissioner" w:eastAsia="Commissioner" w:hAnsi="Commissioner" w:cs="Commissioner"/>
                <w:i/>
                <w:iCs/>
                <w:color w:val="00B050"/>
                <w:sz w:val="20"/>
                <w:szCs w:val="20"/>
              </w:rPr>
              <w:t>e</w:t>
            </w:r>
            <w:r w:rsidRPr="00F16286">
              <w:rPr>
                <w:rFonts w:ascii="Commissioner" w:eastAsia="Commissioner" w:hAnsi="Commissioner" w:cs="Commissioner"/>
                <w:i/>
                <w:iCs/>
                <w:color w:val="00B050"/>
                <w:sz w:val="20"/>
                <w:szCs w:val="20"/>
              </w:rPr>
              <w:t>jemplo formativo 1</w:t>
            </w:r>
            <w:r>
              <w:rPr>
                <w:rFonts w:ascii="Commissioner" w:eastAsia="Commissioner" w:hAnsi="Commissioner" w:cs="Commissioner"/>
                <w:i/>
                <w:iCs/>
                <w:color w:val="00B050"/>
                <w:sz w:val="20"/>
                <w:szCs w:val="20"/>
              </w:rPr>
              <w:t>0</w:t>
            </w:r>
            <w:r w:rsidRPr="00F16286">
              <w:rPr>
                <w:rFonts w:ascii="Commissioner" w:eastAsia="Commissioner" w:hAnsi="Commissioner" w:cs="Commissioner"/>
                <w:i/>
                <w:iCs/>
                <w:color w:val="00B050"/>
                <w:sz w:val="20"/>
                <w:szCs w:val="20"/>
              </w:rPr>
              <w:t>.1 y 1</w:t>
            </w:r>
            <w:r>
              <w:rPr>
                <w:rFonts w:ascii="Commissioner" w:eastAsia="Commissioner" w:hAnsi="Commissioner" w:cs="Commissioner"/>
                <w:i/>
                <w:iCs/>
                <w:color w:val="00B050"/>
                <w:sz w:val="20"/>
                <w:szCs w:val="20"/>
              </w:rPr>
              <w:t>0</w:t>
            </w:r>
            <w:r w:rsidRPr="00F16286">
              <w:rPr>
                <w:rFonts w:ascii="Commissioner" w:eastAsia="Commissioner" w:hAnsi="Commissioner" w:cs="Commissioner"/>
                <w:i/>
                <w:iCs/>
                <w:color w:val="00B050"/>
                <w:sz w:val="20"/>
                <w:szCs w:val="20"/>
              </w:rPr>
              <w:t>.2</w:t>
            </w:r>
            <w:r>
              <w:rPr>
                <w:rFonts w:ascii="Commissioner" w:eastAsia="Commissioner" w:hAnsi="Commissioner" w:cs="Commissioner"/>
                <w:i/>
                <w:iCs/>
                <w:color w:val="00B050"/>
                <w:sz w:val="20"/>
                <w:szCs w:val="20"/>
              </w:rPr>
              <w:t>.</w:t>
            </w:r>
          </w:p>
          <w:p w14:paraId="08360D84" w14:textId="77777777" w:rsidR="00ED18A6" w:rsidRDefault="00ED18A6" w:rsidP="00A87C94">
            <w:pPr>
              <w:pStyle w:val="Prrafodelista"/>
              <w:spacing w:after="0"/>
              <w:ind w:left="-9"/>
              <w:jc w:val="both"/>
              <w:rPr>
                <w:rFonts w:ascii="Commissioner" w:eastAsia="Commissioner" w:hAnsi="Commissioner" w:cs="Commissioner"/>
                <w:sz w:val="20"/>
                <w:szCs w:val="20"/>
              </w:rPr>
            </w:pPr>
          </w:p>
          <w:p w14:paraId="1CB148BD" w14:textId="77777777" w:rsidR="00ED18A6" w:rsidRPr="00E96292" w:rsidRDefault="00ED18A6" w:rsidP="00A87C94">
            <w:pPr>
              <w:spacing w:after="0"/>
              <w:ind w:left="-9"/>
              <w:jc w:val="both"/>
              <w:rPr>
                <w:rFonts w:ascii="Commissioner" w:eastAsia="Commissioner" w:hAnsi="Commissioner" w:cs="Commissioner"/>
                <w:sz w:val="20"/>
                <w:szCs w:val="20"/>
              </w:rPr>
            </w:pPr>
          </w:p>
        </w:tc>
        <w:tc>
          <w:tcPr>
            <w:tcW w:w="1411" w:type="pct"/>
            <w:gridSpan w:val="3"/>
            <w:shd w:val="clear" w:color="auto" w:fill="auto"/>
          </w:tcPr>
          <w:p w14:paraId="5263B25B" w14:textId="4AB2252D" w:rsidR="00ED18A6" w:rsidRDefault="00ED18A6" w:rsidP="0068097E">
            <w:pPr>
              <w:spacing w:after="0"/>
              <w:ind w:left="-9"/>
              <w:jc w:val="both"/>
              <w:rPr>
                <w:rFonts w:ascii="Commissioner" w:eastAsia="Commissioner" w:hAnsi="Commissioner" w:cs="Commissioner"/>
                <w:i/>
                <w:iCs/>
                <w:color w:val="00B050"/>
                <w:sz w:val="20"/>
                <w:szCs w:val="20"/>
              </w:rPr>
            </w:pPr>
            <w:r w:rsidRPr="00395307">
              <w:rPr>
                <w:rFonts w:ascii="Commissioner" w:eastAsia="Commissioner" w:hAnsi="Commissioner" w:cs="Commissioner"/>
                <w:b/>
                <w:bCs/>
                <w:sz w:val="20"/>
                <w:szCs w:val="20"/>
                <w:lang w:val="es-ES"/>
              </w:rPr>
              <w:t>Trabajo en plenaria</w:t>
            </w:r>
            <w:r w:rsidRPr="00395307">
              <w:rPr>
                <w:rFonts w:ascii="Commissioner" w:eastAsia="Commissioner" w:hAnsi="Commissioner" w:cs="Commissioner"/>
                <w:sz w:val="20"/>
                <w:szCs w:val="20"/>
                <w:lang w:val="es-ES"/>
              </w:rPr>
              <w:t xml:space="preserve">. </w:t>
            </w:r>
            <w:r>
              <w:rPr>
                <w:rFonts w:ascii="Commissioner" w:eastAsia="Commissioner" w:hAnsi="Commissioner" w:cs="Commissioner"/>
                <w:sz w:val="20"/>
                <w:szCs w:val="20"/>
                <w:lang w:val="es-ES"/>
              </w:rPr>
              <w:t xml:space="preserve">Analizan el </w:t>
            </w:r>
            <w:r w:rsidRPr="0068097E">
              <w:rPr>
                <w:rFonts w:ascii="Commissioner" w:eastAsia="Commissioner" w:hAnsi="Commissioner" w:cs="Commissioner"/>
                <w:i/>
                <w:iCs/>
                <w:color w:val="00B050"/>
                <w:sz w:val="20"/>
                <w:szCs w:val="20"/>
              </w:rPr>
              <w:t>e</w:t>
            </w:r>
            <w:r w:rsidRPr="00F16286">
              <w:rPr>
                <w:rFonts w:ascii="Commissioner" w:eastAsia="Commissioner" w:hAnsi="Commissioner" w:cs="Commissioner"/>
                <w:i/>
                <w:iCs/>
                <w:color w:val="00B050"/>
                <w:sz w:val="20"/>
                <w:szCs w:val="20"/>
              </w:rPr>
              <w:t>jemplo formativo 1</w:t>
            </w:r>
            <w:r>
              <w:rPr>
                <w:rFonts w:ascii="Commissioner" w:eastAsia="Commissioner" w:hAnsi="Commissioner" w:cs="Commissioner"/>
                <w:i/>
                <w:iCs/>
                <w:color w:val="00B050"/>
                <w:sz w:val="20"/>
                <w:szCs w:val="20"/>
              </w:rPr>
              <w:t>0</w:t>
            </w:r>
            <w:r w:rsidRPr="00F16286">
              <w:rPr>
                <w:rFonts w:ascii="Commissioner" w:eastAsia="Commissioner" w:hAnsi="Commissioner" w:cs="Commissioner"/>
                <w:i/>
                <w:iCs/>
                <w:color w:val="00B050"/>
                <w:sz w:val="20"/>
                <w:szCs w:val="20"/>
              </w:rPr>
              <w:t>.1 y 1</w:t>
            </w:r>
            <w:r>
              <w:rPr>
                <w:rFonts w:ascii="Commissioner" w:eastAsia="Commissioner" w:hAnsi="Commissioner" w:cs="Commissioner"/>
                <w:i/>
                <w:iCs/>
                <w:color w:val="00B050"/>
                <w:sz w:val="20"/>
                <w:szCs w:val="20"/>
              </w:rPr>
              <w:t>0</w:t>
            </w:r>
            <w:r w:rsidRPr="00F16286">
              <w:rPr>
                <w:rFonts w:ascii="Commissioner" w:eastAsia="Commissioner" w:hAnsi="Commissioner" w:cs="Commissioner"/>
                <w:i/>
                <w:iCs/>
                <w:color w:val="00B050"/>
                <w:sz w:val="20"/>
                <w:szCs w:val="20"/>
              </w:rPr>
              <w:t>.2</w:t>
            </w:r>
            <w:r>
              <w:rPr>
                <w:rFonts w:ascii="Commissioner" w:eastAsia="Commissioner" w:hAnsi="Commissioner" w:cs="Commissioner"/>
                <w:i/>
                <w:iCs/>
                <w:color w:val="00B050"/>
                <w:sz w:val="20"/>
                <w:szCs w:val="20"/>
              </w:rPr>
              <w:t>.</w:t>
            </w:r>
          </w:p>
          <w:p w14:paraId="01A0F92D" w14:textId="77777777" w:rsidR="00ED18A6" w:rsidRPr="00395307" w:rsidRDefault="00ED18A6" w:rsidP="0068097E">
            <w:pPr>
              <w:spacing w:after="0"/>
              <w:ind w:left="-9"/>
              <w:jc w:val="both"/>
              <w:rPr>
                <w:rFonts w:ascii="Commissioner" w:eastAsia="Commissioner" w:hAnsi="Commissioner" w:cs="Commissioner"/>
                <w:sz w:val="20"/>
                <w:szCs w:val="20"/>
              </w:rPr>
            </w:pPr>
          </w:p>
          <w:p w14:paraId="5745FA81" w14:textId="4C7730AB" w:rsidR="00ED18A6" w:rsidRDefault="00ED18A6" w:rsidP="00364A54">
            <w:pPr>
              <w:spacing w:after="0" w:line="240" w:lineRule="auto"/>
              <w:ind w:left="366" w:hanging="323"/>
              <w:jc w:val="both"/>
              <w:rPr>
                <w:rFonts w:ascii="Commissioner" w:eastAsia="Commissioner" w:hAnsi="Commissioner" w:cs="Commissioner"/>
                <w:i/>
                <w:iCs/>
                <w:color w:val="00B050"/>
                <w:sz w:val="20"/>
                <w:szCs w:val="20"/>
              </w:rPr>
            </w:pPr>
            <w:r>
              <w:rPr>
                <w:rFonts w:ascii="Commissioner" w:eastAsia="Commissioner" w:hAnsi="Commissioner" w:cs="Commissioner"/>
                <w:i/>
                <w:iCs/>
                <w:color w:val="00B050"/>
                <w:sz w:val="20"/>
                <w:szCs w:val="20"/>
              </w:rPr>
              <w:t>E</w:t>
            </w:r>
            <w:r w:rsidRPr="00F16286">
              <w:rPr>
                <w:rFonts w:ascii="Commissioner" w:eastAsia="Commissioner" w:hAnsi="Commissioner" w:cs="Commissioner"/>
                <w:i/>
                <w:iCs/>
                <w:color w:val="00B050"/>
                <w:sz w:val="20"/>
                <w:szCs w:val="20"/>
              </w:rPr>
              <w:t>jemplo formativo 1</w:t>
            </w:r>
            <w:r>
              <w:rPr>
                <w:rFonts w:ascii="Commissioner" w:eastAsia="Commissioner" w:hAnsi="Commissioner" w:cs="Commissioner"/>
                <w:i/>
                <w:iCs/>
                <w:color w:val="00B050"/>
                <w:sz w:val="20"/>
                <w:szCs w:val="20"/>
              </w:rPr>
              <w:t>0</w:t>
            </w:r>
            <w:r w:rsidRPr="00F16286">
              <w:rPr>
                <w:rFonts w:ascii="Commissioner" w:eastAsia="Commissioner" w:hAnsi="Commissioner" w:cs="Commissioner"/>
                <w:i/>
                <w:iCs/>
                <w:color w:val="00B050"/>
                <w:sz w:val="20"/>
                <w:szCs w:val="20"/>
              </w:rPr>
              <w:t xml:space="preserve">.1 </w:t>
            </w:r>
          </w:p>
          <w:p w14:paraId="7BCFFD75" w14:textId="7B003775" w:rsidR="00ED18A6" w:rsidRPr="0068097E" w:rsidRDefault="00ED18A6" w:rsidP="0068097E">
            <w:pPr>
              <w:spacing w:after="0" w:line="240" w:lineRule="auto"/>
              <w:jc w:val="both"/>
              <w:rPr>
                <w:rFonts w:ascii="Commissioner" w:hAnsi="Commissioner"/>
                <w:sz w:val="20"/>
                <w:szCs w:val="20"/>
              </w:rPr>
            </w:pPr>
            <w:r w:rsidRPr="0068097E">
              <w:rPr>
                <w:rFonts w:ascii="Commissioner" w:hAnsi="Commissioner"/>
                <w:sz w:val="20"/>
                <w:szCs w:val="20"/>
              </w:rPr>
              <w:t xml:space="preserve">Determina el área del triángulo que tiene como vértices los puntos </w:t>
            </w:r>
            <w:proofErr w:type="gramStart"/>
            <w:r w:rsidRPr="0068097E">
              <w:rPr>
                <w:rFonts w:ascii="Commissioner" w:hAnsi="Commissioner"/>
                <w:i/>
                <w:iCs/>
                <w:sz w:val="20"/>
                <w:szCs w:val="20"/>
              </w:rPr>
              <w:t>A</w:t>
            </w:r>
            <w:r w:rsidRPr="0068097E">
              <w:rPr>
                <w:rFonts w:ascii="Commissioner" w:hAnsi="Commissioner"/>
                <w:sz w:val="20"/>
                <w:szCs w:val="20"/>
              </w:rPr>
              <w:t>(</w:t>
            </w:r>
            <w:proofErr w:type="gramEnd"/>
            <w:r w:rsidRPr="0068097E">
              <w:rPr>
                <w:rFonts w:ascii="Commissioner" w:hAnsi="Commissioner"/>
                <w:sz w:val="20"/>
                <w:szCs w:val="20"/>
              </w:rPr>
              <w:t xml:space="preserve">2, 3), </w:t>
            </w:r>
            <w:r w:rsidRPr="0068097E">
              <w:rPr>
                <w:rFonts w:ascii="Commissioner" w:hAnsi="Commissioner"/>
                <w:i/>
                <w:iCs/>
                <w:sz w:val="20"/>
                <w:szCs w:val="20"/>
              </w:rPr>
              <w:t>B</w:t>
            </w:r>
            <w:r w:rsidRPr="0068097E">
              <w:rPr>
                <w:rFonts w:ascii="Commissioner" w:hAnsi="Commissioner"/>
                <w:sz w:val="20"/>
                <w:szCs w:val="20"/>
              </w:rPr>
              <w:t xml:space="preserve">(5, 7) y </w:t>
            </w:r>
            <w:r w:rsidRPr="0068097E">
              <w:rPr>
                <w:rFonts w:ascii="Commissioner" w:hAnsi="Commissioner"/>
                <w:i/>
                <w:iCs/>
                <w:sz w:val="20"/>
                <w:szCs w:val="20"/>
              </w:rPr>
              <w:t>C</w:t>
            </w:r>
            <w:r w:rsidRPr="0068097E">
              <w:rPr>
                <w:rFonts w:ascii="Commissioner" w:hAnsi="Commissioner"/>
                <w:sz w:val="20"/>
                <w:szCs w:val="20"/>
              </w:rPr>
              <w:t>(8, 3).</w:t>
            </w:r>
          </w:p>
          <w:p w14:paraId="7426D46D" w14:textId="77777777" w:rsidR="00ED18A6" w:rsidRPr="0068097E" w:rsidRDefault="00ED18A6" w:rsidP="00364A54">
            <w:pPr>
              <w:spacing w:after="0" w:line="240" w:lineRule="auto"/>
              <w:ind w:left="366" w:hanging="323"/>
              <w:jc w:val="both"/>
              <w:rPr>
                <w:rFonts w:ascii="Commissioner" w:eastAsia="Commissioner" w:hAnsi="Commissioner" w:cs="Commissioner"/>
                <w:sz w:val="20"/>
                <w:szCs w:val="20"/>
              </w:rPr>
            </w:pPr>
          </w:p>
          <w:p w14:paraId="4DFE1E8B" w14:textId="77777777" w:rsidR="00ED18A6" w:rsidRDefault="00ED18A6" w:rsidP="00364A54">
            <w:pPr>
              <w:spacing w:after="0" w:line="240" w:lineRule="auto"/>
              <w:ind w:left="366" w:hanging="323"/>
              <w:jc w:val="both"/>
              <w:rPr>
                <w:rFonts w:ascii="Commissioner" w:eastAsia="Commissioner" w:hAnsi="Commissioner" w:cs="Commissioner"/>
                <w:sz w:val="20"/>
                <w:szCs w:val="20"/>
                <w:lang w:val="es-ES"/>
              </w:rPr>
            </w:pPr>
            <w:r>
              <w:rPr>
                <w:rFonts w:ascii="Commissioner" w:eastAsia="Commissioner" w:hAnsi="Commissioner" w:cs="Commissioner"/>
                <w:i/>
                <w:iCs/>
                <w:color w:val="00B050"/>
                <w:sz w:val="20"/>
                <w:szCs w:val="20"/>
              </w:rPr>
              <w:t>E</w:t>
            </w:r>
            <w:r w:rsidRPr="00F16286">
              <w:rPr>
                <w:rFonts w:ascii="Commissioner" w:eastAsia="Commissioner" w:hAnsi="Commissioner" w:cs="Commissioner"/>
                <w:i/>
                <w:iCs/>
                <w:color w:val="00B050"/>
                <w:sz w:val="20"/>
                <w:szCs w:val="20"/>
              </w:rPr>
              <w:t>jemplo formativo 1</w:t>
            </w:r>
            <w:r>
              <w:rPr>
                <w:rFonts w:ascii="Commissioner" w:eastAsia="Commissioner" w:hAnsi="Commissioner" w:cs="Commissioner"/>
                <w:i/>
                <w:iCs/>
                <w:color w:val="00B050"/>
                <w:sz w:val="20"/>
                <w:szCs w:val="20"/>
              </w:rPr>
              <w:t>0</w:t>
            </w:r>
            <w:r w:rsidRPr="00F16286">
              <w:rPr>
                <w:rFonts w:ascii="Commissioner" w:eastAsia="Commissioner" w:hAnsi="Commissioner" w:cs="Commissioner"/>
                <w:i/>
                <w:iCs/>
                <w:color w:val="00B050"/>
                <w:sz w:val="20"/>
                <w:szCs w:val="20"/>
              </w:rPr>
              <w:t>.</w:t>
            </w:r>
            <w:r>
              <w:rPr>
                <w:rFonts w:ascii="Commissioner" w:eastAsia="Commissioner" w:hAnsi="Commissioner" w:cs="Commissioner"/>
                <w:i/>
                <w:iCs/>
                <w:color w:val="00B050"/>
                <w:sz w:val="20"/>
                <w:szCs w:val="20"/>
              </w:rPr>
              <w:t>2</w:t>
            </w:r>
            <w:r w:rsidRPr="00364A54">
              <w:rPr>
                <w:rFonts w:ascii="Commissioner" w:eastAsia="Commissioner" w:hAnsi="Commissioner" w:cs="Commissioner"/>
                <w:sz w:val="20"/>
                <w:szCs w:val="20"/>
                <w:lang w:val="es-ES"/>
              </w:rPr>
              <w:t>.</w:t>
            </w:r>
          </w:p>
          <w:p w14:paraId="304A424B" w14:textId="2FB9EA5A" w:rsidR="00ED18A6" w:rsidRDefault="00ED18A6" w:rsidP="0068097E">
            <w:pPr>
              <w:spacing w:after="0" w:line="240" w:lineRule="auto"/>
              <w:ind w:left="15" w:firstLine="28"/>
              <w:jc w:val="both"/>
              <w:rPr>
                <w:rFonts w:ascii="Commissioner" w:eastAsia="Commissioner" w:hAnsi="Commissioner" w:cs="Commissioner"/>
                <w:sz w:val="20"/>
                <w:szCs w:val="20"/>
                <w:lang w:val="es-ES"/>
              </w:rPr>
            </w:pPr>
            <w:r w:rsidRPr="0068097E">
              <w:rPr>
                <w:rFonts w:ascii="Commissioner" w:eastAsia="Commissioner" w:hAnsi="Commissioner" w:cs="Commissioner"/>
                <w:sz w:val="20"/>
                <w:szCs w:val="20"/>
                <w:lang w:val="es-ES"/>
              </w:rPr>
              <w:t xml:space="preserve">Determina el área del triángulo que tiene como vértices los puntos </w:t>
            </w:r>
            <w:proofErr w:type="gramStart"/>
            <w:r w:rsidRPr="00ED18A6">
              <w:rPr>
                <w:rFonts w:ascii="Commissioner" w:eastAsia="Commissioner" w:hAnsi="Commissioner" w:cs="Commissioner"/>
                <w:i/>
                <w:iCs/>
                <w:sz w:val="20"/>
                <w:szCs w:val="20"/>
                <w:lang w:val="es-ES"/>
              </w:rPr>
              <w:t>A</w:t>
            </w:r>
            <w:r w:rsidRPr="0068097E">
              <w:rPr>
                <w:rFonts w:ascii="Commissioner" w:eastAsia="Commissioner" w:hAnsi="Commissioner" w:cs="Commissioner"/>
                <w:sz w:val="20"/>
                <w:szCs w:val="20"/>
                <w:lang w:val="es-ES"/>
              </w:rPr>
              <w:t>(</w:t>
            </w:r>
            <w:proofErr w:type="gramEnd"/>
            <w:r w:rsidRPr="0068097E">
              <w:rPr>
                <w:rFonts w:ascii="Commissioner" w:eastAsia="Commissioner" w:hAnsi="Commissioner" w:cs="Commissioner"/>
                <w:sz w:val="20"/>
                <w:szCs w:val="20"/>
                <w:lang w:val="es-ES"/>
              </w:rPr>
              <w:t xml:space="preserve">2, 4), </w:t>
            </w:r>
            <w:r w:rsidRPr="00ED18A6">
              <w:rPr>
                <w:rFonts w:ascii="Commissioner" w:eastAsia="Commissioner" w:hAnsi="Commissioner" w:cs="Commissioner"/>
                <w:i/>
                <w:iCs/>
                <w:sz w:val="20"/>
                <w:szCs w:val="20"/>
                <w:lang w:val="es-ES"/>
              </w:rPr>
              <w:t>B</w:t>
            </w:r>
            <w:r w:rsidRPr="0068097E">
              <w:rPr>
                <w:rFonts w:ascii="Commissioner" w:eastAsia="Commissioner" w:hAnsi="Commissioner" w:cs="Commissioner"/>
                <w:sz w:val="20"/>
                <w:szCs w:val="20"/>
                <w:lang w:val="es-ES"/>
              </w:rPr>
              <w:t xml:space="preserve">(6, 6) y </w:t>
            </w:r>
            <w:r w:rsidRPr="00ED18A6">
              <w:rPr>
                <w:rFonts w:ascii="Commissioner" w:eastAsia="Commissioner" w:hAnsi="Commissioner" w:cs="Commissioner"/>
                <w:i/>
                <w:iCs/>
                <w:sz w:val="20"/>
                <w:szCs w:val="20"/>
                <w:lang w:val="es-ES"/>
              </w:rPr>
              <w:t>C</w:t>
            </w:r>
            <w:r w:rsidRPr="0068097E">
              <w:rPr>
                <w:rFonts w:ascii="Commissioner" w:eastAsia="Commissioner" w:hAnsi="Commissioner" w:cs="Commissioner"/>
                <w:sz w:val="20"/>
                <w:szCs w:val="20"/>
                <w:lang w:val="es-ES"/>
              </w:rPr>
              <w:t>(7, 1).</w:t>
            </w:r>
            <w:r w:rsidRPr="00364A54">
              <w:rPr>
                <w:rFonts w:ascii="Commissioner" w:eastAsia="Commissioner" w:hAnsi="Commissioner" w:cs="Commissioner"/>
                <w:sz w:val="20"/>
                <w:szCs w:val="20"/>
                <w:lang w:val="es-ES"/>
              </w:rPr>
              <w:tab/>
            </w:r>
          </w:p>
          <w:p w14:paraId="58402E96" w14:textId="05D1201D" w:rsidR="00ED18A6" w:rsidRPr="0068097E" w:rsidRDefault="00ED18A6" w:rsidP="00364A54">
            <w:pPr>
              <w:spacing w:after="0" w:line="240" w:lineRule="auto"/>
              <w:ind w:left="366" w:hanging="323"/>
              <w:jc w:val="both"/>
              <w:rPr>
                <w:rFonts w:ascii="Commissioner" w:eastAsia="Commissioner" w:hAnsi="Commissioner" w:cs="Commissioner"/>
                <w:sz w:val="20"/>
                <w:szCs w:val="20"/>
              </w:rPr>
            </w:pPr>
          </w:p>
        </w:tc>
        <w:tc>
          <w:tcPr>
            <w:tcW w:w="779" w:type="pct"/>
            <w:gridSpan w:val="2"/>
            <w:vMerge w:val="restart"/>
            <w:vAlign w:val="center"/>
          </w:tcPr>
          <w:p w14:paraId="330C18B3" w14:textId="33919DB4" w:rsidR="00ED18A6" w:rsidRPr="00921ACF" w:rsidRDefault="00ED18A6" w:rsidP="00A87C94">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H</w:t>
            </w:r>
            <w:r w:rsidRPr="002F658E">
              <w:rPr>
                <w:rFonts w:ascii="Commissioner" w:eastAsia="Commissioner" w:hAnsi="Commissioner" w:cs="Commissioner"/>
                <w:sz w:val="20"/>
                <w:szCs w:val="20"/>
              </w:rPr>
              <w:t>eteroevaluación</w:t>
            </w:r>
          </w:p>
        </w:tc>
        <w:tc>
          <w:tcPr>
            <w:tcW w:w="786" w:type="pct"/>
            <w:gridSpan w:val="3"/>
            <w:vMerge w:val="restart"/>
            <w:vAlign w:val="center"/>
          </w:tcPr>
          <w:p w14:paraId="44EF1A7C" w14:textId="3D3EDD7E" w:rsidR="00ED18A6" w:rsidRPr="00921ACF" w:rsidRDefault="00ED18A6" w:rsidP="00A87C94">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67" w:type="pct"/>
            <w:gridSpan w:val="4"/>
            <w:vMerge w:val="restart"/>
            <w:vAlign w:val="center"/>
          </w:tcPr>
          <w:p w14:paraId="23D7F0EC" w14:textId="0D0A9692" w:rsidR="00ED18A6" w:rsidRPr="00E0698A" w:rsidRDefault="00ED18A6" w:rsidP="00A87C94">
            <w:pPr>
              <w:spacing w:after="0"/>
              <w:jc w:val="center"/>
              <w:rPr>
                <w:rFonts w:ascii="Commissioner" w:eastAsia="Commissioner" w:hAnsi="Commissioner" w:cs="Commissioner"/>
                <w:sz w:val="20"/>
                <w:szCs w:val="20"/>
              </w:rPr>
            </w:pPr>
            <w:r>
              <w:rPr>
                <w:rFonts w:ascii="Commissioner" w:eastAsia="Commissioner" w:hAnsi="Commissioner" w:cs="Commissioner"/>
                <w:i/>
                <w:iCs/>
                <w:color w:val="00B050"/>
                <w:sz w:val="20"/>
                <w:szCs w:val="20"/>
                <w:lang w:val="es-ES"/>
              </w:rPr>
              <w:t>Participación y notas de clase.</w:t>
            </w:r>
          </w:p>
        </w:tc>
        <w:tc>
          <w:tcPr>
            <w:tcW w:w="517" w:type="pct"/>
            <w:gridSpan w:val="2"/>
            <w:vMerge w:val="restart"/>
            <w:vAlign w:val="center"/>
          </w:tcPr>
          <w:p w14:paraId="2E425A76" w14:textId="77777777" w:rsidR="00ED18A6" w:rsidRPr="00395307" w:rsidRDefault="00ED18A6" w:rsidP="00A87C94">
            <w:pPr>
              <w:spacing w:after="0"/>
              <w:jc w:val="center"/>
              <w:rPr>
                <w:rFonts w:ascii="Commissioner" w:eastAsia="Commissioner" w:hAnsi="Commissioner" w:cs="Commissioner"/>
                <w:b/>
                <w:bCs/>
                <w:sz w:val="20"/>
                <w:szCs w:val="20"/>
              </w:rPr>
            </w:pPr>
            <w:r w:rsidRPr="00395307">
              <w:rPr>
                <w:rFonts w:ascii="Commissioner" w:eastAsia="Commissioner" w:hAnsi="Commissioner" w:cs="Commissioner"/>
                <w:b/>
                <w:bCs/>
                <w:sz w:val="20"/>
                <w:szCs w:val="20"/>
              </w:rPr>
              <w:t>Mediación docente:</w:t>
            </w:r>
          </w:p>
          <w:p w14:paraId="42953AB5" w14:textId="6CE529D5" w:rsidR="00ED18A6" w:rsidRPr="00E0698A" w:rsidRDefault="00ED18A6" w:rsidP="00A87C94">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30 min.</w:t>
            </w:r>
          </w:p>
        </w:tc>
      </w:tr>
      <w:tr w:rsidR="00ED18A6" w:rsidRPr="00776DAC" w14:paraId="460BD3E4" w14:textId="77777777" w:rsidTr="00ED18A6">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664"/>
        </w:trPr>
        <w:tc>
          <w:tcPr>
            <w:tcW w:w="278" w:type="pct"/>
            <w:vMerge/>
            <w:shd w:val="clear" w:color="auto" w:fill="DEEAF6" w:themeFill="accent5" w:themeFillTint="33"/>
            <w:vAlign w:val="center"/>
          </w:tcPr>
          <w:p w14:paraId="497FC328" w14:textId="77777777" w:rsidR="00ED18A6" w:rsidRPr="00776DAC" w:rsidRDefault="00ED18A6" w:rsidP="00A87C94">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662" w:type="pct"/>
            <w:gridSpan w:val="2"/>
            <w:shd w:val="clear" w:color="auto" w:fill="auto"/>
            <w:vAlign w:val="center"/>
          </w:tcPr>
          <w:p w14:paraId="1AC3493D" w14:textId="3C8827B4" w:rsidR="00ED18A6" w:rsidRPr="00395307" w:rsidRDefault="00ED18A6" w:rsidP="00ED18A6">
            <w:pPr>
              <w:spacing w:after="0"/>
              <w:ind w:left="-9"/>
              <w:jc w:val="both"/>
              <w:rPr>
                <w:rFonts w:ascii="Commissioner" w:eastAsia="Commissioner" w:hAnsi="Commissioner" w:cs="Commissioner"/>
                <w:sz w:val="20"/>
                <w:szCs w:val="20"/>
              </w:rPr>
            </w:pPr>
            <w:r w:rsidRPr="00395307">
              <w:rPr>
                <w:rFonts w:ascii="Commissioner" w:eastAsia="Commissioner" w:hAnsi="Commissioner" w:cs="Commissioner"/>
                <w:sz w:val="20"/>
                <w:szCs w:val="20"/>
              </w:rPr>
              <w:t>Explica c</w:t>
            </w:r>
            <w:r>
              <w:rPr>
                <w:rFonts w:ascii="Commissioner" w:eastAsia="Commissioner" w:hAnsi="Commissioner" w:cs="Commissioner"/>
                <w:sz w:val="20"/>
                <w:szCs w:val="20"/>
              </w:rPr>
              <w:t xml:space="preserve">omo calcular el área de un triángulo usando la distancia entre dos puntos, mediante el </w:t>
            </w:r>
            <w:r w:rsidRPr="0068097E">
              <w:rPr>
                <w:rFonts w:ascii="Commissioner" w:eastAsia="Commissioner" w:hAnsi="Commissioner" w:cs="Commissioner"/>
                <w:i/>
                <w:iCs/>
                <w:color w:val="00B050"/>
                <w:sz w:val="20"/>
                <w:szCs w:val="20"/>
              </w:rPr>
              <w:t>e</w:t>
            </w:r>
            <w:r w:rsidRPr="00F16286">
              <w:rPr>
                <w:rFonts w:ascii="Commissioner" w:eastAsia="Commissioner" w:hAnsi="Commissioner" w:cs="Commissioner"/>
                <w:i/>
                <w:iCs/>
                <w:color w:val="00B050"/>
                <w:sz w:val="20"/>
                <w:szCs w:val="20"/>
              </w:rPr>
              <w:t>jemplo formativo 1</w:t>
            </w:r>
            <w:r>
              <w:rPr>
                <w:rFonts w:ascii="Commissioner" w:eastAsia="Commissioner" w:hAnsi="Commissioner" w:cs="Commissioner"/>
                <w:i/>
                <w:iCs/>
                <w:color w:val="00B050"/>
                <w:sz w:val="20"/>
                <w:szCs w:val="20"/>
              </w:rPr>
              <w:t>0</w:t>
            </w:r>
            <w:r w:rsidRPr="00F16286">
              <w:rPr>
                <w:rFonts w:ascii="Commissioner" w:eastAsia="Commissioner" w:hAnsi="Commissioner" w:cs="Commissioner"/>
                <w:i/>
                <w:iCs/>
                <w:color w:val="00B050"/>
                <w:sz w:val="20"/>
                <w:szCs w:val="20"/>
              </w:rPr>
              <w:t>.</w:t>
            </w:r>
            <w:r>
              <w:rPr>
                <w:rFonts w:ascii="Commissioner" w:eastAsia="Commissioner" w:hAnsi="Commissioner" w:cs="Commissioner"/>
                <w:i/>
                <w:iCs/>
                <w:color w:val="00B050"/>
                <w:sz w:val="20"/>
                <w:szCs w:val="20"/>
              </w:rPr>
              <w:t>3.</w:t>
            </w:r>
          </w:p>
          <w:p w14:paraId="456EAD1F" w14:textId="77777777" w:rsidR="00ED18A6" w:rsidRPr="00395307" w:rsidRDefault="00ED18A6" w:rsidP="00A87C94">
            <w:pPr>
              <w:spacing w:after="0"/>
              <w:ind w:left="-9"/>
              <w:jc w:val="both"/>
              <w:rPr>
                <w:rFonts w:ascii="Commissioner" w:eastAsia="Commissioner" w:hAnsi="Commissioner" w:cs="Commissioner"/>
                <w:sz w:val="20"/>
                <w:szCs w:val="20"/>
              </w:rPr>
            </w:pPr>
          </w:p>
        </w:tc>
        <w:tc>
          <w:tcPr>
            <w:tcW w:w="1411" w:type="pct"/>
            <w:gridSpan w:val="3"/>
            <w:shd w:val="clear" w:color="auto" w:fill="auto"/>
          </w:tcPr>
          <w:p w14:paraId="0859FA8C" w14:textId="3EF56350" w:rsidR="00ED18A6" w:rsidRDefault="00ED18A6" w:rsidP="00ED18A6">
            <w:pPr>
              <w:spacing w:after="0"/>
              <w:ind w:left="-9"/>
              <w:jc w:val="both"/>
              <w:rPr>
                <w:rFonts w:ascii="Commissioner" w:eastAsia="Commissioner" w:hAnsi="Commissioner" w:cs="Commissioner"/>
                <w:i/>
                <w:iCs/>
                <w:color w:val="00B050"/>
                <w:sz w:val="20"/>
                <w:szCs w:val="20"/>
              </w:rPr>
            </w:pPr>
            <w:r w:rsidRPr="00395307">
              <w:rPr>
                <w:rFonts w:ascii="Commissioner" w:eastAsia="Commissioner" w:hAnsi="Commissioner" w:cs="Commissioner"/>
                <w:b/>
                <w:bCs/>
                <w:sz w:val="20"/>
                <w:szCs w:val="20"/>
                <w:lang w:val="es-ES"/>
              </w:rPr>
              <w:lastRenderedPageBreak/>
              <w:t>Trabajo en plenaria</w:t>
            </w:r>
            <w:r w:rsidRPr="00395307">
              <w:rPr>
                <w:rFonts w:ascii="Commissioner" w:eastAsia="Commissioner" w:hAnsi="Commissioner" w:cs="Commissioner"/>
                <w:sz w:val="20"/>
                <w:szCs w:val="20"/>
                <w:lang w:val="es-ES"/>
              </w:rPr>
              <w:t xml:space="preserve">. </w:t>
            </w:r>
            <w:r>
              <w:rPr>
                <w:rFonts w:ascii="Commissioner" w:eastAsia="Commissioner" w:hAnsi="Commissioner" w:cs="Commissioner"/>
                <w:sz w:val="20"/>
                <w:szCs w:val="20"/>
                <w:lang w:val="es-ES"/>
              </w:rPr>
              <w:t xml:space="preserve">Analiza el </w:t>
            </w:r>
            <w:r w:rsidRPr="0068097E">
              <w:rPr>
                <w:rFonts w:ascii="Commissioner" w:eastAsia="Commissioner" w:hAnsi="Commissioner" w:cs="Commissioner"/>
                <w:i/>
                <w:iCs/>
                <w:color w:val="00B050"/>
                <w:sz w:val="20"/>
                <w:szCs w:val="20"/>
              </w:rPr>
              <w:t>e</w:t>
            </w:r>
            <w:r w:rsidRPr="00F16286">
              <w:rPr>
                <w:rFonts w:ascii="Commissioner" w:eastAsia="Commissioner" w:hAnsi="Commissioner" w:cs="Commissioner"/>
                <w:i/>
                <w:iCs/>
                <w:color w:val="00B050"/>
                <w:sz w:val="20"/>
                <w:szCs w:val="20"/>
              </w:rPr>
              <w:t>jemplo formativo 1</w:t>
            </w:r>
            <w:r>
              <w:rPr>
                <w:rFonts w:ascii="Commissioner" w:eastAsia="Commissioner" w:hAnsi="Commissioner" w:cs="Commissioner"/>
                <w:i/>
                <w:iCs/>
                <w:color w:val="00B050"/>
                <w:sz w:val="20"/>
                <w:szCs w:val="20"/>
              </w:rPr>
              <w:t>0</w:t>
            </w:r>
            <w:r w:rsidRPr="00F16286">
              <w:rPr>
                <w:rFonts w:ascii="Commissioner" w:eastAsia="Commissioner" w:hAnsi="Commissioner" w:cs="Commissioner"/>
                <w:i/>
                <w:iCs/>
                <w:color w:val="00B050"/>
                <w:sz w:val="20"/>
                <w:szCs w:val="20"/>
              </w:rPr>
              <w:t>.</w:t>
            </w:r>
            <w:r>
              <w:rPr>
                <w:rFonts w:ascii="Commissioner" w:eastAsia="Commissioner" w:hAnsi="Commissioner" w:cs="Commissioner"/>
                <w:i/>
                <w:iCs/>
                <w:color w:val="00B050"/>
                <w:sz w:val="20"/>
                <w:szCs w:val="20"/>
              </w:rPr>
              <w:t>3.</w:t>
            </w:r>
          </w:p>
          <w:p w14:paraId="18E326C8" w14:textId="77777777" w:rsidR="00ED18A6" w:rsidRDefault="00ED18A6" w:rsidP="0068097E">
            <w:pPr>
              <w:spacing w:after="0"/>
              <w:ind w:left="-9"/>
              <w:jc w:val="both"/>
              <w:rPr>
                <w:rFonts w:ascii="Commissioner" w:eastAsia="Commissioner" w:hAnsi="Commissioner" w:cs="Commissioner"/>
                <w:b/>
                <w:bCs/>
                <w:sz w:val="20"/>
                <w:szCs w:val="20"/>
              </w:rPr>
            </w:pPr>
          </w:p>
          <w:p w14:paraId="16DB134C" w14:textId="77777777" w:rsidR="00ED18A6" w:rsidRPr="00ED18A6" w:rsidRDefault="00ED18A6" w:rsidP="00ED18A6">
            <w:pPr>
              <w:spacing w:after="0"/>
              <w:ind w:left="-9"/>
              <w:jc w:val="both"/>
              <w:rPr>
                <w:rFonts w:ascii="Commissioner" w:eastAsia="Commissioner" w:hAnsi="Commissioner" w:cs="Commissioner"/>
                <w:i/>
                <w:iCs/>
                <w:color w:val="00B050"/>
                <w:sz w:val="20"/>
                <w:szCs w:val="20"/>
              </w:rPr>
            </w:pPr>
            <w:r w:rsidRPr="00ED18A6">
              <w:rPr>
                <w:rFonts w:ascii="Commissioner" w:eastAsia="Commissioner" w:hAnsi="Commissioner" w:cs="Commissioner"/>
                <w:i/>
                <w:iCs/>
                <w:color w:val="00B050"/>
                <w:sz w:val="20"/>
                <w:szCs w:val="20"/>
              </w:rPr>
              <w:t>Ejemplo formativo 10.3</w:t>
            </w:r>
          </w:p>
          <w:p w14:paraId="41F46510" w14:textId="6D8001FB" w:rsidR="00ED18A6" w:rsidRPr="00ED18A6" w:rsidRDefault="00ED18A6" w:rsidP="00ED18A6">
            <w:pPr>
              <w:spacing w:after="0"/>
              <w:ind w:left="-9"/>
              <w:jc w:val="both"/>
              <w:rPr>
                <w:rFonts w:ascii="Commissioner" w:eastAsia="Commissioner" w:hAnsi="Commissioner" w:cs="Commissioner"/>
                <w:sz w:val="20"/>
                <w:szCs w:val="20"/>
              </w:rPr>
            </w:pPr>
            <w:r w:rsidRPr="00ED18A6">
              <w:rPr>
                <w:rFonts w:ascii="Commissioner" w:eastAsia="Commissioner" w:hAnsi="Commissioner" w:cs="Commissioner"/>
                <w:sz w:val="20"/>
                <w:szCs w:val="20"/>
              </w:rPr>
              <w:t xml:space="preserve">Determina el área del triángulo que tiene como vértices los puntos </w:t>
            </w:r>
            <w:proofErr w:type="gramStart"/>
            <w:r w:rsidRPr="00ED18A6">
              <w:rPr>
                <w:rFonts w:ascii="Commissioner" w:eastAsia="Commissioner" w:hAnsi="Commissioner" w:cs="Commissioner"/>
                <w:sz w:val="20"/>
                <w:szCs w:val="20"/>
              </w:rPr>
              <w:t>A(</w:t>
            </w:r>
            <w:proofErr w:type="gramEnd"/>
            <w:r w:rsidRPr="00ED18A6">
              <w:rPr>
                <w:rFonts w:ascii="Commissioner" w:eastAsia="Commissioner" w:hAnsi="Commissioner" w:cs="Commissioner"/>
                <w:sz w:val="20"/>
                <w:szCs w:val="20"/>
              </w:rPr>
              <w:t xml:space="preserve">2, 4), B(6, 6) y C(7, 1), usando la distancia entre dos puntos para </w:t>
            </w:r>
            <w:r w:rsidRPr="00ED18A6">
              <w:rPr>
                <w:rFonts w:ascii="Commissioner" w:eastAsia="Commissioner" w:hAnsi="Commissioner" w:cs="Commissioner"/>
                <w:sz w:val="20"/>
                <w:szCs w:val="20"/>
              </w:rPr>
              <w:lastRenderedPageBreak/>
              <w:t>determinar la distancia entre cada par de vértices.</w:t>
            </w:r>
          </w:p>
        </w:tc>
        <w:tc>
          <w:tcPr>
            <w:tcW w:w="779" w:type="pct"/>
            <w:gridSpan w:val="2"/>
            <w:vMerge/>
            <w:vAlign w:val="center"/>
          </w:tcPr>
          <w:p w14:paraId="57D5F8BE" w14:textId="77777777" w:rsidR="00ED18A6" w:rsidRDefault="00ED18A6" w:rsidP="00A87C94">
            <w:pPr>
              <w:spacing w:after="0" w:line="240" w:lineRule="auto"/>
              <w:jc w:val="center"/>
              <w:rPr>
                <w:rFonts w:ascii="Commissioner" w:eastAsia="Commissioner" w:hAnsi="Commissioner" w:cs="Commissioner"/>
                <w:sz w:val="20"/>
                <w:szCs w:val="20"/>
              </w:rPr>
            </w:pPr>
          </w:p>
        </w:tc>
        <w:tc>
          <w:tcPr>
            <w:tcW w:w="786" w:type="pct"/>
            <w:gridSpan w:val="3"/>
            <w:vMerge/>
            <w:vAlign w:val="center"/>
          </w:tcPr>
          <w:p w14:paraId="46B47A5F" w14:textId="77777777" w:rsidR="00ED18A6" w:rsidRPr="002F658E" w:rsidRDefault="00ED18A6" w:rsidP="00A87C94">
            <w:pPr>
              <w:spacing w:after="0"/>
              <w:jc w:val="center"/>
              <w:rPr>
                <w:rFonts w:ascii="Commissioner" w:eastAsia="Commissioner" w:hAnsi="Commissioner" w:cs="Commissioner"/>
                <w:sz w:val="20"/>
                <w:szCs w:val="20"/>
              </w:rPr>
            </w:pPr>
          </w:p>
        </w:tc>
        <w:tc>
          <w:tcPr>
            <w:tcW w:w="567" w:type="pct"/>
            <w:gridSpan w:val="4"/>
            <w:vMerge/>
            <w:vAlign w:val="center"/>
          </w:tcPr>
          <w:p w14:paraId="14C77731" w14:textId="77777777" w:rsidR="00ED18A6" w:rsidRDefault="00ED18A6" w:rsidP="00A87C94">
            <w:pPr>
              <w:spacing w:after="0"/>
              <w:jc w:val="center"/>
              <w:rPr>
                <w:rFonts w:ascii="Commissioner" w:eastAsia="Commissioner" w:hAnsi="Commissioner" w:cs="Commissioner"/>
                <w:i/>
                <w:iCs/>
                <w:color w:val="00B050"/>
                <w:sz w:val="20"/>
                <w:szCs w:val="20"/>
                <w:lang w:val="es-ES"/>
              </w:rPr>
            </w:pPr>
          </w:p>
        </w:tc>
        <w:tc>
          <w:tcPr>
            <w:tcW w:w="517" w:type="pct"/>
            <w:gridSpan w:val="2"/>
            <w:vMerge/>
            <w:vAlign w:val="center"/>
          </w:tcPr>
          <w:p w14:paraId="43343CC3" w14:textId="77777777" w:rsidR="00ED18A6" w:rsidRPr="00395307" w:rsidRDefault="00ED18A6" w:rsidP="00A87C94">
            <w:pPr>
              <w:spacing w:after="0"/>
              <w:jc w:val="center"/>
              <w:rPr>
                <w:rFonts w:ascii="Commissioner" w:eastAsia="Commissioner" w:hAnsi="Commissioner" w:cs="Commissioner"/>
                <w:b/>
                <w:bCs/>
                <w:sz w:val="20"/>
                <w:szCs w:val="20"/>
              </w:rPr>
            </w:pPr>
          </w:p>
        </w:tc>
      </w:tr>
      <w:tr w:rsidR="00C065EF" w:rsidRPr="00776DAC" w14:paraId="2FEAEF57" w14:textId="77777777" w:rsidTr="0026019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78" w:type="pct"/>
            <w:vMerge/>
            <w:shd w:val="clear" w:color="auto" w:fill="DEEAF6" w:themeFill="accent5" w:themeFillTint="33"/>
            <w:vAlign w:val="center"/>
          </w:tcPr>
          <w:p w14:paraId="1F6245FD" w14:textId="77777777" w:rsidR="00C065EF" w:rsidRPr="00776DAC" w:rsidRDefault="00C065EF" w:rsidP="00C065EF">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22" w:type="pct"/>
            <w:gridSpan w:val="16"/>
            <w:shd w:val="clear" w:color="auto" w:fill="E2EFD9" w:themeFill="accent6" w:themeFillTint="33"/>
            <w:vAlign w:val="center"/>
          </w:tcPr>
          <w:p w14:paraId="1823C937" w14:textId="77777777" w:rsidR="00C065EF" w:rsidRPr="00E0698A" w:rsidRDefault="00C065EF" w:rsidP="00C065EF">
            <w:pPr>
              <w:spacing w:after="0"/>
              <w:ind w:left="274" w:hanging="283"/>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ED18A6" w:rsidRPr="00776DAC" w14:paraId="35D51273" w14:textId="77777777" w:rsidTr="00B958B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947"/>
        </w:trPr>
        <w:tc>
          <w:tcPr>
            <w:tcW w:w="278" w:type="pct"/>
            <w:vMerge/>
            <w:shd w:val="clear" w:color="auto" w:fill="DEEAF6" w:themeFill="accent5" w:themeFillTint="33"/>
            <w:vAlign w:val="center"/>
          </w:tcPr>
          <w:p w14:paraId="6C4D6498" w14:textId="77777777" w:rsidR="00ED18A6" w:rsidRPr="00776DAC" w:rsidRDefault="00ED18A6" w:rsidP="00ED18A6">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662" w:type="pct"/>
            <w:gridSpan w:val="2"/>
            <w:shd w:val="clear" w:color="auto" w:fill="auto"/>
            <w:vAlign w:val="center"/>
          </w:tcPr>
          <w:p w14:paraId="70191161" w14:textId="0D8F8D85" w:rsidR="00ED18A6" w:rsidRPr="00395307" w:rsidRDefault="00ED18A6" w:rsidP="00ED18A6">
            <w:pPr>
              <w:spacing w:after="0"/>
              <w:ind w:left="-9"/>
              <w:rPr>
                <w:rFonts w:ascii="Commissioner" w:eastAsia="Commissioner" w:hAnsi="Commissioner" w:cs="Commissioner"/>
                <w:sz w:val="20"/>
                <w:szCs w:val="20"/>
              </w:rPr>
            </w:pPr>
            <w:r>
              <w:rPr>
                <w:rFonts w:ascii="Commissioner" w:eastAsia="Commissioner" w:hAnsi="Commissioner" w:cs="Commissioner"/>
                <w:sz w:val="20"/>
                <w:szCs w:val="20"/>
              </w:rPr>
              <w:t>Recapitula sobre el cálculo de área de un triángulo usando la distancia entre dos puntos.</w:t>
            </w:r>
          </w:p>
        </w:tc>
        <w:tc>
          <w:tcPr>
            <w:tcW w:w="1411" w:type="pct"/>
            <w:gridSpan w:val="3"/>
            <w:shd w:val="clear" w:color="auto" w:fill="auto"/>
            <w:vAlign w:val="center"/>
          </w:tcPr>
          <w:p w14:paraId="0CBCA150" w14:textId="642191FD" w:rsidR="00ED18A6" w:rsidRPr="00A223F1" w:rsidRDefault="00ED18A6" w:rsidP="00ED18A6">
            <w:pPr>
              <w:pStyle w:val="Prrafodelista"/>
              <w:spacing w:after="120" w:line="240" w:lineRule="auto"/>
              <w:ind w:left="0"/>
              <w:contextualSpacing w:val="0"/>
              <w:jc w:val="both"/>
              <w:rPr>
                <w:rFonts w:ascii="Commissioner" w:eastAsia="Commissioner" w:hAnsi="Commissioner" w:cs="Commissioner"/>
                <w:b/>
                <w:bCs/>
                <w:sz w:val="20"/>
                <w:szCs w:val="20"/>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Pr="008E4E86">
              <w:rPr>
                <w:rFonts w:ascii="Commissioner" w:eastAsia="Commissioner" w:hAnsi="Commissioner" w:cs="Commissioner"/>
                <w:b/>
                <w:bCs/>
                <w:sz w:val="20"/>
                <w:szCs w:val="20"/>
              </w:rPr>
              <w:t>:</w:t>
            </w:r>
            <w:r>
              <w:rPr>
                <w:rFonts w:ascii="Commissioner" w:eastAsia="Commissioner" w:hAnsi="Commissioner" w:cs="Commissioner"/>
                <w:sz w:val="20"/>
                <w:szCs w:val="20"/>
              </w:rPr>
              <w:t xml:space="preserve"> Expresan lo aprendido sobre el cálculo de área de un triángulo usando la distancia entre dos puntos.</w:t>
            </w:r>
          </w:p>
        </w:tc>
        <w:tc>
          <w:tcPr>
            <w:tcW w:w="779" w:type="pct"/>
            <w:gridSpan w:val="2"/>
            <w:vAlign w:val="center"/>
          </w:tcPr>
          <w:p w14:paraId="3B854345" w14:textId="64474C88" w:rsidR="00ED18A6" w:rsidRDefault="00ED18A6" w:rsidP="00ED18A6">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786" w:type="pct"/>
            <w:gridSpan w:val="3"/>
            <w:vAlign w:val="center"/>
          </w:tcPr>
          <w:p w14:paraId="0272734E" w14:textId="5062A74D" w:rsidR="00ED18A6" w:rsidRPr="002F658E" w:rsidRDefault="00ED18A6" w:rsidP="00ED18A6">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67" w:type="pct"/>
            <w:gridSpan w:val="4"/>
            <w:vAlign w:val="center"/>
          </w:tcPr>
          <w:p w14:paraId="7BBE2484" w14:textId="79703312" w:rsidR="00ED18A6" w:rsidRDefault="00ED18A6" w:rsidP="00ED18A6">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17" w:type="pct"/>
            <w:gridSpan w:val="2"/>
            <w:vAlign w:val="center"/>
          </w:tcPr>
          <w:p w14:paraId="4C594405" w14:textId="77777777" w:rsidR="00ED18A6" w:rsidRPr="00925C94" w:rsidRDefault="00ED18A6" w:rsidP="00ED18A6">
            <w:pPr>
              <w:spacing w:after="0"/>
              <w:jc w:val="center"/>
              <w:rPr>
                <w:rFonts w:ascii="Commissioner" w:eastAsia="Commissioner" w:hAnsi="Commissioner" w:cs="Commissioner"/>
                <w:b/>
                <w:bCs/>
                <w:sz w:val="20"/>
                <w:szCs w:val="20"/>
              </w:rPr>
            </w:pPr>
            <w:r w:rsidRPr="00925C94">
              <w:rPr>
                <w:rFonts w:ascii="Commissioner" w:eastAsia="Commissioner" w:hAnsi="Commissioner" w:cs="Commissioner"/>
                <w:b/>
                <w:bCs/>
                <w:sz w:val="20"/>
                <w:szCs w:val="20"/>
              </w:rPr>
              <w:t xml:space="preserve">Mediación docente: </w:t>
            </w:r>
          </w:p>
          <w:p w14:paraId="488BCA1A" w14:textId="179359CC" w:rsidR="00ED18A6" w:rsidRPr="00925C94" w:rsidRDefault="00ED18A6" w:rsidP="00ED18A6">
            <w:pPr>
              <w:spacing w:after="0"/>
              <w:jc w:val="center"/>
              <w:rPr>
                <w:rFonts w:ascii="Commissioner" w:eastAsia="Commissioner" w:hAnsi="Commissioner" w:cs="Commissioner"/>
                <w:b/>
                <w:bCs/>
                <w:sz w:val="20"/>
                <w:szCs w:val="20"/>
              </w:rPr>
            </w:pPr>
            <w:r>
              <w:rPr>
                <w:rFonts w:ascii="Commissioner" w:eastAsia="Commissioner" w:hAnsi="Commissioner" w:cs="Commissioner"/>
                <w:sz w:val="20"/>
                <w:szCs w:val="20"/>
              </w:rPr>
              <w:t>5 min.</w:t>
            </w:r>
          </w:p>
        </w:tc>
      </w:tr>
      <w:tr w:rsidR="00C065EF" w:rsidRPr="00776DAC" w14:paraId="67165F51" w14:textId="77777777" w:rsidTr="0026019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78" w:type="pct"/>
            <w:vMerge/>
            <w:shd w:val="clear" w:color="auto" w:fill="DEEAF6" w:themeFill="accent5" w:themeFillTint="33"/>
            <w:vAlign w:val="center"/>
          </w:tcPr>
          <w:p w14:paraId="7932773C" w14:textId="77777777" w:rsidR="00C065EF" w:rsidRPr="00776DAC" w:rsidRDefault="00C065EF" w:rsidP="00C065EF">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22" w:type="pct"/>
            <w:gridSpan w:val="16"/>
            <w:shd w:val="clear" w:color="auto" w:fill="FFF2CC" w:themeFill="accent4" w:themeFillTint="33"/>
            <w:vAlign w:val="center"/>
          </w:tcPr>
          <w:p w14:paraId="20152AC4" w14:textId="77777777" w:rsidR="00C065EF" w:rsidRPr="00776DAC" w:rsidRDefault="00C065EF" w:rsidP="00C065EF">
            <w:pPr>
              <w:spacing w:after="0"/>
              <w:ind w:left="274" w:hanging="283"/>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w:t>
            </w:r>
            <w:r>
              <w:rPr>
                <w:rFonts w:ascii="Commissioner" w:eastAsia="Commissioner" w:hAnsi="Commissioner" w:cs="Commissioner"/>
                <w:b/>
                <w:bCs/>
                <w:sz w:val="20"/>
                <w:szCs w:val="20"/>
              </w:rPr>
              <w:t>lase</w:t>
            </w:r>
            <w:proofErr w:type="spellEnd"/>
          </w:p>
        </w:tc>
      </w:tr>
      <w:tr w:rsidR="0026019A" w:rsidRPr="00776DAC" w14:paraId="15127B66" w14:textId="77777777" w:rsidTr="000A2B1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812"/>
        </w:trPr>
        <w:tc>
          <w:tcPr>
            <w:tcW w:w="278" w:type="pct"/>
            <w:vMerge/>
            <w:shd w:val="clear" w:color="auto" w:fill="DEEAF6" w:themeFill="accent5" w:themeFillTint="33"/>
            <w:vAlign w:val="center"/>
          </w:tcPr>
          <w:p w14:paraId="60539684" w14:textId="77777777" w:rsidR="00C065EF" w:rsidRPr="00776DAC" w:rsidRDefault="00C065EF" w:rsidP="00C065EF">
            <w:pPr>
              <w:widowControl w:val="0"/>
              <w:pBdr>
                <w:top w:val="nil"/>
                <w:left w:val="nil"/>
                <w:bottom w:val="nil"/>
                <w:right w:val="nil"/>
                <w:between w:val="nil"/>
              </w:pBdr>
              <w:spacing w:line="276" w:lineRule="auto"/>
              <w:rPr>
                <w:rFonts w:ascii="Commissioner" w:eastAsia="Commissioner" w:hAnsi="Commissioner" w:cs="Commissioner"/>
                <w:i/>
                <w:sz w:val="20"/>
                <w:szCs w:val="20"/>
                <w:shd w:val="clear" w:color="auto" w:fill="D9D9D9"/>
              </w:rPr>
            </w:pPr>
          </w:p>
        </w:tc>
        <w:tc>
          <w:tcPr>
            <w:tcW w:w="662" w:type="pct"/>
            <w:gridSpan w:val="2"/>
            <w:shd w:val="clear" w:color="auto" w:fill="auto"/>
            <w:vAlign w:val="center"/>
          </w:tcPr>
          <w:p w14:paraId="01C23BF8" w14:textId="1C712C82" w:rsidR="00C065EF" w:rsidRPr="0052411B" w:rsidRDefault="008F0E3D" w:rsidP="0052411B">
            <w:pPr>
              <w:ind w:left="-9"/>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realizar la </w:t>
            </w:r>
            <w:r>
              <w:rPr>
                <w:rFonts w:ascii="Commissioner" w:hAnsi="Commissioner" w:cs="Arial"/>
                <w:i/>
                <w:iCs/>
                <w:color w:val="00B050"/>
                <w:sz w:val="20"/>
                <w:szCs w:val="20"/>
                <w:lang w:val="es-ES"/>
              </w:rPr>
              <w:t>evaluación formativa 10.1.</w:t>
            </w:r>
          </w:p>
        </w:tc>
        <w:tc>
          <w:tcPr>
            <w:tcW w:w="1411" w:type="pct"/>
            <w:gridSpan w:val="3"/>
            <w:shd w:val="clear" w:color="auto" w:fill="auto"/>
            <w:vAlign w:val="center"/>
          </w:tcPr>
          <w:p w14:paraId="284FBFD4" w14:textId="1CFD9F83" w:rsidR="008F0E3D" w:rsidRPr="00040719" w:rsidRDefault="008F0E3D" w:rsidP="008F0E3D">
            <w:pPr>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 xml:space="preserve">Trabajo </w:t>
            </w:r>
            <w:r>
              <w:rPr>
                <w:rFonts w:ascii="Commissioner" w:eastAsia="Commissioner" w:hAnsi="Commissioner" w:cs="Commissioner"/>
                <w:b/>
                <w:bCs/>
                <w:sz w:val="20"/>
                <w:szCs w:val="20"/>
              </w:rPr>
              <w:t>en equipo</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sidRPr="00040719">
              <w:rPr>
                <w:rFonts w:ascii="Commissioner" w:eastAsia="Commissioner" w:hAnsi="Commissioner" w:cs="Commissioner"/>
                <w:sz w:val="20"/>
                <w:szCs w:val="20"/>
              </w:rPr>
              <w:t xml:space="preserve">Realizan la </w:t>
            </w:r>
            <w:r w:rsidRPr="009623CB">
              <w:rPr>
                <w:rFonts w:ascii="Commissioner" w:hAnsi="Commissioner" w:cs="Commissioner"/>
                <w:i/>
                <w:iCs/>
                <w:color w:val="00B050"/>
                <w:sz w:val="20"/>
                <w:szCs w:val="20"/>
              </w:rPr>
              <w:t>e</w:t>
            </w:r>
            <w:r w:rsidRPr="00040719">
              <w:rPr>
                <w:rFonts w:ascii="Commissioner" w:hAnsi="Commissioner" w:cs="Arial"/>
                <w:i/>
                <w:iCs/>
                <w:color w:val="00B050"/>
                <w:sz w:val="20"/>
                <w:szCs w:val="20"/>
                <w:lang w:val="es-ES"/>
              </w:rPr>
              <w:t>valuación formativa 1</w:t>
            </w:r>
            <w:r>
              <w:rPr>
                <w:rFonts w:ascii="Commissioner" w:hAnsi="Commissioner" w:cs="Arial"/>
                <w:i/>
                <w:iCs/>
                <w:color w:val="00B050"/>
                <w:sz w:val="20"/>
                <w:szCs w:val="20"/>
                <w:lang w:val="es-ES"/>
              </w:rPr>
              <w:t>0</w:t>
            </w:r>
            <w:r w:rsidRPr="00040719">
              <w:rPr>
                <w:rFonts w:ascii="Commissioner" w:hAnsi="Commissioner" w:cs="Arial"/>
                <w:i/>
                <w:iCs/>
                <w:color w:val="00B050"/>
                <w:sz w:val="20"/>
                <w:szCs w:val="20"/>
                <w:lang w:val="es-ES"/>
              </w:rPr>
              <w:t>.1.</w:t>
            </w:r>
          </w:p>
          <w:p w14:paraId="14DC1D04" w14:textId="48DD330A" w:rsidR="00DA7CA9" w:rsidRDefault="008F0E3D" w:rsidP="008F0E3D">
            <w:pPr>
              <w:spacing w:after="0"/>
              <w:ind w:left="43"/>
              <w:jc w:val="both"/>
              <w:rPr>
                <w:rFonts w:ascii="Commissioner" w:eastAsia="Calibri" w:hAnsi="Commissioner" w:cs="Arial"/>
                <w:sz w:val="20"/>
                <w:szCs w:val="20"/>
                <w:lang w:val="es-ES"/>
              </w:rPr>
            </w:pPr>
            <w:r w:rsidRPr="00040719">
              <w:rPr>
                <w:rFonts w:ascii="Commissioner" w:hAnsi="Commissioner" w:cs="Commissioner"/>
                <w:i/>
                <w:iCs/>
                <w:color w:val="00B050"/>
                <w:sz w:val="20"/>
                <w:szCs w:val="20"/>
              </w:rPr>
              <w:t>E</w:t>
            </w:r>
            <w:r w:rsidRPr="00040719">
              <w:rPr>
                <w:rFonts w:ascii="Commissioner" w:hAnsi="Commissioner" w:cs="Arial"/>
                <w:i/>
                <w:iCs/>
                <w:color w:val="00B050"/>
                <w:sz w:val="20"/>
                <w:szCs w:val="20"/>
                <w:lang w:val="es-ES"/>
              </w:rPr>
              <w:t>valuación formativa 1</w:t>
            </w:r>
            <w:r>
              <w:rPr>
                <w:rFonts w:ascii="Commissioner" w:hAnsi="Commissioner" w:cs="Arial"/>
                <w:i/>
                <w:iCs/>
                <w:color w:val="00B050"/>
                <w:sz w:val="20"/>
                <w:szCs w:val="20"/>
                <w:lang w:val="es-ES"/>
              </w:rPr>
              <w:t>0</w:t>
            </w:r>
            <w:r w:rsidRPr="00040719">
              <w:rPr>
                <w:rFonts w:ascii="Commissioner" w:hAnsi="Commissioner" w:cs="Arial"/>
                <w:i/>
                <w:iCs/>
                <w:color w:val="00B050"/>
                <w:sz w:val="20"/>
                <w:szCs w:val="20"/>
                <w:lang w:val="es-ES"/>
              </w:rPr>
              <w:t>.1.</w:t>
            </w:r>
            <w:r w:rsidRPr="00040719">
              <w:rPr>
                <w:rFonts w:ascii="Commissioner" w:eastAsia="Calibri" w:hAnsi="Commissioner" w:cs="Arial"/>
                <w:sz w:val="20"/>
                <w:szCs w:val="20"/>
                <w:lang w:val="es-ES"/>
              </w:rPr>
              <w:t xml:space="preserve"> </w:t>
            </w:r>
          </w:p>
          <w:p w14:paraId="68849FEF" w14:textId="77777777" w:rsidR="008F0E3D" w:rsidRDefault="008F0E3D" w:rsidP="008F0E3D">
            <w:pPr>
              <w:pStyle w:val="Prrafodelista"/>
              <w:numPr>
                <w:ilvl w:val="0"/>
                <w:numId w:val="125"/>
              </w:numPr>
              <w:spacing w:after="0"/>
              <w:jc w:val="both"/>
              <w:rPr>
                <w:rFonts w:ascii="Commissioner" w:eastAsia="Commissioner" w:hAnsi="Commissioner" w:cs="Commissioner"/>
                <w:sz w:val="20"/>
                <w:szCs w:val="20"/>
              </w:rPr>
            </w:pPr>
            <w:r w:rsidRPr="008F0E3D">
              <w:rPr>
                <w:rFonts w:ascii="Commissioner" w:eastAsia="Commissioner" w:hAnsi="Commissioner" w:cs="Commissioner"/>
                <w:sz w:val="20"/>
                <w:szCs w:val="20"/>
              </w:rPr>
              <w:t xml:space="preserve">Calcula el área del paralelogramo ABCD cuyos vértices son </w:t>
            </w:r>
            <w:proofErr w:type="gramStart"/>
            <w:r w:rsidRPr="008F0E3D">
              <w:rPr>
                <w:rFonts w:ascii="Commissioner" w:eastAsia="Commissioner" w:hAnsi="Commissioner" w:cs="Commissioner"/>
                <w:sz w:val="20"/>
                <w:szCs w:val="20"/>
              </w:rPr>
              <w:t>A(</w:t>
            </w:r>
            <w:proofErr w:type="gramEnd"/>
            <w:r w:rsidRPr="008F0E3D">
              <w:rPr>
                <w:rFonts w:ascii="Commissioner" w:eastAsia="Commissioner" w:hAnsi="Commissioner" w:cs="Commissioner"/>
                <w:sz w:val="20"/>
                <w:szCs w:val="20"/>
              </w:rPr>
              <w:t>1, 1), B(4, 2),     C(5, 5) y D(2, 4).</w:t>
            </w:r>
          </w:p>
          <w:p w14:paraId="58857496" w14:textId="77777777" w:rsidR="008F0E3D" w:rsidRDefault="008F0E3D" w:rsidP="008F0E3D">
            <w:pPr>
              <w:pStyle w:val="Prrafodelista"/>
              <w:numPr>
                <w:ilvl w:val="0"/>
                <w:numId w:val="125"/>
              </w:numPr>
              <w:spacing w:after="0"/>
              <w:jc w:val="both"/>
              <w:rPr>
                <w:rFonts w:ascii="Commissioner" w:eastAsia="Commissioner" w:hAnsi="Commissioner" w:cs="Commissioner"/>
                <w:sz w:val="20"/>
                <w:szCs w:val="20"/>
              </w:rPr>
            </w:pPr>
            <w:r w:rsidRPr="008F0E3D">
              <w:rPr>
                <w:rFonts w:ascii="Commissioner" w:eastAsia="Commissioner" w:hAnsi="Commissioner" w:cs="Commissioner"/>
                <w:sz w:val="20"/>
                <w:szCs w:val="20"/>
              </w:rPr>
              <w:t xml:space="preserve">Calcula el área del paralelogramo MNOP cuyos vértices son </w:t>
            </w:r>
            <w:proofErr w:type="gramStart"/>
            <w:r w:rsidRPr="008F0E3D">
              <w:rPr>
                <w:rFonts w:ascii="Commissioner" w:eastAsia="Commissioner" w:hAnsi="Commissioner" w:cs="Commissioner"/>
                <w:sz w:val="20"/>
                <w:szCs w:val="20"/>
              </w:rPr>
              <w:t>M(</w:t>
            </w:r>
            <w:proofErr w:type="gramEnd"/>
            <w:r w:rsidRPr="008F0E3D">
              <w:rPr>
                <w:rFonts w:ascii="Commissioner" w:eastAsia="Commissioner" w:hAnsi="Commissioner" w:cs="Commissioner"/>
                <w:sz w:val="20"/>
                <w:szCs w:val="20"/>
              </w:rPr>
              <w:t>–13, 11),                               N(–1, 3), O(–9, 1) y P(–15, 5).</w:t>
            </w:r>
          </w:p>
          <w:p w14:paraId="6A2CEB1A" w14:textId="2AE0116D" w:rsidR="008F0E3D" w:rsidRDefault="008F0E3D" w:rsidP="00955FBA">
            <w:pPr>
              <w:pStyle w:val="Prrafodelista"/>
              <w:numPr>
                <w:ilvl w:val="0"/>
                <w:numId w:val="125"/>
              </w:numPr>
              <w:spacing w:after="0"/>
              <w:ind w:left="43"/>
              <w:jc w:val="both"/>
              <w:rPr>
                <w:rFonts w:ascii="Commissioner" w:eastAsia="Commissioner" w:hAnsi="Commissioner" w:cs="Commissioner"/>
                <w:sz w:val="20"/>
                <w:szCs w:val="20"/>
              </w:rPr>
            </w:pPr>
            <w:r>
              <w:rPr>
                <w:rFonts w:ascii="Commissioner" w:eastAsia="Commissioner" w:hAnsi="Commissioner" w:cs="Commissioner"/>
                <w:sz w:val="20"/>
                <w:szCs w:val="20"/>
              </w:rPr>
              <w:t xml:space="preserve">3.  </w:t>
            </w:r>
            <w:r w:rsidRPr="008F0E3D">
              <w:rPr>
                <w:rFonts w:ascii="Commissioner" w:eastAsia="Commissioner" w:hAnsi="Commissioner" w:cs="Commissioner"/>
                <w:sz w:val="20"/>
                <w:szCs w:val="20"/>
              </w:rPr>
              <w:t xml:space="preserve">Reto matemático. </w:t>
            </w:r>
          </w:p>
          <w:p w14:paraId="7C1A2C56" w14:textId="508D827D" w:rsidR="008F0E3D" w:rsidRPr="008F0E3D" w:rsidRDefault="008F0E3D" w:rsidP="00955FBA">
            <w:pPr>
              <w:pStyle w:val="Prrafodelista"/>
              <w:numPr>
                <w:ilvl w:val="0"/>
                <w:numId w:val="125"/>
              </w:numPr>
              <w:spacing w:after="0"/>
              <w:ind w:left="43"/>
              <w:jc w:val="both"/>
              <w:rPr>
                <w:rFonts w:ascii="Commissioner" w:eastAsia="Commissioner" w:hAnsi="Commissioner" w:cs="Commissioner"/>
                <w:sz w:val="20"/>
                <w:szCs w:val="20"/>
              </w:rPr>
            </w:pPr>
            <w:r>
              <w:rPr>
                <w:rFonts w:ascii="Commissioner" w:eastAsia="Commissioner" w:hAnsi="Commissioner" w:cs="Commissioner"/>
                <w:sz w:val="20"/>
                <w:szCs w:val="20"/>
              </w:rPr>
              <w:t xml:space="preserve">a) </w:t>
            </w:r>
            <w:r w:rsidRPr="008F0E3D">
              <w:rPr>
                <w:rFonts w:ascii="Commissioner" w:eastAsia="Commissioner" w:hAnsi="Commissioner" w:cs="Commissioner"/>
                <w:sz w:val="20"/>
                <w:szCs w:val="20"/>
              </w:rPr>
              <w:t xml:space="preserve">A partir del segmento (AB) ̅ con extremos </w:t>
            </w:r>
            <w:proofErr w:type="gramStart"/>
            <w:r w:rsidRPr="008F0E3D">
              <w:rPr>
                <w:rFonts w:ascii="Commissioner" w:eastAsia="Commissioner" w:hAnsi="Commissioner" w:cs="Commissioner"/>
                <w:sz w:val="20"/>
                <w:szCs w:val="20"/>
              </w:rPr>
              <w:t>A(</w:t>
            </w:r>
            <w:proofErr w:type="gramEnd"/>
            <w:r w:rsidRPr="008F0E3D">
              <w:rPr>
                <w:rFonts w:ascii="Commissioner" w:eastAsia="Commissioner" w:hAnsi="Commissioner" w:cs="Commissioner"/>
                <w:sz w:val="20"/>
                <w:szCs w:val="20"/>
              </w:rPr>
              <w:t xml:space="preserve">–4, 1) y B(4, –3), determina las coordenadas del  vértice C del triángulo equilátero ABC. </w:t>
            </w:r>
          </w:p>
          <w:p w14:paraId="2958EFCE" w14:textId="1498F068" w:rsidR="008F0E3D" w:rsidRPr="008F0E3D" w:rsidRDefault="008F0E3D" w:rsidP="008F0E3D">
            <w:pPr>
              <w:spacing w:after="0"/>
              <w:ind w:left="43"/>
              <w:jc w:val="both"/>
              <w:rPr>
                <w:rFonts w:ascii="Commissioner" w:eastAsia="Commissioner" w:hAnsi="Commissioner" w:cs="Commissioner"/>
                <w:sz w:val="20"/>
                <w:szCs w:val="20"/>
              </w:rPr>
            </w:pPr>
            <w:r>
              <w:rPr>
                <w:rFonts w:ascii="Commissioner" w:eastAsia="Commissioner" w:hAnsi="Commissioner" w:cs="Commissioner"/>
                <w:sz w:val="20"/>
                <w:szCs w:val="20"/>
              </w:rPr>
              <w:t xml:space="preserve">b) </w:t>
            </w:r>
            <w:r w:rsidRPr="008F0E3D">
              <w:rPr>
                <w:rFonts w:ascii="Commissioner" w:eastAsia="Commissioner" w:hAnsi="Commissioner" w:cs="Commissioner"/>
                <w:sz w:val="20"/>
                <w:szCs w:val="20"/>
              </w:rPr>
              <w:t>Calcula el área del triángulo ABC.</w:t>
            </w:r>
          </w:p>
          <w:p w14:paraId="70F3BEAF" w14:textId="17840647" w:rsidR="008F0E3D" w:rsidRPr="008F0E3D" w:rsidRDefault="008F0E3D" w:rsidP="008F0E3D">
            <w:pPr>
              <w:spacing w:after="0"/>
              <w:ind w:left="43"/>
              <w:jc w:val="both"/>
              <w:rPr>
                <w:rFonts w:ascii="Commissioner" w:eastAsia="Commissioner" w:hAnsi="Commissioner" w:cs="Commissioner"/>
                <w:sz w:val="20"/>
                <w:szCs w:val="20"/>
              </w:rPr>
            </w:pPr>
            <w:r>
              <w:rPr>
                <w:rFonts w:ascii="Commissioner" w:eastAsia="Commissioner" w:hAnsi="Commissioner" w:cs="Commissioner"/>
                <w:sz w:val="20"/>
                <w:szCs w:val="20"/>
              </w:rPr>
              <w:t xml:space="preserve">c) </w:t>
            </w:r>
            <w:r w:rsidRPr="008F0E3D">
              <w:rPr>
                <w:rFonts w:ascii="Commissioner" w:eastAsia="Commissioner" w:hAnsi="Commissioner" w:cs="Commissioner"/>
                <w:sz w:val="20"/>
                <w:szCs w:val="20"/>
              </w:rPr>
              <w:t>Determina las coordenadas del punto medio de cada lado del triángulo ABC.</w:t>
            </w:r>
          </w:p>
          <w:p w14:paraId="22E4E7DD" w14:textId="526DDAC1" w:rsidR="008F0E3D" w:rsidRDefault="008F0E3D" w:rsidP="008F0E3D">
            <w:pPr>
              <w:spacing w:after="0"/>
              <w:ind w:left="43"/>
              <w:jc w:val="both"/>
              <w:rPr>
                <w:rFonts w:ascii="Commissioner" w:eastAsia="Commissioner" w:hAnsi="Commissioner" w:cs="Commissioner"/>
                <w:sz w:val="20"/>
                <w:szCs w:val="20"/>
              </w:rPr>
            </w:pPr>
            <w:r w:rsidRPr="008F0E3D">
              <w:rPr>
                <w:rFonts w:ascii="Commissioner" w:eastAsia="Commissioner" w:hAnsi="Commissioner" w:cs="Commissioner"/>
                <w:sz w:val="20"/>
                <w:szCs w:val="20"/>
              </w:rPr>
              <w:t>d) Calcula el área del triángulo cuyos vértices son los puntos medios del triángulo ABC.</w:t>
            </w:r>
          </w:p>
          <w:p w14:paraId="13834FCB" w14:textId="48A6D0F6" w:rsidR="00DA7CA9" w:rsidRPr="0052411B" w:rsidRDefault="00DA7CA9" w:rsidP="00D55250">
            <w:pPr>
              <w:spacing w:after="0"/>
              <w:ind w:left="43"/>
              <w:jc w:val="both"/>
              <w:rPr>
                <w:rFonts w:ascii="Commissioner" w:eastAsia="Commissioner" w:hAnsi="Commissioner" w:cs="Commissioner"/>
                <w:sz w:val="20"/>
                <w:szCs w:val="20"/>
              </w:rPr>
            </w:pPr>
          </w:p>
        </w:tc>
        <w:tc>
          <w:tcPr>
            <w:tcW w:w="779" w:type="pct"/>
            <w:gridSpan w:val="2"/>
          </w:tcPr>
          <w:p w14:paraId="2F98E927" w14:textId="28128E8B" w:rsidR="00C065EF" w:rsidRPr="00085537" w:rsidRDefault="00C065EF" w:rsidP="00C065EF">
            <w:pPr>
              <w:spacing w:after="0" w:line="240" w:lineRule="auto"/>
              <w:jc w:val="center"/>
              <w:rPr>
                <w:rFonts w:ascii="Commissioner" w:eastAsia="Commissioner" w:hAnsi="Commissioner" w:cs="Commissioner"/>
                <w:sz w:val="20"/>
                <w:szCs w:val="20"/>
              </w:rPr>
            </w:pPr>
          </w:p>
        </w:tc>
        <w:tc>
          <w:tcPr>
            <w:tcW w:w="786" w:type="pct"/>
            <w:gridSpan w:val="3"/>
            <w:vAlign w:val="center"/>
          </w:tcPr>
          <w:p w14:paraId="183555D0" w14:textId="77777777" w:rsidR="00C065EF" w:rsidRPr="00776DAC" w:rsidRDefault="00C065EF" w:rsidP="00C065EF">
            <w:pPr>
              <w:spacing w:after="0"/>
              <w:rPr>
                <w:rFonts w:ascii="Commissioner" w:eastAsia="Commissioner" w:hAnsi="Commissioner" w:cs="Commissioner"/>
                <w:sz w:val="20"/>
                <w:szCs w:val="20"/>
              </w:rPr>
            </w:pPr>
          </w:p>
        </w:tc>
        <w:tc>
          <w:tcPr>
            <w:tcW w:w="567" w:type="pct"/>
            <w:gridSpan w:val="4"/>
            <w:vAlign w:val="center"/>
          </w:tcPr>
          <w:p w14:paraId="5129BB78" w14:textId="11763E77" w:rsidR="00C065EF" w:rsidRPr="00776DAC" w:rsidRDefault="00C065EF" w:rsidP="00E64D65">
            <w:pPr>
              <w:jc w:val="center"/>
              <w:rPr>
                <w:rFonts w:ascii="Commissioner" w:eastAsia="Commissioner" w:hAnsi="Commissioner" w:cs="Commissioner"/>
                <w:sz w:val="20"/>
                <w:szCs w:val="20"/>
              </w:rPr>
            </w:pPr>
          </w:p>
        </w:tc>
        <w:tc>
          <w:tcPr>
            <w:tcW w:w="517" w:type="pct"/>
            <w:gridSpan w:val="2"/>
            <w:vAlign w:val="center"/>
          </w:tcPr>
          <w:p w14:paraId="4909B931" w14:textId="77777777" w:rsidR="00C065EF" w:rsidRPr="00E034E8" w:rsidRDefault="00C065EF" w:rsidP="00C065EF">
            <w:pPr>
              <w:jc w:val="center"/>
              <w:rPr>
                <w:rFonts w:ascii="Commissioner" w:eastAsia="Commissioner" w:hAnsi="Commissioner" w:cs="Commissioner"/>
                <w:sz w:val="20"/>
                <w:szCs w:val="20"/>
              </w:rPr>
            </w:pPr>
            <w:r w:rsidRPr="0052411B">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30 min.</w:t>
            </w:r>
          </w:p>
        </w:tc>
      </w:tr>
      <w:tr w:rsidR="004303E0" w:rsidRPr="00776DAC" w14:paraId="39368AD9" w14:textId="77777777" w:rsidTr="000A2B1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78" w:type="pct"/>
            <w:shd w:val="clear" w:color="auto" w:fill="BFBFBF"/>
            <w:vAlign w:val="center"/>
          </w:tcPr>
          <w:p w14:paraId="78F079EC" w14:textId="77777777" w:rsidR="00B07909" w:rsidRPr="00776DAC" w:rsidRDefault="00B07909" w:rsidP="004E3E9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662" w:type="pct"/>
            <w:gridSpan w:val="2"/>
            <w:shd w:val="clear" w:color="auto" w:fill="BFBFBF"/>
            <w:vAlign w:val="center"/>
          </w:tcPr>
          <w:p w14:paraId="3C825CC1" w14:textId="77777777" w:rsidR="00B07909" w:rsidRPr="00776DAC" w:rsidRDefault="00B07909" w:rsidP="004E3E9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409" w:type="pct"/>
            <w:gridSpan w:val="2"/>
            <w:shd w:val="clear" w:color="auto" w:fill="BFBFBF"/>
            <w:vAlign w:val="center"/>
          </w:tcPr>
          <w:p w14:paraId="702D2211" w14:textId="77777777" w:rsidR="00B07909" w:rsidRPr="00776DAC" w:rsidRDefault="00B07909" w:rsidP="004E3E9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781" w:type="pct"/>
            <w:gridSpan w:val="3"/>
            <w:shd w:val="clear" w:color="auto" w:fill="BFBFBF"/>
          </w:tcPr>
          <w:p w14:paraId="0E80CABC" w14:textId="77777777" w:rsidR="00B07909" w:rsidRDefault="00B07909" w:rsidP="004E3E9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7DEE38C7" w14:textId="77777777" w:rsidR="00B07909" w:rsidRPr="00776DAC" w:rsidRDefault="00B07909" w:rsidP="004E3E9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786" w:type="pct"/>
            <w:gridSpan w:val="3"/>
            <w:shd w:val="clear" w:color="auto" w:fill="BFBFBF"/>
            <w:vAlign w:val="center"/>
          </w:tcPr>
          <w:p w14:paraId="37052A1F" w14:textId="77777777" w:rsidR="00B07909" w:rsidRPr="00776DAC" w:rsidRDefault="00B07909" w:rsidP="004E3E9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67" w:type="pct"/>
            <w:gridSpan w:val="4"/>
            <w:shd w:val="clear" w:color="auto" w:fill="BFBFBF"/>
            <w:vAlign w:val="center"/>
          </w:tcPr>
          <w:p w14:paraId="5C2DBC9B" w14:textId="77777777" w:rsidR="00B07909" w:rsidRPr="00776DAC" w:rsidRDefault="00B07909" w:rsidP="004E3E95">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7" w:type="pct"/>
            <w:gridSpan w:val="2"/>
            <w:shd w:val="clear" w:color="auto" w:fill="BFBFBF"/>
            <w:vAlign w:val="center"/>
          </w:tcPr>
          <w:p w14:paraId="61A95BE0" w14:textId="77777777" w:rsidR="00B07909" w:rsidRPr="00776DAC" w:rsidRDefault="00B07909" w:rsidP="004E3E95">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4858AB" w:rsidRPr="00776DAC" w14:paraId="1627A652" w14:textId="77777777" w:rsidTr="000A2B1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cantSplit/>
          <w:trHeight w:val="1134"/>
        </w:trPr>
        <w:tc>
          <w:tcPr>
            <w:tcW w:w="278" w:type="pct"/>
            <w:shd w:val="clear" w:color="auto" w:fill="DEEAF6" w:themeFill="accent5" w:themeFillTint="33"/>
            <w:textDirection w:val="btLr"/>
            <w:vAlign w:val="center"/>
          </w:tcPr>
          <w:p w14:paraId="2F7033B5" w14:textId="5B3043C7" w:rsidR="00B07909" w:rsidRPr="00776DAC" w:rsidRDefault="000A2B15" w:rsidP="000A2B15">
            <w:pPr>
              <w:widowControl w:val="0"/>
              <w:pBdr>
                <w:top w:val="nil"/>
                <w:left w:val="nil"/>
                <w:bottom w:val="nil"/>
                <w:right w:val="nil"/>
                <w:between w:val="nil"/>
              </w:pBdr>
              <w:spacing w:line="276" w:lineRule="auto"/>
              <w:ind w:left="113" w:right="113"/>
              <w:rPr>
                <w:rFonts w:ascii="Commissioner" w:eastAsia="Commissioner" w:hAnsi="Commissioner" w:cs="Commissioner"/>
                <w:i/>
                <w:sz w:val="20"/>
                <w:szCs w:val="20"/>
                <w:shd w:val="clear" w:color="auto" w:fill="D9D9D9"/>
              </w:rPr>
            </w:pPr>
            <w:r w:rsidRPr="003C6AFA">
              <w:rPr>
                <w:rFonts w:ascii="Commissioner" w:eastAsia="Commissioner" w:hAnsi="Commissioner" w:cs="Commissioner"/>
                <w:b/>
                <w:bCs/>
              </w:rPr>
              <w:lastRenderedPageBreak/>
              <w:t>Autoestudio</w:t>
            </w:r>
          </w:p>
        </w:tc>
        <w:tc>
          <w:tcPr>
            <w:tcW w:w="662" w:type="pct"/>
            <w:gridSpan w:val="2"/>
            <w:shd w:val="clear" w:color="auto" w:fill="auto"/>
            <w:vAlign w:val="center"/>
          </w:tcPr>
          <w:p w14:paraId="7E7C714E" w14:textId="27024CB9" w:rsidR="00B07909" w:rsidRPr="00627E17" w:rsidRDefault="00B07909" w:rsidP="00627E17">
            <w:pPr>
              <w:jc w:val="both"/>
              <w:rPr>
                <w:rFonts w:ascii="Commissioner" w:eastAsia="Commissioner" w:hAnsi="Commissioner" w:cs="Commissioner"/>
                <w:sz w:val="20"/>
                <w:szCs w:val="20"/>
              </w:rPr>
            </w:pPr>
          </w:p>
        </w:tc>
        <w:tc>
          <w:tcPr>
            <w:tcW w:w="1409" w:type="pct"/>
            <w:gridSpan w:val="2"/>
            <w:shd w:val="clear" w:color="auto" w:fill="auto"/>
            <w:vAlign w:val="center"/>
          </w:tcPr>
          <w:p w14:paraId="0929E061" w14:textId="188E1CF2" w:rsidR="008C21BE" w:rsidRDefault="008C21BE" w:rsidP="008C21BE">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o individual. </w:t>
            </w:r>
            <w:r w:rsidRPr="00BC0EDC">
              <w:rPr>
                <w:rFonts w:ascii="Commissioner" w:eastAsia="Commissioner" w:hAnsi="Commissioner" w:cs="Commissioner"/>
                <w:sz w:val="20"/>
                <w:szCs w:val="20"/>
                <w:lang w:val="es-ES"/>
              </w:rPr>
              <w:t xml:space="preserve">Revisa los apuntes y materiales de clase sobre </w:t>
            </w:r>
            <w:r>
              <w:rPr>
                <w:rFonts w:ascii="Commissioner" w:eastAsia="Commissioner" w:hAnsi="Commissioner" w:cs="Commissioner"/>
                <w:sz w:val="20"/>
                <w:szCs w:val="20"/>
                <w:lang w:val="es-ES"/>
              </w:rPr>
              <w:t>los elementos básicos de la geometría analítica.</w:t>
            </w:r>
          </w:p>
          <w:p w14:paraId="2691AB54" w14:textId="77777777" w:rsidR="008C21BE" w:rsidRDefault="008C21BE" w:rsidP="008C21BE">
            <w:pPr>
              <w:spacing w:after="0"/>
              <w:jc w:val="both"/>
              <w:rPr>
                <w:rFonts w:ascii="Commissioner" w:eastAsia="Commissioner" w:hAnsi="Commissioner" w:cs="Commissioner"/>
                <w:sz w:val="20"/>
                <w:szCs w:val="20"/>
                <w:lang w:val="es-ES"/>
              </w:rPr>
            </w:pPr>
            <w:r w:rsidRPr="00BC0EDC">
              <w:rPr>
                <w:rFonts w:ascii="Commissioner" w:eastAsia="Commissioner" w:hAnsi="Commissioner" w:cs="Commissioner"/>
                <w:sz w:val="20"/>
                <w:szCs w:val="20"/>
                <w:lang w:val="es-ES"/>
              </w:rPr>
              <w:t>Identifica los conceptos clave</w:t>
            </w:r>
            <w:r>
              <w:rPr>
                <w:rFonts w:ascii="Commissioner" w:eastAsia="Commissioner" w:hAnsi="Commissioner" w:cs="Commissioner"/>
                <w:sz w:val="20"/>
                <w:szCs w:val="20"/>
                <w:lang w:val="es-ES"/>
              </w:rPr>
              <w:t>.</w:t>
            </w:r>
          </w:p>
          <w:p w14:paraId="0713B347" w14:textId="106E1EA7" w:rsidR="00627E17" w:rsidRPr="00627E17" w:rsidRDefault="008C21BE" w:rsidP="008C21BE">
            <w:pPr>
              <w:tabs>
                <w:tab w:val="left" w:pos="3126"/>
              </w:tabs>
              <w:spacing w:after="0" w:line="240" w:lineRule="auto"/>
              <w:jc w:val="both"/>
              <w:rPr>
                <w:rFonts w:cs="Arial"/>
                <w:szCs w:val="26"/>
              </w:rPr>
            </w:pPr>
            <w:r>
              <w:rPr>
                <w:rFonts w:ascii="Commissioner" w:eastAsia="Commissioner" w:hAnsi="Commissioner" w:cs="Commissioner"/>
                <w:sz w:val="20"/>
                <w:szCs w:val="20"/>
                <w:lang w:val="es-ES"/>
              </w:rPr>
              <w:t xml:space="preserve">Consulta los </w:t>
            </w:r>
            <w:r w:rsidRPr="001F78AE">
              <w:rPr>
                <w:rFonts w:ascii="Commissioner" w:eastAsia="Calibri" w:hAnsi="Commissioner"/>
                <w:i/>
                <w:iCs/>
                <w:color w:val="00B050"/>
                <w:sz w:val="20"/>
                <w:szCs w:val="20"/>
              </w:rPr>
              <w:t>ejemplo</w:t>
            </w:r>
            <w:r>
              <w:rPr>
                <w:rFonts w:ascii="Commissioner" w:eastAsia="Calibri" w:hAnsi="Commissioner"/>
                <w:i/>
                <w:iCs/>
                <w:color w:val="00B050"/>
                <w:sz w:val="20"/>
                <w:szCs w:val="20"/>
              </w:rPr>
              <w:t xml:space="preserve">s </w:t>
            </w:r>
            <w:r w:rsidRPr="001F78AE">
              <w:rPr>
                <w:rFonts w:ascii="Commissioner" w:eastAsia="Calibri" w:hAnsi="Commissioner"/>
                <w:i/>
                <w:iCs/>
                <w:color w:val="00B050"/>
                <w:sz w:val="20"/>
                <w:szCs w:val="20"/>
              </w:rPr>
              <w:t>formativo</w:t>
            </w:r>
            <w:r>
              <w:rPr>
                <w:rFonts w:ascii="Commissioner" w:eastAsia="Calibri" w:hAnsi="Commissioner"/>
                <w:i/>
                <w:iCs/>
                <w:color w:val="00B050"/>
                <w:sz w:val="20"/>
                <w:szCs w:val="20"/>
              </w:rPr>
              <w:t>s</w:t>
            </w:r>
            <w:r w:rsidRPr="001F78AE">
              <w:rPr>
                <w:rFonts w:ascii="Commissioner" w:eastAsia="Calibri" w:hAnsi="Commissioner"/>
                <w:i/>
                <w:iCs/>
                <w:color w:val="00B050"/>
                <w:sz w:val="20"/>
                <w:szCs w:val="20"/>
              </w:rPr>
              <w:t xml:space="preserve"> </w:t>
            </w:r>
            <w:r w:rsidRPr="00AC7E88">
              <w:rPr>
                <w:rFonts w:ascii="Commissioner" w:eastAsia="Calibri" w:hAnsi="Commissioner"/>
                <w:color w:val="00B050"/>
                <w:sz w:val="20"/>
                <w:szCs w:val="20"/>
              </w:rPr>
              <w:t>1</w:t>
            </w:r>
            <w:r>
              <w:rPr>
                <w:rFonts w:ascii="Commissioner" w:eastAsia="Calibri" w:hAnsi="Commissioner"/>
                <w:color w:val="00B050"/>
                <w:sz w:val="20"/>
                <w:szCs w:val="20"/>
              </w:rPr>
              <w:t xml:space="preserve">0.1, 10.2, 10.3 </w:t>
            </w:r>
            <w:r w:rsidRPr="00330506">
              <w:rPr>
                <w:rFonts w:ascii="Commissioner" w:eastAsia="Calibri" w:hAnsi="Commissioner"/>
                <w:sz w:val="20"/>
                <w:szCs w:val="20"/>
              </w:rPr>
              <w:t>y</w:t>
            </w:r>
            <w:r>
              <w:rPr>
                <w:rFonts w:ascii="Commissioner" w:eastAsia="Calibri" w:hAnsi="Commissioner"/>
                <w:color w:val="00B050"/>
                <w:sz w:val="20"/>
                <w:szCs w:val="20"/>
              </w:rPr>
              <w:t xml:space="preserve"> 10.</w:t>
            </w:r>
            <w:r w:rsidR="002653C5">
              <w:rPr>
                <w:rFonts w:ascii="Commissioner" w:eastAsia="Calibri" w:hAnsi="Commissioner"/>
                <w:color w:val="00B050"/>
                <w:sz w:val="20"/>
                <w:szCs w:val="20"/>
              </w:rPr>
              <w:t>4</w:t>
            </w:r>
            <w:r>
              <w:rPr>
                <w:rFonts w:ascii="Commissioner" w:eastAsia="Commissioner" w:hAnsi="Commissioner" w:cs="Commissioner"/>
                <w:sz w:val="20"/>
                <w:szCs w:val="20"/>
                <w:lang w:val="es-ES"/>
              </w:rPr>
              <w:t>.</w:t>
            </w:r>
          </w:p>
        </w:tc>
        <w:tc>
          <w:tcPr>
            <w:tcW w:w="781" w:type="pct"/>
            <w:gridSpan w:val="3"/>
          </w:tcPr>
          <w:p w14:paraId="19D15AAD" w14:textId="30BCF70E" w:rsidR="00B07909" w:rsidRPr="00085537" w:rsidRDefault="00B07909" w:rsidP="004E3E95">
            <w:pPr>
              <w:spacing w:after="0" w:line="240" w:lineRule="auto"/>
              <w:jc w:val="center"/>
              <w:rPr>
                <w:rFonts w:ascii="Commissioner" w:eastAsia="Commissioner" w:hAnsi="Commissioner" w:cs="Commissioner"/>
                <w:sz w:val="20"/>
                <w:szCs w:val="20"/>
              </w:rPr>
            </w:pPr>
          </w:p>
        </w:tc>
        <w:tc>
          <w:tcPr>
            <w:tcW w:w="786" w:type="pct"/>
            <w:gridSpan w:val="3"/>
            <w:vAlign w:val="center"/>
          </w:tcPr>
          <w:p w14:paraId="0F9054F3" w14:textId="77777777" w:rsidR="00B07909" w:rsidRPr="00776DAC" w:rsidRDefault="00B07909" w:rsidP="004E3E95">
            <w:pPr>
              <w:spacing w:after="0"/>
              <w:rPr>
                <w:rFonts w:ascii="Commissioner" w:eastAsia="Commissioner" w:hAnsi="Commissioner" w:cs="Commissioner"/>
                <w:sz w:val="20"/>
                <w:szCs w:val="20"/>
              </w:rPr>
            </w:pPr>
          </w:p>
        </w:tc>
        <w:tc>
          <w:tcPr>
            <w:tcW w:w="567" w:type="pct"/>
            <w:gridSpan w:val="4"/>
            <w:vAlign w:val="center"/>
          </w:tcPr>
          <w:p w14:paraId="2F17A74D" w14:textId="7C5F4E3B" w:rsidR="00B07909" w:rsidRPr="00776DAC" w:rsidRDefault="00B07909" w:rsidP="00AD2D54">
            <w:pPr>
              <w:jc w:val="center"/>
              <w:rPr>
                <w:rFonts w:ascii="Commissioner" w:eastAsia="Commissioner" w:hAnsi="Commissioner" w:cs="Commissioner"/>
                <w:sz w:val="20"/>
                <w:szCs w:val="20"/>
              </w:rPr>
            </w:pPr>
          </w:p>
        </w:tc>
        <w:tc>
          <w:tcPr>
            <w:tcW w:w="517" w:type="pct"/>
            <w:gridSpan w:val="2"/>
            <w:vAlign w:val="center"/>
          </w:tcPr>
          <w:p w14:paraId="3979F137" w14:textId="53F74D1D" w:rsidR="00B07909" w:rsidRPr="00E034E8" w:rsidRDefault="00B07909" w:rsidP="004E3E95">
            <w:pPr>
              <w:jc w:val="center"/>
              <w:rPr>
                <w:rFonts w:ascii="Commissioner" w:eastAsia="Commissioner" w:hAnsi="Commissioner" w:cs="Commissioner"/>
                <w:sz w:val="20"/>
                <w:szCs w:val="20"/>
              </w:rPr>
            </w:pPr>
            <w:r w:rsidRPr="00C8060E">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30 min</w:t>
            </w:r>
            <w:r w:rsidR="00C8060E">
              <w:rPr>
                <w:rFonts w:ascii="Commissioner" w:eastAsia="Commissioner" w:hAnsi="Commissioner" w:cs="Commissioner"/>
                <w:sz w:val="20"/>
                <w:szCs w:val="20"/>
              </w:rPr>
              <w:t>.</w:t>
            </w:r>
          </w:p>
        </w:tc>
      </w:tr>
      <w:tr w:rsidR="004303E0" w:rsidRPr="00776DAC" w14:paraId="3D05C70A" w14:textId="77777777" w:rsidTr="000A2B1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78" w:type="pct"/>
            <w:shd w:val="clear" w:color="auto" w:fill="BFBFBF"/>
            <w:vAlign w:val="center"/>
          </w:tcPr>
          <w:p w14:paraId="22587F5F" w14:textId="77777777" w:rsidR="00B07909" w:rsidRPr="00776DAC" w:rsidRDefault="00B07909" w:rsidP="004E3E9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662" w:type="pct"/>
            <w:gridSpan w:val="2"/>
            <w:shd w:val="clear" w:color="auto" w:fill="BFBFBF"/>
            <w:vAlign w:val="center"/>
          </w:tcPr>
          <w:p w14:paraId="381B2D4A" w14:textId="77777777" w:rsidR="00B07909" w:rsidRPr="00776DAC" w:rsidRDefault="00B07909" w:rsidP="004E3E9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409" w:type="pct"/>
            <w:gridSpan w:val="2"/>
            <w:shd w:val="clear" w:color="auto" w:fill="BFBFBF"/>
            <w:vAlign w:val="center"/>
          </w:tcPr>
          <w:p w14:paraId="05A53831" w14:textId="77777777" w:rsidR="00B07909" w:rsidRPr="00776DAC" w:rsidRDefault="00B07909" w:rsidP="004E3E9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781" w:type="pct"/>
            <w:gridSpan w:val="3"/>
            <w:shd w:val="clear" w:color="auto" w:fill="BFBFBF"/>
          </w:tcPr>
          <w:p w14:paraId="2E696E24" w14:textId="77777777" w:rsidR="00B07909" w:rsidRDefault="00B07909" w:rsidP="004E3E9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1DB339B7" w14:textId="77777777" w:rsidR="00B07909" w:rsidRPr="00776DAC" w:rsidRDefault="00B07909" w:rsidP="004E3E9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786" w:type="pct"/>
            <w:gridSpan w:val="3"/>
            <w:shd w:val="clear" w:color="auto" w:fill="BFBFBF"/>
            <w:vAlign w:val="center"/>
          </w:tcPr>
          <w:p w14:paraId="7FB9E4C3" w14:textId="77777777" w:rsidR="00B07909" w:rsidRPr="00776DAC" w:rsidRDefault="00B07909" w:rsidP="004E3E9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67" w:type="pct"/>
            <w:gridSpan w:val="4"/>
            <w:shd w:val="clear" w:color="auto" w:fill="BFBFBF"/>
            <w:vAlign w:val="center"/>
          </w:tcPr>
          <w:p w14:paraId="198A1164" w14:textId="77777777" w:rsidR="00B07909" w:rsidRPr="00776DAC" w:rsidRDefault="00B07909" w:rsidP="004E3E95">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7" w:type="pct"/>
            <w:gridSpan w:val="2"/>
            <w:shd w:val="clear" w:color="auto" w:fill="BFBFBF"/>
            <w:vAlign w:val="center"/>
          </w:tcPr>
          <w:p w14:paraId="60C9E93E" w14:textId="77777777" w:rsidR="00B07909" w:rsidRPr="00776DAC" w:rsidRDefault="00B07909" w:rsidP="004E3E95">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4858AB" w:rsidRPr="00776DAC" w14:paraId="7A041C21" w14:textId="77777777" w:rsidTr="0026019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6"/>
        </w:trPr>
        <w:tc>
          <w:tcPr>
            <w:tcW w:w="278" w:type="pct"/>
            <w:vMerge w:val="restart"/>
            <w:shd w:val="clear" w:color="auto" w:fill="DEEAF6" w:themeFill="accent5" w:themeFillTint="33"/>
            <w:textDirection w:val="btLr"/>
            <w:vAlign w:val="center"/>
          </w:tcPr>
          <w:p w14:paraId="21B1AA78" w14:textId="609DA172" w:rsidR="004858AB" w:rsidRPr="00AB6775" w:rsidRDefault="004858AB" w:rsidP="004858AB">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i/>
                <w:sz w:val="40"/>
                <w:szCs w:val="40"/>
                <w:shd w:val="clear" w:color="auto" w:fill="D9D9D9"/>
              </w:rPr>
            </w:pPr>
            <w:r w:rsidRPr="00617ABD">
              <w:rPr>
                <w:rFonts w:ascii="Commissioner" w:eastAsia="Commissioner" w:hAnsi="Commissioner" w:cs="Commissioner"/>
                <w:b/>
                <w:bCs/>
                <w:iCs/>
              </w:rPr>
              <w:t>Asesorías personalizadas o por equipo</w:t>
            </w:r>
          </w:p>
        </w:tc>
        <w:tc>
          <w:tcPr>
            <w:tcW w:w="4722" w:type="pct"/>
            <w:gridSpan w:val="16"/>
            <w:shd w:val="clear" w:color="auto" w:fill="E2EFD9" w:themeFill="accent6" w:themeFillTint="33"/>
            <w:vAlign w:val="center"/>
          </w:tcPr>
          <w:p w14:paraId="37E57D49" w14:textId="77777777" w:rsidR="004858AB" w:rsidRPr="00776DAC" w:rsidRDefault="004858AB" w:rsidP="004858AB">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0A2B15" w:rsidRPr="00776DAC" w14:paraId="0E9A920A" w14:textId="77777777" w:rsidTr="000A2B1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317"/>
        </w:trPr>
        <w:tc>
          <w:tcPr>
            <w:tcW w:w="278" w:type="pct"/>
            <w:vMerge/>
            <w:shd w:val="clear" w:color="auto" w:fill="DEEAF6" w:themeFill="accent5" w:themeFillTint="33"/>
            <w:vAlign w:val="center"/>
          </w:tcPr>
          <w:p w14:paraId="0AB80A30" w14:textId="77777777" w:rsidR="000A2B15" w:rsidRPr="00776DAC" w:rsidRDefault="000A2B15" w:rsidP="000A2B15">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662" w:type="pct"/>
            <w:gridSpan w:val="2"/>
            <w:shd w:val="clear" w:color="auto" w:fill="auto"/>
          </w:tcPr>
          <w:p w14:paraId="26CCFD8B" w14:textId="7C811BEF" w:rsidR="000A2B15" w:rsidRPr="004B5874" w:rsidRDefault="000A2B15" w:rsidP="000A2B15">
            <w:pPr>
              <w:spacing w:after="0"/>
              <w:ind w:left="-9"/>
              <w:jc w:val="both"/>
              <w:rPr>
                <w:rFonts w:ascii="Commissioner" w:eastAsia="Commissioner" w:hAnsi="Commissioner" w:cs="Commissioner"/>
                <w:sz w:val="20"/>
                <w:szCs w:val="20"/>
              </w:rPr>
            </w:pPr>
            <w:r>
              <w:rPr>
                <w:rFonts w:ascii="Commissioner" w:eastAsia="Commissioner" w:hAnsi="Commissioner" w:cs="Commissioner"/>
                <w:sz w:val="20"/>
                <w:szCs w:val="20"/>
              </w:rPr>
              <w:t xml:space="preserve">Solicita comenten </w:t>
            </w:r>
            <w:r w:rsidRPr="00261E76">
              <w:rPr>
                <w:rFonts w:ascii="Commissioner" w:eastAsia="Commissioner" w:hAnsi="Commissioner" w:cs="Commissioner"/>
                <w:sz w:val="20"/>
                <w:szCs w:val="20"/>
              </w:rPr>
              <w:t>las dudas y áreas de dificultad.</w:t>
            </w:r>
          </w:p>
        </w:tc>
        <w:tc>
          <w:tcPr>
            <w:tcW w:w="1409" w:type="pct"/>
            <w:gridSpan w:val="2"/>
            <w:shd w:val="clear" w:color="auto" w:fill="auto"/>
          </w:tcPr>
          <w:p w14:paraId="73A21C58" w14:textId="00199FA8" w:rsidR="000A2B15" w:rsidRPr="004B5874" w:rsidRDefault="000A2B15" w:rsidP="000A2B15">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261E76">
              <w:rPr>
                <w:rFonts w:ascii="Commissioner" w:eastAsia="Commissioner" w:hAnsi="Commissioner" w:cs="Commissioner"/>
                <w:sz w:val="20"/>
                <w:szCs w:val="20"/>
                <w:lang w:val="es-ES"/>
              </w:rPr>
              <w:t>Expresa</w:t>
            </w:r>
            <w:r>
              <w:rPr>
                <w:rFonts w:ascii="Commissioner" w:eastAsia="Commissioner" w:hAnsi="Commissioner" w:cs="Commissioner"/>
                <w:sz w:val="20"/>
                <w:szCs w:val="20"/>
                <w:lang w:val="es-ES"/>
              </w:rPr>
              <w:t>n</w:t>
            </w:r>
            <w:r w:rsidRPr="00261E76">
              <w:rPr>
                <w:rFonts w:ascii="Commissioner" w:eastAsia="Commissioner" w:hAnsi="Commissioner" w:cs="Commissioner"/>
                <w:sz w:val="20"/>
                <w:szCs w:val="20"/>
                <w:lang w:val="es-ES"/>
              </w:rPr>
              <w:t xml:space="preserve"> sus dudas y áreas de dificultad.</w:t>
            </w:r>
          </w:p>
        </w:tc>
        <w:tc>
          <w:tcPr>
            <w:tcW w:w="781" w:type="pct"/>
            <w:gridSpan w:val="3"/>
            <w:vAlign w:val="center"/>
          </w:tcPr>
          <w:p w14:paraId="2D2661CB" w14:textId="55DB6501" w:rsidR="000A2B15" w:rsidRPr="002F658E" w:rsidRDefault="000A2B15" w:rsidP="000A2B15">
            <w:pPr>
              <w:spacing w:after="0" w:line="240" w:lineRule="auto"/>
              <w:jc w:val="center"/>
              <w:rPr>
                <w:rFonts w:ascii="Commissioner" w:eastAsia="Commissioner" w:hAnsi="Commissioner" w:cs="Commissioner"/>
                <w:sz w:val="20"/>
                <w:szCs w:val="20"/>
              </w:rPr>
            </w:pPr>
          </w:p>
        </w:tc>
        <w:tc>
          <w:tcPr>
            <w:tcW w:w="786" w:type="pct"/>
            <w:gridSpan w:val="3"/>
            <w:vAlign w:val="center"/>
          </w:tcPr>
          <w:p w14:paraId="14429A86" w14:textId="0246168A" w:rsidR="000A2B15" w:rsidRPr="002F658E" w:rsidRDefault="000A2B15" w:rsidP="000A2B15">
            <w:pPr>
              <w:spacing w:after="0" w:line="240" w:lineRule="auto"/>
              <w:jc w:val="center"/>
              <w:rPr>
                <w:rFonts w:ascii="Commissioner" w:eastAsia="Commissioner" w:hAnsi="Commissioner" w:cs="Commissioner"/>
                <w:sz w:val="20"/>
                <w:szCs w:val="20"/>
              </w:rPr>
            </w:pPr>
          </w:p>
        </w:tc>
        <w:tc>
          <w:tcPr>
            <w:tcW w:w="567" w:type="pct"/>
            <w:gridSpan w:val="4"/>
            <w:vAlign w:val="center"/>
          </w:tcPr>
          <w:p w14:paraId="5A2EC28C" w14:textId="1E461952" w:rsidR="000A2B15" w:rsidRPr="00E0698A" w:rsidRDefault="000A2B15" w:rsidP="000A2B15">
            <w:pPr>
              <w:spacing w:after="0" w:line="240" w:lineRule="auto"/>
              <w:jc w:val="center"/>
              <w:rPr>
                <w:rFonts w:ascii="Commissioner" w:eastAsia="Commissioner" w:hAnsi="Commissioner" w:cs="Commissioner"/>
                <w:sz w:val="20"/>
                <w:szCs w:val="20"/>
              </w:rPr>
            </w:pPr>
          </w:p>
        </w:tc>
        <w:tc>
          <w:tcPr>
            <w:tcW w:w="517" w:type="pct"/>
            <w:gridSpan w:val="2"/>
            <w:vAlign w:val="center"/>
          </w:tcPr>
          <w:p w14:paraId="1A2564FF" w14:textId="77777777" w:rsidR="000A2B15" w:rsidRDefault="000A2B15" w:rsidP="000A2B15">
            <w:pPr>
              <w:spacing w:after="0" w:line="240" w:lineRule="auto"/>
              <w:jc w:val="center"/>
              <w:rPr>
                <w:rFonts w:ascii="Commissioner" w:eastAsia="Commissioner" w:hAnsi="Commissioner" w:cs="Commissioner"/>
                <w:sz w:val="20"/>
                <w:szCs w:val="20"/>
              </w:rPr>
            </w:pPr>
            <w:r w:rsidRPr="00905717">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4EEA53B8" w14:textId="35F70BA9" w:rsidR="000A2B15" w:rsidRPr="00E0698A" w:rsidRDefault="000A2B15" w:rsidP="000A2B15">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5 min.</w:t>
            </w:r>
          </w:p>
        </w:tc>
      </w:tr>
      <w:tr w:rsidR="004858AB" w:rsidRPr="00776DAC" w14:paraId="0740F190" w14:textId="77777777" w:rsidTr="0026019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78" w:type="pct"/>
            <w:vMerge/>
            <w:shd w:val="clear" w:color="auto" w:fill="DEEAF6" w:themeFill="accent5" w:themeFillTint="33"/>
            <w:vAlign w:val="center"/>
          </w:tcPr>
          <w:p w14:paraId="5AE13517" w14:textId="77777777" w:rsidR="004858AB" w:rsidRPr="00776DAC" w:rsidRDefault="004858AB" w:rsidP="004858AB">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722" w:type="pct"/>
            <w:gridSpan w:val="16"/>
            <w:shd w:val="clear" w:color="auto" w:fill="E2EFD9" w:themeFill="accent6" w:themeFillTint="33"/>
            <w:vAlign w:val="center"/>
          </w:tcPr>
          <w:p w14:paraId="0CBE9AAF" w14:textId="77777777" w:rsidR="004858AB" w:rsidRPr="00E0698A" w:rsidRDefault="004858AB" w:rsidP="004858AB">
            <w:pPr>
              <w:spacing w:after="0"/>
              <w:ind w:left="133" w:hanging="142"/>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EB4F3E" w:rsidRPr="00776DAC" w14:paraId="624A61CA" w14:textId="77777777" w:rsidTr="00AA29D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594"/>
        </w:trPr>
        <w:tc>
          <w:tcPr>
            <w:tcW w:w="278" w:type="pct"/>
            <w:vMerge/>
            <w:shd w:val="clear" w:color="auto" w:fill="DEEAF6" w:themeFill="accent5" w:themeFillTint="33"/>
            <w:vAlign w:val="center"/>
          </w:tcPr>
          <w:p w14:paraId="617FC773" w14:textId="77777777" w:rsidR="00EB4F3E" w:rsidRPr="00776DAC" w:rsidRDefault="00EB4F3E" w:rsidP="00EB4F3E">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662" w:type="pct"/>
            <w:gridSpan w:val="2"/>
            <w:shd w:val="clear" w:color="auto" w:fill="auto"/>
            <w:vAlign w:val="center"/>
          </w:tcPr>
          <w:p w14:paraId="4B0C20F0" w14:textId="2994A991" w:rsidR="00EB4F3E" w:rsidRPr="00905717" w:rsidRDefault="00EB4F3E" w:rsidP="00EB4F3E">
            <w:pPr>
              <w:spacing w:after="0"/>
              <w:ind w:left="-9"/>
              <w:jc w:val="both"/>
              <w:rPr>
                <w:rFonts w:ascii="Commissioner" w:eastAsia="Commissioner" w:hAnsi="Commissioner" w:cs="Commissioner"/>
                <w:sz w:val="20"/>
                <w:szCs w:val="20"/>
              </w:rPr>
            </w:pPr>
            <w:r>
              <w:rPr>
                <w:rFonts w:ascii="Commissioner" w:eastAsia="Commissioner" w:hAnsi="Commissioner" w:cs="Commissioner"/>
                <w:sz w:val="20"/>
                <w:szCs w:val="20"/>
              </w:rPr>
              <w:t xml:space="preserve">Explica mediante el </w:t>
            </w:r>
            <w:r w:rsidRPr="004129A4">
              <w:rPr>
                <w:rFonts w:ascii="Commissioner" w:eastAsia="Commissioner" w:hAnsi="Commissioner" w:cs="Commissioner"/>
                <w:i/>
                <w:iCs/>
                <w:color w:val="00B050"/>
                <w:sz w:val="20"/>
                <w:szCs w:val="20"/>
              </w:rPr>
              <w:t>ejemplo formativo 10.4</w:t>
            </w:r>
            <w:r>
              <w:rPr>
                <w:rFonts w:ascii="Commissioner" w:eastAsia="Commissioner" w:hAnsi="Commissioner" w:cs="Commissioner"/>
                <w:sz w:val="20"/>
                <w:szCs w:val="20"/>
              </w:rPr>
              <w:t>, como calcular el área de un tri</w:t>
            </w:r>
            <w:r w:rsidR="00CA438F">
              <w:rPr>
                <w:rFonts w:ascii="Commissioner" w:eastAsia="Commissioner" w:hAnsi="Commissioner" w:cs="Commissioner"/>
                <w:sz w:val="20"/>
                <w:szCs w:val="20"/>
              </w:rPr>
              <w:t>á</w:t>
            </w:r>
            <w:r>
              <w:rPr>
                <w:rFonts w:ascii="Commissioner" w:eastAsia="Commissioner" w:hAnsi="Commissioner" w:cs="Commissioner"/>
                <w:sz w:val="20"/>
                <w:szCs w:val="20"/>
              </w:rPr>
              <w:t>ngulo usando la distancia de un punto a una recta.</w:t>
            </w:r>
          </w:p>
        </w:tc>
        <w:tc>
          <w:tcPr>
            <w:tcW w:w="1409" w:type="pct"/>
            <w:gridSpan w:val="2"/>
            <w:shd w:val="clear" w:color="auto" w:fill="auto"/>
          </w:tcPr>
          <w:p w14:paraId="1CF2AF77" w14:textId="4A0443D4" w:rsidR="00EB4F3E" w:rsidRPr="00040719" w:rsidRDefault="00EB4F3E" w:rsidP="00EB4F3E">
            <w:pPr>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 xml:space="preserve">Trabajo </w:t>
            </w:r>
            <w:r>
              <w:rPr>
                <w:rFonts w:ascii="Commissioner" w:eastAsia="Commissioner" w:hAnsi="Commissioner" w:cs="Commissioner"/>
                <w:b/>
                <w:bCs/>
                <w:sz w:val="20"/>
                <w:szCs w:val="20"/>
              </w:rPr>
              <w:t>en equipo</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Analizan el </w:t>
            </w:r>
            <w:r w:rsidRPr="009623CB">
              <w:rPr>
                <w:rFonts w:ascii="Commissioner" w:hAnsi="Commissioner" w:cs="Commissioner"/>
                <w:i/>
                <w:iCs/>
                <w:color w:val="00B050"/>
                <w:sz w:val="20"/>
                <w:szCs w:val="20"/>
              </w:rPr>
              <w:t>e</w:t>
            </w:r>
            <w:r>
              <w:rPr>
                <w:rFonts w:ascii="Commissioner" w:hAnsi="Commissioner" w:cs="Commissioner"/>
                <w:i/>
                <w:iCs/>
                <w:color w:val="00B050"/>
                <w:sz w:val="20"/>
                <w:szCs w:val="20"/>
              </w:rPr>
              <w:t>jemplo formativo</w:t>
            </w:r>
            <w:r w:rsidRPr="00040719">
              <w:rPr>
                <w:rFonts w:ascii="Commissioner" w:hAnsi="Commissioner" w:cs="Arial"/>
                <w:i/>
                <w:iCs/>
                <w:color w:val="00B050"/>
                <w:sz w:val="20"/>
                <w:szCs w:val="20"/>
                <w:lang w:val="es-ES"/>
              </w:rPr>
              <w:t xml:space="preserve"> 1</w:t>
            </w:r>
            <w:r>
              <w:rPr>
                <w:rFonts w:ascii="Commissioner" w:hAnsi="Commissioner" w:cs="Arial"/>
                <w:i/>
                <w:iCs/>
                <w:color w:val="00B050"/>
                <w:sz w:val="20"/>
                <w:szCs w:val="20"/>
                <w:lang w:val="es-ES"/>
              </w:rPr>
              <w:t>0</w:t>
            </w:r>
            <w:r w:rsidRPr="00040719">
              <w:rPr>
                <w:rFonts w:ascii="Commissioner" w:hAnsi="Commissioner" w:cs="Arial"/>
                <w:i/>
                <w:iCs/>
                <w:color w:val="00B050"/>
                <w:sz w:val="20"/>
                <w:szCs w:val="20"/>
                <w:lang w:val="es-ES"/>
              </w:rPr>
              <w:t>.</w:t>
            </w:r>
            <w:r>
              <w:rPr>
                <w:rFonts w:ascii="Commissioner" w:hAnsi="Commissioner" w:cs="Arial"/>
                <w:i/>
                <w:iCs/>
                <w:color w:val="00B050"/>
                <w:sz w:val="20"/>
                <w:szCs w:val="20"/>
                <w:lang w:val="es-ES"/>
              </w:rPr>
              <w:t>4</w:t>
            </w:r>
            <w:r w:rsidRPr="00040719">
              <w:rPr>
                <w:rFonts w:ascii="Commissioner" w:hAnsi="Commissioner" w:cs="Arial"/>
                <w:i/>
                <w:iCs/>
                <w:color w:val="00B050"/>
                <w:sz w:val="20"/>
                <w:szCs w:val="20"/>
                <w:lang w:val="es-ES"/>
              </w:rPr>
              <w:t>.</w:t>
            </w:r>
          </w:p>
          <w:p w14:paraId="7B434E5B" w14:textId="154AEAF8" w:rsidR="00EB4F3E" w:rsidRDefault="00EB4F3E" w:rsidP="00EB4F3E">
            <w:pPr>
              <w:spacing w:after="0"/>
              <w:ind w:left="43"/>
              <w:jc w:val="both"/>
              <w:rPr>
                <w:rFonts w:ascii="Commissioner" w:hAnsi="Commissioner" w:cs="Arial"/>
                <w:i/>
                <w:iCs/>
                <w:color w:val="00B050"/>
                <w:sz w:val="20"/>
                <w:szCs w:val="20"/>
                <w:lang w:val="es-ES"/>
              </w:rPr>
            </w:pPr>
            <w:r>
              <w:rPr>
                <w:rFonts w:ascii="Commissioner" w:hAnsi="Commissioner" w:cs="Commissioner"/>
                <w:i/>
                <w:iCs/>
                <w:color w:val="00B050"/>
                <w:sz w:val="20"/>
                <w:szCs w:val="20"/>
              </w:rPr>
              <w:t>Ejemplo</w:t>
            </w:r>
            <w:r w:rsidRPr="00040719">
              <w:rPr>
                <w:rFonts w:ascii="Commissioner" w:hAnsi="Commissioner" w:cs="Arial"/>
                <w:i/>
                <w:iCs/>
                <w:color w:val="00B050"/>
                <w:sz w:val="20"/>
                <w:szCs w:val="20"/>
                <w:lang w:val="es-ES"/>
              </w:rPr>
              <w:t xml:space="preserve"> formativo 1</w:t>
            </w:r>
            <w:r>
              <w:rPr>
                <w:rFonts w:ascii="Commissioner" w:hAnsi="Commissioner" w:cs="Arial"/>
                <w:i/>
                <w:iCs/>
                <w:color w:val="00B050"/>
                <w:sz w:val="20"/>
                <w:szCs w:val="20"/>
                <w:lang w:val="es-ES"/>
              </w:rPr>
              <w:t>0</w:t>
            </w:r>
            <w:r w:rsidRPr="00040719">
              <w:rPr>
                <w:rFonts w:ascii="Commissioner" w:hAnsi="Commissioner" w:cs="Arial"/>
                <w:i/>
                <w:iCs/>
                <w:color w:val="00B050"/>
                <w:sz w:val="20"/>
                <w:szCs w:val="20"/>
                <w:lang w:val="es-ES"/>
              </w:rPr>
              <w:t>.</w:t>
            </w:r>
            <w:r>
              <w:rPr>
                <w:rFonts w:ascii="Commissioner" w:hAnsi="Commissioner" w:cs="Arial"/>
                <w:i/>
                <w:iCs/>
                <w:color w:val="00B050"/>
                <w:sz w:val="20"/>
                <w:szCs w:val="20"/>
                <w:lang w:val="es-ES"/>
              </w:rPr>
              <w:t>4.</w:t>
            </w:r>
          </w:p>
          <w:p w14:paraId="3A2CA37E" w14:textId="524AA93A" w:rsidR="00EB4F3E" w:rsidRPr="004129A4" w:rsidRDefault="00EB4F3E" w:rsidP="00EB4F3E">
            <w:pPr>
              <w:spacing w:after="0"/>
              <w:ind w:left="43"/>
              <w:jc w:val="both"/>
              <w:rPr>
                <w:rFonts w:ascii="Commissioner" w:eastAsia="Calibri" w:hAnsi="Commissioner" w:cs="Arial"/>
                <w:sz w:val="20"/>
                <w:szCs w:val="20"/>
                <w:lang w:val="es-ES"/>
              </w:rPr>
            </w:pPr>
            <w:r w:rsidRPr="004129A4">
              <w:rPr>
                <w:rFonts w:ascii="Commissioner" w:eastAsia="Calibri" w:hAnsi="Commissioner" w:cs="Arial"/>
                <w:sz w:val="20"/>
                <w:szCs w:val="20"/>
                <w:lang w:val="es-ES"/>
              </w:rPr>
              <w:t xml:space="preserve">Dado el triángulo con vértices </w:t>
            </w:r>
            <w:proofErr w:type="gramStart"/>
            <w:r w:rsidRPr="004129A4">
              <w:rPr>
                <w:rFonts w:ascii="Commissioner" w:eastAsia="Calibri" w:hAnsi="Commissioner" w:cs="Arial"/>
                <w:sz w:val="20"/>
                <w:szCs w:val="20"/>
                <w:lang w:val="es-ES"/>
              </w:rPr>
              <w:t>A(</w:t>
            </w:r>
            <w:proofErr w:type="gramEnd"/>
            <w:r w:rsidRPr="004129A4">
              <w:rPr>
                <w:rFonts w:ascii="Commissioner" w:eastAsia="Calibri" w:hAnsi="Commissioner" w:cs="Arial"/>
                <w:sz w:val="20"/>
                <w:szCs w:val="20"/>
                <w:lang w:val="es-ES"/>
              </w:rPr>
              <w:t>–1, –1), B(6, 2) y C(1, 5):</w:t>
            </w:r>
          </w:p>
          <w:p w14:paraId="5D88FA1B" w14:textId="77777777" w:rsidR="00EB4F3E" w:rsidRPr="004129A4" w:rsidRDefault="00EB4F3E" w:rsidP="00EB4F3E">
            <w:pPr>
              <w:spacing w:after="0"/>
              <w:ind w:left="299" w:hanging="256"/>
              <w:jc w:val="both"/>
              <w:rPr>
                <w:rFonts w:ascii="Commissioner" w:eastAsia="Calibri" w:hAnsi="Commissioner" w:cs="Arial"/>
                <w:sz w:val="20"/>
                <w:szCs w:val="20"/>
                <w:lang w:val="es-ES"/>
              </w:rPr>
            </w:pPr>
            <w:r w:rsidRPr="004129A4">
              <w:rPr>
                <w:rFonts w:ascii="Commissioner" w:eastAsia="Calibri" w:hAnsi="Commissioner" w:cs="Arial"/>
                <w:sz w:val="20"/>
                <w:szCs w:val="20"/>
                <w:lang w:val="es-ES"/>
              </w:rPr>
              <w:t>i.</w:t>
            </w:r>
            <w:r w:rsidRPr="004129A4">
              <w:rPr>
                <w:rFonts w:ascii="Commissioner" w:eastAsia="Calibri" w:hAnsi="Commissioner" w:cs="Arial"/>
                <w:sz w:val="20"/>
                <w:szCs w:val="20"/>
                <w:lang w:val="es-ES"/>
              </w:rPr>
              <w:tab/>
              <w:t>Calcula la distancia del punto A al punto B.</w:t>
            </w:r>
          </w:p>
          <w:p w14:paraId="6AEFB5C6" w14:textId="77777777" w:rsidR="00EB4F3E" w:rsidRPr="004129A4" w:rsidRDefault="00EB4F3E" w:rsidP="00EB4F3E">
            <w:pPr>
              <w:spacing w:after="0"/>
              <w:ind w:left="299" w:hanging="256"/>
              <w:jc w:val="both"/>
              <w:rPr>
                <w:rFonts w:ascii="Commissioner" w:eastAsia="Calibri" w:hAnsi="Commissioner" w:cs="Arial"/>
                <w:sz w:val="20"/>
                <w:szCs w:val="20"/>
                <w:lang w:val="es-ES"/>
              </w:rPr>
            </w:pPr>
            <w:proofErr w:type="spellStart"/>
            <w:r w:rsidRPr="004129A4">
              <w:rPr>
                <w:rFonts w:ascii="Commissioner" w:eastAsia="Calibri" w:hAnsi="Commissioner" w:cs="Arial"/>
                <w:sz w:val="20"/>
                <w:szCs w:val="20"/>
                <w:lang w:val="es-ES"/>
              </w:rPr>
              <w:t>ii</w:t>
            </w:r>
            <w:proofErr w:type="spellEnd"/>
            <w:r w:rsidRPr="004129A4">
              <w:rPr>
                <w:rFonts w:ascii="Commissioner" w:eastAsia="Calibri" w:hAnsi="Commissioner" w:cs="Arial"/>
                <w:sz w:val="20"/>
                <w:szCs w:val="20"/>
                <w:lang w:val="es-ES"/>
              </w:rPr>
              <w:t>.</w:t>
            </w:r>
            <w:r w:rsidRPr="004129A4">
              <w:rPr>
                <w:rFonts w:ascii="Commissioner" w:eastAsia="Calibri" w:hAnsi="Commissioner" w:cs="Arial"/>
                <w:sz w:val="20"/>
                <w:szCs w:val="20"/>
                <w:lang w:val="es-ES"/>
              </w:rPr>
              <w:tab/>
              <w:t>Calcula la distancia del punto C a la recta que pasa por los puntos A y B.</w:t>
            </w:r>
          </w:p>
          <w:p w14:paraId="2542382E" w14:textId="091D5037" w:rsidR="00EB4F3E" w:rsidRDefault="00EB4F3E" w:rsidP="00EB4F3E">
            <w:pPr>
              <w:spacing w:after="0"/>
              <w:ind w:left="299" w:hanging="256"/>
              <w:jc w:val="both"/>
              <w:rPr>
                <w:rFonts w:ascii="Commissioner" w:eastAsia="Calibri" w:hAnsi="Commissioner" w:cs="Arial"/>
                <w:sz w:val="20"/>
                <w:szCs w:val="20"/>
                <w:lang w:val="es-ES"/>
              </w:rPr>
            </w:pPr>
            <w:proofErr w:type="spellStart"/>
            <w:r w:rsidRPr="004129A4">
              <w:rPr>
                <w:rFonts w:ascii="Commissioner" w:eastAsia="Calibri" w:hAnsi="Commissioner" w:cs="Arial"/>
                <w:sz w:val="20"/>
                <w:szCs w:val="20"/>
                <w:lang w:val="es-ES"/>
              </w:rPr>
              <w:t>iii</w:t>
            </w:r>
            <w:proofErr w:type="spellEnd"/>
            <w:r w:rsidRPr="004129A4">
              <w:rPr>
                <w:rFonts w:ascii="Commissioner" w:eastAsia="Calibri" w:hAnsi="Commissioner" w:cs="Arial"/>
                <w:sz w:val="20"/>
                <w:szCs w:val="20"/>
                <w:lang w:val="es-ES"/>
              </w:rPr>
              <w:t>.</w:t>
            </w:r>
            <w:r w:rsidRPr="004129A4">
              <w:rPr>
                <w:rFonts w:ascii="Commissioner" w:eastAsia="Calibri" w:hAnsi="Commissioner" w:cs="Arial"/>
                <w:sz w:val="20"/>
                <w:szCs w:val="20"/>
                <w:lang w:val="es-ES"/>
              </w:rPr>
              <w:tab/>
              <w:t>Determina el área del triángulo ABC.</w:t>
            </w:r>
          </w:p>
          <w:p w14:paraId="03703090" w14:textId="421FC538" w:rsidR="00EB4F3E" w:rsidRPr="00905717" w:rsidRDefault="00EB4F3E" w:rsidP="00EB4F3E">
            <w:pPr>
              <w:spacing w:after="0" w:line="240" w:lineRule="auto"/>
              <w:ind w:left="43"/>
              <w:jc w:val="both"/>
              <w:rPr>
                <w:rFonts w:ascii="Commissioner" w:eastAsia="Commissioner" w:hAnsi="Commissioner" w:cs="Commissioner"/>
                <w:sz w:val="20"/>
                <w:szCs w:val="20"/>
                <w:lang w:val="es-ES"/>
              </w:rPr>
            </w:pPr>
          </w:p>
        </w:tc>
        <w:tc>
          <w:tcPr>
            <w:tcW w:w="781" w:type="pct"/>
            <w:gridSpan w:val="3"/>
            <w:vMerge w:val="restart"/>
            <w:vAlign w:val="center"/>
          </w:tcPr>
          <w:p w14:paraId="60D472E7" w14:textId="363B7217" w:rsidR="00EB4F3E" w:rsidRPr="00921ACF" w:rsidRDefault="00EB4F3E" w:rsidP="00EB4F3E">
            <w:pPr>
              <w:spacing w:after="0" w:line="240" w:lineRule="auto"/>
              <w:jc w:val="center"/>
              <w:rPr>
                <w:rFonts w:ascii="Commissioner" w:eastAsia="Commissioner" w:hAnsi="Commissioner" w:cs="Commissioner"/>
                <w:sz w:val="20"/>
                <w:szCs w:val="20"/>
              </w:rPr>
            </w:pPr>
            <w:r w:rsidRPr="00921ACF">
              <w:rPr>
                <w:rFonts w:ascii="Commissioner" w:eastAsia="Commissioner" w:hAnsi="Commissioner" w:cs="Commissioner"/>
                <w:sz w:val="20"/>
                <w:szCs w:val="20"/>
              </w:rPr>
              <w:t xml:space="preserve">Formativa / </w:t>
            </w:r>
            <w:r>
              <w:rPr>
                <w:rFonts w:ascii="Commissioner" w:eastAsia="Commissioner" w:hAnsi="Commissioner" w:cs="Commissioner"/>
                <w:sz w:val="20"/>
                <w:szCs w:val="20"/>
              </w:rPr>
              <w:t>Autoevaluación y coevaluación</w:t>
            </w:r>
          </w:p>
        </w:tc>
        <w:tc>
          <w:tcPr>
            <w:tcW w:w="786" w:type="pct"/>
            <w:gridSpan w:val="3"/>
            <w:vMerge w:val="restart"/>
            <w:vAlign w:val="center"/>
          </w:tcPr>
          <w:p w14:paraId="759C260B" w14:textId="2194AFD4" w:rsidR="00EB4F3E" w:rsidRPr="00921ACF" w:rsidRDefault="00EB4F3E" w:rsidP="00EB4F3E">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67" w:type="pct"/>
            <w:gridSpan w:val="4"/>
            <w:vMerge w:val="restart"/>
            <w:vAlign w:val="center"/>
          </w:tcPr>
          <w:p w14:paraId="026C6930" w14:textId="602A18D4" w:rsidR="00EB4F3E" w:rsidRPr="00E0698A" w:rsidRDefault="00EB4F3E" w:rsidP="00EB4F3E">
            <w:pPr>
              <w:spacing w:after="0"/>
              <w:jc w:val="center"/>
              <w:rPr>
                <w:rFonts w:ascii="Commissioner" w:eastAsia="Commissioner" w:hAnsi="Commissioner" w:cs="Commissioner"/>
                <w:sz w:val="20"/>
                <w:szCs w:val="20"/>
              </w:rPr>
            </w:pPr>
            <w:r w:rsidRPr="00772C81">
              <w:rPr>
                <w:rFonts w:ascii="Commissioner" w:eastAsia="Commissioner" w:hAnsi="Commissioner" w:cs="Commissioner"/>
                <w:sz w:val="20"/>
                <w:szCs w:val="20"/>
              </w:rPr>
              <w:t>Notas de clase</w:t>
            </w:r>
          </w:p>
        </w:tc>
        <w:tc>
          <w:tcPr>
            <w:tcW w:w="517" w:type="pct"/>
            <w:gridSpan w:val="2"/>
            <w:vMerge w:val="restart"/>
            <w:vAlign w:val="center"/>
          </w:tcPr>
          <w:p w14:paraId="140C0D37" w14:textId="77777777" w:rsidR="00EB4F3E" w:rsidRPr="00905717" w:rsidRDefault="00EB4F3E" w:rsidP="00EB4F3E">
            <w:pPr>
              <w:spacing w:after="0"/>
              <w:jc w:val="center"/>
              <w:rPr>
                <w:rFonts w:ascii="Commissioner" w:eastAsia="Commissioner" w:hAnsi="Commissioner" w:cs="Commissioner"/>
                <w:b/>
                <w:bCs/>
                <w:sz w:val="20"/>
                <w:szCs w:val="20"/>
              </w:rPr>
            </w:pPr>
            <w:r w:rsidRPr="00905717">
              <w:rPr>
                <w:rFonts w:ascii="Commissioner" w:eastAsia="Commissioner" w:hAnsi="Commissioner" w:cs="Commissioner"/>
                <w:b/>
                <w:bCs/>
                <w:sz w:val="20"/>
                <w:szCs w:val="20"/>
              </w:rPr>
              <w:t>Mediación docente:</w:t>
            </w:r>
          </w:p>
          <w:p w14:paraId="2D63A1FE" w14:textId="383ABB93" w:rsidR="00EB4F3E" w:rsidRPr="00E0698A" w:rsidRDefault="00EB4F3E" w:rsidP="00EB4F3E">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40 min.</w:t>
            </w:r>
          </w:p>
        </w:tc>
      </w:tr>
      <w:tr w:rsidR="00EB4F3E" w:rsidRPr="00776DAC" w14:paraId="6C14D572" w14:textId="77777777" w:rsidTr="001A16F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594"/>
        </w:trPr>
        <w:tc>
          <w:tcPr>
            <w:tcW w:w="278" w:type="pct"/>
            <w:vMerge/>
            <w:shd w:val="clear" w:color="auto" w:fill="DEEAF6" w:themeFill="accent5" w:themeFillTint="33"/>
            <w:vAlign w:val="center"/>
          </w:tcPr>
          <w:p w14:paraId="04AA5B10" w14:textId="77777777" w:rsidR="00EB4F3E" w:rsidRPr="00776DAC" w:rsidRDefault="00EB4F3E" w:rsidP="00EB4F3E">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662" w:type="pct"/>
            <w:gridSpan w:val="2"/>
            <w:shd w:val="clear" w:color="auto" w:fill="auto"/>
            <w:vAlign w:val="center"/>
          </w:tcPr>
          <w:p w14:paraId="78FA9A26" w14:textId="77777777" w:rsidR="00EB4F3E" w:rsidRDefault="00EB4F3E" w:rsidP="00EB4F3E">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Explica los conceptos y procedimientos de forma personalizada</w:t>
            </w:r>
            <w:r>
              <w:rPr>
                <w:rFonts w:ascii="Commissioner" w:eastAsia="Commissioner" w:hAnsi="Commissioner" w:cs="Commissioner"/>
                <w:sz w:val="20"/>
                <w:szCs w:val="20"/>
              </w:rPr>
              <w:t>.</w:t>
            </w:r>
          </w:p>
          <w:p w14:paraId="16741F73" w14:textId="53AC8D5B" w:rsidR="00EB4F3E" w:rsidRDefault="00EB4F3E" w:rsidP="00EB4F3E">
            <w:pPr>
              <w:spacing w:after="0"/>
              <w:ind w:left="-9"/>
              <w:jc w:val="both"/>
              <w:rPr>
                <w:rFonts w:ascii="Commissioner" w:eastAsia="Commissioner" w:hAnsi="Commissioner" w:cs="Commissioner"/>
                <w:sz w:val="20"/>
                <w:szCs w:val="20"/>
              </w:rPr>
            </w:pPr>
            <w:r w:rsidRPr="00261E76">
              <w:rPr>
                <w:rFonts w:ascii="Commissioner" w:eastAsia="Commissioner" w:hAnsi="Commissioner" w:cs="Commissioner"/>
                <w:sz w:val="20"/>
                <w:szCs w:val="20"/>
              </w:rPr>
              <w:t>Brinda</w:t>
            </w:r>
            <w:r>
              <w:rPr>
                <w:rFonts w:ascii="Commissioner" w:eastAsia="Commissioner" w:hAnsi="Commissioner" w:cs="Commissioner"/>
                <w:sz w:val="20"/>
                <w:szCs w:val="20"/>
              </w:rPr>
              <w:t xml:space="preserve"> retroalimentación sobre la</w:t>
            </w:r>
            <w:r>
              <w:t xml:space="preserve"> </w:t>
            </w:r>
            <w:r w:rsidRPr="003A38EB">
              <w:rPr>
                <w:rFonts w:ascii="Commissioner" w:eastAsia="Commissioner" w:hAnsi="Commissioner" w:cs="Commissioner"/>
                <w:i/>
                <w:iCs/>
                <w:color w:val="00B050"/>
                <w:sz w:val="20"/>
                <w:szCs w:val="20"/>
              </w:rPr>
              <w:t xml:space="preserve">evaluación formativa </w:t>
            </w:r>
            <w:r w:rsidRPr="00AC7E88">
              <w:rPr>
                <w:rFonts w:ascii="Commissioner" w:eastAsia="Commissioner" w:hAnsi="Commissioner" w:cs="Commissioner"/>
                <w:color w:val="00B050"/>
                <w:sz w:val="20"/>
                <w:szCs w:val="20"/>
              </w:rPr>
              <w:t>1</w:t>
            </w:r>
            <w:r>
              <w:rPr>
                <w:rFonts w:ascii="Commissioner" w:eastAsia="Commissioner" w:hAnsi="Commissioner" w:cs="Commissioner"/>
                <w:color w:val="00B050"/>
                <w:sz w:val="20"/>
                <w:szCs w:val="20"/>
              </w:rPr>
              <w:t>0</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r w:rsidRPr="00261E76">
              <w:rPr>
                <w:rFonts w:ascii="Commissioner" w:eastAsia="Commissioner" w:hAnsi="Commissioner" w:cs="Commissioner"/>
                <w:sz w:val="20"/>
                <w:szCs w:val="20"/>
              </w:rPr>
              <w:t>oportuna y específica</w:t>
            </w:r>
            <w:r>
              <w:rPr>
                <w:rFonts w:ascii="Commissioner" w:eastAsia="Commissioner" w:hAnsi="Commissioner" w:cs="Commissioner"/>
                <w:sz w:val="20"/>
                <w:szCs w:val="20"/>
              </w:rPr>
              <w:t>.</w:t>
            </w:r>
          </w:p>
        </w:tc>
        <w:tc>
          <w:tcPr>
            <w:tcW w:w="1409" w:type="pct"/>
            <w:gridSpan w:val="2"/>
            <w:shd w:val="clear" w:color="auto" w:fill="auto"/>
            <w:vAlign w:val="center"/>
          </w:tcPr>
          <w:p w14:paraId="7FE73FD0" w14:textId="1D65564D" w:rsidR="00EB4F3E" w:rsidRPr="008E4E86" w:rsidRDefault="00EB4F3E" w:rsidP="00EB4F3E">
            <w:pPr>
              <w:jc w:val="both"/>
              <w:rPr>
                <w:rFonts w:ascii="Commissioner" w:eastAsia="Commissioner" w:hAnsi="Commissioner" w:cs="Commissioner"/>
                <w:b/>
                <w:bCs/>
                <w:sz w:val="20"/>
                <w:szCs w:val="20"/>
              </w:rPr>
            </w:pPr>
            <w:r>
              <w:rPr>
                <w:rFonts w:ascii="Commissioner" w:eastAsia="Commissioner" w:hAnsi="Commissioner" w:cs="Commissioner"/>
                <w:b/>
                <w:bCs/>
                <w:sz w:val="20"/>
                <w:szCs w:val="20"/>
                <w:lang w:val="es-ES"/>
              </w:rPr>
              <w:t xml:space="preserve">Trabajo en equipo o individual. </w:t>
            </w:r>
            <w:r w:rsidRPr="003A38EB">
              <w:rPr>
                <w:rFonts w:ascii="Commissioner" w:eastAsia="Commissioner" w:hAnsi="Commissioner" w:cs="Commissioner"/>
                <w:sz w:val="20"/>
                <w:szCs w:val="20"/>
                <w:lang w:val="es-ES"/>
              </w:rPr>
              <w:t>Hace</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preguntas para aclarar dudas</w:t>
            </w:r>
            <w:r>
              <w:rPr>
                <w:rFonts w:ascii="Commissioner" w:eastAsia="Commissioner" w:hAnsi="Commissioner" w:cs="Commissioner"/>
                <w:sz w:val="20"/>
                <w:szCs w:val="20"/>
                <w:lang w:val="es-ES"/>
              </w:rPr>
              <w:t xml:space="preserve"> y </w:t>
            </w:r>
            <w:r w:rsidRPr="003A38EB">
              <w:rPr>
                <w:rFonts w:ascii="Commissioner" w:eastAsia="Commissioner" w:hAnsi="Commissioner" w:cs="Commissioner"/>
                <w:sz w:val="20"/>
                <w:szCs w:val="20"/>
                <w:lang w:val="es-ES"/>
              </w:rPr>
              <w:t>solicita</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retroalimentación</w:t>
            </w:r>
            <w:r>
              <w:rPr>
                <w:rFonts w:ascii="Commissioner" w:eastAsia="Commissioner" w:hAnsi="Commissioner" w:cs="Commissioner"/>
                <w:sz w:val="20"/>
                <w:szCs w:val="20"/>
                <w:lang w:val="es-ES"/>
              </w:rPr>
              <w:t>.</w:t>
            </w:r>
          </w:p>
        </w:tc>
        <w:tc>
          <w:tcPr>
            <w:tcW w:w="781" w:type="pct"/>
            <w:gridSpan w:val="3"/>
            <w:vMerge/>
            <w:vAlign w:val="center"/>
          </w:tcPr>
          <w:p w14:paraId="658801E0" w14:textId="77777777" w:rsidR="00EB4F3E" w:rsidRPr="00921ACF" w:rsidRDefault="00EB4F3E" w:rsidP="00EB4F3E">
            <w:pPr>
              <w:spacing w:after="0" w:line="240" w:lineRule="auto"/>
              <w:jc w:val="center"/>
              <w:rPr>
                <w:rFonts w:ascii="Commissioner" w:eastAsia="Commissioner" w:hAnsi="Commissioner" w:cs="Commissioner"/>
                <w:sz w:val="20"/>
                <w:szCs w:val="20"/>
              </w:rPr>
            </w:pPr>
          </w:p>
        </w:tc>
        <w:tc>
          <w:tcPr>
            <w:tcW w:w="786" w:type="pct"/>
            <w:gridSpan w:val="3"/>
            <w:vMerge/>
            <w:vAlign w:val="center"/>
          </w:tcPr>
          <w:p w14:paraId="2DBCDD32" w14:textId="77777777" w:rsidR="00EB4F3E" w:rsidRPr="00921ACF" w:rsidRDefault="00EB4F3E" w:rsidP="00EB4F3E">
            <w:pPr>
              <w:spacing w:after="0"/>
              <w:jc w:val="center"/>
              <w:rPr>
                <w:rFonts w:ascii="Commissioner" w:eastAsia="Commissioner" w:hAnsi="Commissioner" w:cs="Commissioner"/>
                <w:sz w:val="20"/>
                <w:szCs w:val="20"/>
              </w:rPr>
            </w:pPr>
          </w:p>
        </w:tc>
        <w:tc>
          <w:tcPr>
            <w:tcW w:w="567" w:type="pct"/>
            <w:gridSpan w:val="4"/>
            <w:vMerge/>
            <w:vAlign w:val="center"/>
          </w:tcPr>
          <w:p w14:paraId="417E9371" w14:textId="77777777" w:rsidR="00EB4F3E" w:rsidRPr="00E0698A" w:rsidRDefault="00EB4F3E" w:rsidP="00EB4F3E">
            <w:pPr>
              <w:spacing w:after="0"/>
              <w:jc w:val="center"/>
              <w:rPr>
                <w:rFonts w:ascii="Commissioner" w:eastAsia="Commissioner" w:hAnsi="Commissioner" w:cs="Commissioner"/>
                <w:sz w:val="20"/>
                <w:szCs w:val="20"/>
              </w:rPr>
            </w:pPr>
          </w:p>
        </w:tc>
        <w:tc>
          <w:tcPr>
            <w:tcW w:w="517" w:type="pct"/>
            <w:gridSpan w:val="2"/>
            <w:vMerge/>
            <w:vAlign w:val="center"/>
          </w:tcPr>
          <w:p w14:paraId="2FEB2C72" w14:textId="77777777" w:rsidR="00EB4F3E" w:rsidRPr="00905717" w:rsidRDefault="00EB4F3E" w:rsidP="00EB4F3E">
            <w:pPr>
              <w:spacing w:after="0"/>
              <w:jc w:val="center"/>
              <w:rPr>
                <w:rFonts w:ascii="Commissioner" w:eastAsia="Commissioner" w:hAnsi="Commissioner" w:cs="Commissioner"/>
                <w:b/>
                <w:bCs/>
                <w:sz w:val="20"/>
                <w:szCs w:val="20"/>
              </w:rPr>
            </w:pPr>
          </w:p>
        </w:tc>
      </w:tr>
      <w:tr w:rsidR="004858AB" w:rsidRPr="00776DAC" w14:paraId="50ECA8C5" w14:textId="77777777" w:rsidTr="0026019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78" w:type="pct"/>
            <w:vMerge/>
            <w:shd w:val="clear" w:color="auto" w:fill="DEEAF6" w:themeFill="accent5" w:themeFillTint="33"/>
            <w:vAlign w:val="center"/>
          </w:tcPr>
          <w:p w14:paraId="5A967E63" w14:textId="77777777" w:rsidR="004858AB" w:rsidRPr="00776DAC" w:rsidRDefault="004858AB" w:rsidP="004858AB">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22" w:type="pct"/>
            <w:gridSpan w:val="16"/>
            <w:shd w:val="clear" w:color="auto" w:fill="E2EFD9" w:themeFill="accent6" w:themeFillTint="33"/>
            <w:vAlign w:val="center"/>
          </w:tcPr>
          <w:p w14:paraId="5A7B8D68" w14:textId="77777777" w:rsidR="004858AB" w:rsidRPr="00E0698A" w:rsidRDefault="004858AB" w:rsidP="004858AB">
            <w:pPr>
              <w:spacing w:after="0"/>
              <w:ind w:left="133" w:hanging="142"/>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0A2B15" w:rsidRPr="00776DAC" w14:paraId="69E9ACC8" w14:textId="77777777" w:rsidTr="000A2B1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160"/>
        </w:trPr>
        <w:tc>
          <w:tcPr>
            <w:tcW w:w="278" w:type="pct"/>
            <w:vMerge/>
            <w:shd w:val="clear" w:color="auto" w:fill="DEEAF6" w:themeFill="accent5" w:themeFillTint="33"/>
            <w:vAlign w:val="center"/>
          </w:tcPr>
          <w:p w14:paraId="22136D2D" w14:textId="77777777" w:rsidR="000A2B15" w:rsidRPr="00776DAC" w:rsidRDefault="000A2B15" w:rsidP="000A2B15">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662" w:type="pct"/>
            <w:gridSpan w:val="2"/>
            <w:shd w:val="clear" w:color="auto" w:fill="auto"/>
            <w:vAlign w:val="center"/>
          </w:tcPr>
          <w:p w14:paraId="20B53016" w14:textId="29B383E9" w:rsidR="000A2B15" w:rsidRPr="009F391B" w:rsidRDefault="000A2B15" w:rsidP="000A2B15">
            <w:pPr>
              <w:spacing w:after="0"/>
              <w:ind w:left="-9"/>
              <w:jc w:val="both"/>
              <w:rPr>
                <w:rFonts w:ascii="Commissioner" w:eastAsia="Commissioner" w:hAnsi="Commissioner" w:cs="Commissioner"/>
                <w:sz w:val="20"/>
                <w:szCs w:val="20"/>
              </w:rPr>
            </w:pPr>
            <w:r w:rsidRPr="00261E76">
              <w:rPr>
                <w:rFonts w:ascii="Commissioner" w:eastAsia="Commissioner" w:hAnsi="Commissioner" w:cs="Commissioner"/>
                <w:sz w:val="20"/>
                <w:szCs w:val="20"/>
              </w:rPr>
              <w:t>Fomenta la autoevaluación.</w:t>
            </w:r>
          </w:p>
        </w:tc>
        <w:tc>
          <w:tcPr>
            <w:tcW w:w="1409" w:type="pct"/>
            <w:gridSpan w:val="2"/>
            <w:shd w:val="clear" w:color="auto" w:fill="auto"/>
            <w:vAlign w:val="center"/>
          </w:tcPr>
          <w:p w14:paraId="66D845FA" w14:textId="77777777" w:rsidR="000A2B15" w:rsidRPr="00D02A7D" w:rsidRDefault="000A2B15" w:rsidP="000A2B15">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individual. </w:t>
            </w:r>
            <w:r w:rsidRPr="00D02A7D">
              <w:rPr>
                <w:rFonts w:ascii="Commissioner" w:eastAsia="Commissioner" w:hAnsi="Commissioner" w:cs="Commissioner"/>
                <w:sz w:val="20"/>
                <w:szCs w:val="20"/>
                <w:lang w:val="es-ES"/>
              </w:rPr>
              <w:t>Autoevalúa su progreso y Reflexiona sobre su propio aprendizaje y áreas de mejora.</w:t>
            </w:r>
          </w:p>
          <w:p w14:paraId="12017AD7" w14:textId="4CE29870" w:rsidR="000A2B15" w:rsidRDefault="000A2B15" w:rsidP="000A2B15">
            <w:pPr>
              <w:spacing w:after="0" w:line="240" w:lineRule="auto"/>
              <w:jc w:val="both"/>
              <w:rPr>
                <w:rFonts w:ascii="Commissioner" w:eastAsia="Commissioner" w:hAnsi="Commissioner" w:cs="Commissioner"/>
                <w:i/>
                <w:iCs/>
                <w:color w:val="00B050"/>
                <w:sz w:val="20"/>
                <w:szCs w:val="20"/>
                <w:lang w:val="es-ES"/>
              </w:rPr>
            </w:pPr>
            <w:r w:rsidRPr="00D02A7D">
              <w:rPr>
                <w:rFonts w:ascii="Commissioner" w:eastAsia="Commissioner" w:hAnsi="Commissioner" w:cs="Commissioner"/>
                <w:i/>
                <w:iCs/>
                <w:color w:val="00B050"/>
                <w:sz w:val="20"/>
                <w:szCs w:val="20"/>
                <w:lang w:val="es-ES"/>
              </w:rPr>
              <w:t xml:space="preserve">Autoevaluación y coevaluación </w:t>
            </w:r>
            <w:r w:rsidRPr="00AC7E88">
              <w:rPr>
                <w:rFonts w:ascii="Commissioner" w:eastAsia="Commissioner" w:hAnsi="Commissioner" w:cs="Commissioner"/>
                <w:color w:val="00B050"/>
                <w:sz w:val="20"/>
                <w:szCs w:val="20"/>
                <w:lang w:val="es-ES"/>
              </w:rPr>
              <w:t>1</w:t>
            </w:r>
            <w:r w:rsidR="005C4705">
              <w:rPr>
                <w:rFonts w:ascii="Commissioner" w:eastAsia="Commissioner" w:hAnsi="Commissioner" w:cs="Commissioner"/>
                <w:color w:val="00B050"/>
                <w:sz w:val="20"/>
                <w:szCs w:val="20"/>
                <w:lang w:val="es-ES"/>
              </w:rPr>
              <w:t>0</w:t>
            </w:r>
            <w:r w:rsidRPr="00AC7E88">
              <w:rPr>
                <w:rFonts w:ascii="Commissioner" w:eastAsia="Commissioner" w:hAnsi="Commissioner" w:cs="Commissioner"/>
                <w:color w:val="00B050"/>
                <w:sz w:val="20"/>
                <w:szCs w:val="20"/>
                <w:lang w:val="es-ES"/>
              </w:rPr>
              <w:t>.1</w:t>
            </w:r>
            <w:r w:rsidRPr="00D02A7D">
              <w:rPr>
                <w:rFonts w:ascii="Commissioner" w:eastAsia="Commissioner" w:hAnsi="Commissioner" w:cs="Commissioner"/>
                <w:i/>
                <w:iCs/>
                <w:color w:val="00B050"/>
                <w:sz w:val="20"/>
                <w:szCs w:val="20"/>
                <w:lang w:val="es-ES"/>
              </w:rPr>
              <w:t xml:space="preserve"> </w:t>
            </w:r>
          </w:p>
          <w:p w14:paraId="5DD2369D" w14:textId="77777777" w:rsidR="000A2B15" w:rsidRPr="00D02A7D" w:rsidRDefault="000A2B15" w:rsidP="000A2B15">
            <w:pPr>
              <w:spacing w:after="0" w:line="240" w:lineRule="auto"/>
              <w:jc w:val="both"/>
              <w:rPr>
                <w:rFonts w:ascii="Commissioner" w:hAnsi="Commissioner"/>
                <w:b/>
                <w:bCs/>
                <w:sz w:val="20"/>
                <w:szCs w:val="20"/>
              </w:rPr>
            </w:pPr>
            <w:r w:rsidRPr="00D02A7D">
              <w:rPr>
                <w:rFonts w:ascii="Commissioner" w:hAnsi="Commissioner"/>
                <w:b/>
                <w:bCs/>
                <w:sz w:val="20"/>
                <w:szCs w:val="20"/>
              </w:rPr>
              <w:t>Autoevaluación para el aprendizaje</w:t>
            </w:r>
          </w:p>
          <w:p w14:paraId="65E0D5E0" w14:textId="2BFED80E" w:rsidR="000A2B15" w:rsidRPr="00C8347E" w:rsidRDefault="000A2B15" w:rsidP="000A2B15">
            <w:pPr>
              <w:spacing w:after="0"/>
              <w:jc w:val="both"/>
              <w:rPr>
                <w:rFonts w:ascii="Commissioner" w:eastAsia="Commissioner" w:hAnsi="Commissioner" w:cs="Commissioner"/>
                <w:sz w:val="20"/>
                <w:szCs w:val="20"/>
              </w:rPr>
            </w:pPr>
            <w:r w:rsidRPr="00D02A7D">
              <w:rPr>
                <w:rFonts w:ascii="Commissioner" w:hAnsi="Commissioner" w:cs="Arial"/>
                <w:sz w:val="20"/>
                <w:szCs w:val="20"/>
              </w:rPr>
              <w:t>Selecciona en la columna la opción que mejor refleje tu nivel de desempeño en el proceso para el aprendizaje de la progresión de aprendizaje 1</w:t>
            </w:r>
            <w:r w:rsidR="005C4705">
              <w:rPr>
                <w:rFonts w:ascii="Commissioner" w:hAnsi="Commissioner" w:cs="Arial"/>
                <w:sz w:val="20"/>
                <w:szCs w:val="20"/>
              </w:rPr>
              <w:t>0</w:t>
            </w:r>
            <w:r w:rsidRPr="00D02A7D">
              <w:rPr>
                <w:rFonts w:ascii="Commissioner" w:hAnsi="Commissioner" w:cs="Arial"/>
                <w:sz w:val="20"/>
                <w:szCs w:val="20"/>
              </w:rPr>
              <w:t>. Responde con honestidad a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cs="Arial"/>
                <w:sz w:val="20"/>
                <w:szCs w:val="20"/>
              </w:rPr>
              <w:t>.</w:t>
            </w:r>
          </w:p>
        </w:tc>
        <w:tc>
          <w:tcPr>
            <w:tcW w:w="781" w:type="pct"/>
            <w:gridSpan w:val="3"/>
            <w:vMerge w:val="restart"/>
            <w:vAlign w:val="center"/>
          </w:tcPr>
          <w:p w14:paraId="47CC86EC" w14:textId="31AA55B8" w:rsidR="000A2B15" w:rsidRPr="00776DAC" w:rsidRDefault="000A2B15" w:rsidP="000A2B15">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786" w:type="pct"/>
            <w:gridSpan w:val="3"/>
            <w:vMerge w:val="restart"/>
            <w:vAlign w:val="center"/>
          </w:tcPr>
          <w:p w14:paraId="7F1CE9FF" w14:textId="21569B87" w:rsidR="000A2B15" w:rsidRPr="00776DAC" w:rsidRDefault="000A2B15" w:rsidP="000A2B15">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67" w:type="pct"/>
            <w:gridSpan w:val="4"/>
            <w:vMerge w:val="restart"/>
            <w:vAlign w:val="center"/>
          </w:tcPr>
          <w:p w14:paraId="1349E92E" w14:textId="0659665B" w:rsidR="000A2B15" w:rsidRPr="00E0698A" w:rsidRDefault="000A2B15" w:rsidP="000A2B15">
            <w:pPr>
              <w:spacing w:after="0"/>
              <w:jc w:val="center"/>
              <w:rPr>
                <w:rFonts w:ascii="Commissioner" w:eastAsia="Commissioner" w:hAnsi="Commissioner" w:cs="Commissioner"/>
                <w:sz w:val="20"/>
                <w:szCs w:val="20"/>
              </w:rPr>
            </w:pPr>
            <w:r w:rsidRPr="009D7126">
              <w:rPr>
                <w:rFonts w:ascii="Commissioner" w:hAnsi="Commissioner"/>
                <w:i/>
                <w:iCs/>
                <w:color w:val="00B050"/>
                <w:sz w:val="20"/>
                <w:szCs w:val="20"/>
              </w:rPr>
              <w:t>Autoevaluación y coevaluación</w:t>
            </w:r>
            <w:r w:rsidRPr="00857575">
              <w:rPr>
                <w:rFonts w:ascii="Commissioner" w:hAnsi="Commissioner"/>
                <w:i/>
                <w:iCs/>
                <w:color w:val="00B050"/>
                <w:sz w:val="20"/>
                <w:szCs w:val="20"/>
              </w:rPr>
              <w:t xml:space="preserve"> </w:t>
            </w:r>
            <w:r>
              <w:rPr>
                <w:rFonts w:ascii="Commissioner" w:hAnsi="Commissioner"/>
                <w:i/>
                <w:iCs/>
                <w:color w:val="00B050"/>
                <w:sz w:val="20"/>
                <w:szCs w:val="20"/>
              </w:rPr>
              <w:t>10</w:t>
            </w:r>
            <w:r w:rsidRPr="00857575">
              <w:rPr>
                <w:rFonts w:ascii="Commissioner" w:hAnsi="Commissioner"/>
                <w:i/>
                <w:iCs/>
                <w:color w:val="00B050"/>
                <w:sz w:val="20"/>
                <w:szCs w:val="20"/>
              </w:rPr>
              <w:t>.1</w:t>
            </w:r>
            <w:r>
              <w:rPr>
                <w:rFonts w:ascii="Commissioner" w:hAnsi="Commissioner"/>
                <w:i/>
                <w:iCs/>
                <w:color w:val="00B050"/>
                <w:sz w:val="20"/>
                <w:szCs w:val="20"/>
              </w:rPr>
              <w:t>.</w:t>
            </w:r>
          </w:p>
        </w:tc>
        <w:tc>
          <w:tcPr>
            <w:tcW w:w="517" w:type="pct"/>
            <w:gridSpan w:val="2"/>
            <w:vMerge w:val="restart"/>
            <w:vAlign w:val="center"/>
          </w:tcPr>
          <w:p w14:paraId="158341D6" w14:textId="77777777" w:rsidR="000A2B15" w:rsidRPr="009F391B" w:rsidRDefault="000A2B15" w:rsidP="000A2B15">
            <w:pPr>
              <w:spacing w:after="0"/>
              <w:jc w:val="center"/>
              <w:rPr>
                <w:rFonts w:ascii="Commissioner" w:eastAsia="Commissioner" w:hAnsi="Commissioner" w:cs="Commissioner"/>
                <w:b/>
                <w:bCs/>
                <w:sz w:val="20"/>
                <w:szCs w:val="20"/>
              </w:rPr>
            </w:pPr>
            <w:r w:rsidRPr="009F391B">
              <w:rPr>
                <w:rFonts w:ascii="Commissioner" w:eastAsia="Commissioner" w:hAnsi="Commissioner" w:cs="Commissioner"/>
                <w:b/>
                <w:bCs/>
                <w:sz w:val="20"/>
                <w:szCs w:val="20"/>
              </w:rPr>
              <w:t>Mediación docente:</w:t>
            </w:r>
          </w:p>
          <w:p w14:paraId="67816417" w14:textId="3E6C4478" w:rsidR="000A2B15" w:rsidRPr="00E0698A" w:rsidRDefault="000A2B15" w:rsidP="000A2B15">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15 min.</w:t>
            </w:r>
          </w:p>
        </w:tc>
      </w:tr>
      <w:tr w:rsidR="000A2B15" w:rsidRPr="00776DAC" w14:paraId="04F40E11" w14:textId="77777777" w:rsidTr="000A2B1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160"/>
        </w:trPr>
        <w:tc>
          <w:tcPr>
            <w:tcW w:w="278" w:type="pct"/>
            <w:vMerge/>
            <w:shd w:val="clear" w:color="auto" w:fill="DEEAF6" w:themeFill="accent5" w:themeFillTint="33"/>
            <w:vAlign w:val="center"/>
          </w:tcPr>
          <w:p w14:paraId="7F4E89C6" w14:textId="77777777" w:rsidR="000A2B15" w:rsidRPr="00776DAC" w:rsidRDefault="000A2B15" w:rsidP="000A2B15">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662" w:type="pct"/>
            <w:gridSpan w:val="2"/>
            <w:shd w:val="clear" w:color="auto" w:fill="auto"/>
            <w:vAlign w:val="center"/>
          </w:tcPr>
          <w:p w14:paraId="030875DB" w14:textId="02F47009" w:rsidR="000A2B15" w:rsidRPr="009F391B" w:rsidRDefault="000A2B15" w:rsidP="000A2B15">
            <w:pPr>
              <w:spacing w:after="0"/>
              <w:ind w:left="-9"/>
              <w:jc w:val="both"/>
              <w:rPr>
                <w:rFonts w:ascii="Commissioner" w:eastAsia="Commissioner" w:hAnsi="Commissioner" w:cs="Commissioner"/>
                <w:sz w:val="20"/>
                <w:szCs w:val="20"/>
              </w:rPr>
            </w:pPr>
            <w:r w:rsidRPr="00261E76">
              <w:rPr>
                <w:rFonts w:ascii="Commissioner" w:eastAsia="Commissioner" w:hAnsi="Commissioner" w:cs="Commissioner"/>
                <w:sz w:val="20"/>
                <w:szCs w:val="20"/>
              </w:rPr>
              <w:t>Fomenta la coevaluación entre pares.</w:t>
            </w:r>
          </w:p>
        </w:tc>
        <w:tc>
          <w:tcPr>
            <w:tcW w:w="1409" w:type="pct"/>
            <w:gridSpan w:val="2"/>
            <w:shd w:val="clear" w:color="auto" w:fill="auto"/>
            <w:vAlign w:val="center"/>
          </w:tcPr>
          <w:p w14:paraId="767AB4A6" w14:textId="77777777" w:rsidR="000A2B15" w:rsidRPr="00D02A7D" w:rsidRDefault="000A2B15" w:rsidP="000A2B15">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w:t>
            </w:r>
            <w:r>
              <w:rPr>
                <w:rFonts w:ascii="Commissioner" w:eastAsia="Commissioner" w:hAnsi="Commissioner" w:cs="Commissioner"/>
                <w:b/>
                <w:bCs/>
                <w:sz w:val="20"/>
                <w:szCs w:val="20"/>
                <w:lang w:val="es-ES"/>
              </w:rPr>
              <w:t>en equipo</w:t>
            </w:r>
            <w:r w:rsidRPr="00D02A7D">
              <w:rPr>
                <w:rFonts w:ascii="Commissioner" w:eastAsia="Commissioner" w:hAnsi="Commissioner" w:cs="Commissioner"/>
                <w:b/>
                <w:bCs/>
                <w:sz w:val="20"/>
                <w:szCs w:val="20"/>
                <w:lang w:val="es-ES"/>
              </w:rPr>
              <w:t xml:space="preserve">. </w:t>
            </w:r>
            <w:proofErr w:type="spellStart"/>
            <w:r>
              <w:rPr>
                <w:rFonts w:ascii="Commissioner" w:eastAsia="Commissioner" w:hAnsi="Commissioner" w:cs="Commissioner"/>
                <w:sz w:val="20"/>
                <w:szCs w:val="20"/>
                <w:lang w:val="es-ES"/>
              </w:rPr>
              <w:t>C</w:t>
            </w:r>
            <w:r w:rsidRPr="00D02A7D">
              <w:rPr>
                <w:rFonts w:ascii="Commissioner" w:eastAsia="Commissioner" w:hAnsi="Commissioner" w:cs="Commissioner"/>
                <w:sz w:val="20"/>
                <w:szCs w:val="20"/>
                <w:lang w:val="es-ES"/>
              </w:rPr>
              <w:t>oevalúa</w:t>
            </w:r>
            <w:proofErr w:type="spellEnd"/>
            <w:r w:rsidRPr="00D02A7D">
              <w:rPr>
                <w:rFonts w:ascii="Commissioner" w:eastAsia="Commissioner" w:hAnsi="Commissioner" w:cs="Commissioner"/>
                <w:sz w:val="20"/>
                <w:szCs w:val="20"/>
                <w:lang w:val="es-ES"/>
              </w:rPr>
              <w:t xml:space="preserve"> su progreso y Reflexiona sobre su propio aprendizaje y áreas de mejora.</w:t>
            </w:r>
          </w:p>
          <w:p w14:paraId="5C714B07" w14:textId="77777777" w:rsidR="000A2B15" w:rsidRDefault="000A2B15" w:rsidP="000A2B15">
            <w:pPr>
              <w:spacing w:after="0" w:line="240" w:lineRule="auto"/>
              <w:jc w:val="both"/>
              <w:rPr>
                <w:rFonts w:ascii="Commissioner" w:eastAsia="Commissioner" w:hAnsi="Commissioner" w:cs="Commissioner"/>
                <w:i/>
                <w:iCs/>
                <w:color w:val="00B050"/>
                <w:sz w:val="20"/>
                <w:szCs w:val="20"/>
                <w:lang w:val="es-ES"/>
              </w:rPr>
            </w:pPr>
          </w:p>
          <w:p w14:paraId="01582CBB" w14:textId="6AB362FB" w:rsidR="000A2B15" w:rsidRPr="00D02A7D" w:rsidRDefault="000A2B15" w:rsidP="000A2B15">
            <w:pPr>
              <w:spacing w:after="0" w:line="240" w:lineRule="auto"/>
              <w:jc w:val="both"/>
              <w:rPr>
                <w:rFonts w:ascii="Commissioner" w:hAnsi="Commissioner"/>
                <w:b/>
                <w:bCs/>
                <w:sz w:val="20"/>
                <w:szCs w:val="20"/>
              </w:rPr>
            </w:pPr>
            <w:r w:rsidRPr="00D02A7D">
              <w:rPr>
                <w:rFonts w:ascii="Commissioner" w:eastAsia="Commissioner" w:hAnsi="Commissioner" w:cs="Commissioner"/>
                <w:i/>
                <w:iCs/>
                <w:color w:val="00B050"/>
                <w:sz w:val="20"/>
                <w:szCs w:val="20"/>
                <w:lang w:val="es-ES"/>
              </w:rPr>
              <w:t xml:space="preserve">Autoevaluación y coevaluación </w:t>
            </w:r>
            <w:r w:rsidRPr="00AC7E88">
              <w:rPr>
                <w:rFonts w:ascii="Commissioner" w:eastAsia="Commissioner" w:hAnsi="Commissioner" w:cs="Commissioner"/>
                <w:color w:val="00B050"/>
                <w:sz w:val="20"/>
                <w:szCs w:val="20"/>
                <w:lang w:val="es-ES"/>
              </w:rPr>
              <w:t>1</w:t>
            </w:r>
            <w:r w:rsidR="005C4705">
              <w:rPr>
                <w:rFonts w:ascii="Commissioner" w:eastAsia="Commissioner" w:hAnsi="Commissioner" w:cs="Commissioner"/>
                <w:color w:val="00B050"/>
                <w:sz w:val="20"/>
                <w:szCs w:val="20"/>
                <w:lang w:val="es-ES"/>
              </w:rPr>
              <w:t>0</w:t>
            </w:r>
            <w:r w:rsidRPr="00AC7E88">
              <w:rPr>
                <w:rFonts w:ascii="Commissioner" w:eastAsia="Commissioner" w:hAnsi="Commissioner" w:cs="Commissioner"/>
                <w:color w:val="00B050"/>
                <w:sz w:val="20"/>
                <w:szCs w:val="20"/>
                <w:lang w:val="es-ES"/>
              </w:rPr>
              <w:t>.1</w:t>
            </w:r>
          </w:p>
          <w:p w14:paraId="2EB8A59A" w14:textId="77777777" w:rsidR="000A2B15" w:rsidRPr="00D02A7D" w:rsidRDefault="000A2B15" w:rsidP="000A2B15">
            <w:pPr>
              <w:spacing w:after="0" w:line="240" w:lineRule="auto"/>
              <w:jc w:val="both"/>
              <w:rPr>
                <w:rFonts w:ascii="Commissioner" w:hAnsi="Commissioner"/>
                <w:b/>
                <w:bCs/>
                <w:sz w:val="20"/>
                <w:szCs w:val="20"/>
              </w:rPr>
            </w:pPr>
            <w:r w:rsidRPr="00D02A7D">
              <w:rPr>
                <w:rFonts w:ascii="Commissioner" w:hAnsi="Commissioner"/>
                <w:b/>
                <w:bCs/>
                <w:sz w:val="20"/>
                <w:szCs w:val="20"/>
              </w:rPr>
              <w:t>Coevaluación para el aprendizaje</w:t>
            </w:r>
          </w:p>
          <w:p w14:paraId="769E0F06" w14:textId="7EE92579" w:rsidR="000A2B15" w:rsidRPr="00C8347E" w:rsidRDefault="000A2B15" w:rsidP="000A2B15">
            <w:pPr>
              <w:spacing w:after="0"/>
              <w:jc w:val="both"/>
              <w:rPr>
                <w:rFonts w:ascii="Commissioner" w:eastAsia="Commissioner" w:hAnsi="Commissioner" w:cs="Commissioner"/>
                <w:sz w:val="20"/>
                <w:szCs w:val="20"/>
              </w:rPr>
            </w:pPr>
            <w:r w:rsidRPr="00D02A7D">
              <w:rPr>
                <w:rFonts w:ascii="Commissioner" w:hAnsi="Commissioner"/>
                <w:sz w:val="20"/>
                <w:szCs w:val="20"/>
              </w:rPr>
              <w:t>Solicita a un compañero del equipo que marque en la columna la opción que mejor describa tu desempeño durante el trabajo colectivo, concluida la progresión de aprendizaje 1</w:t>
            </w:r>
            <w:r w:rsidR="005C4705">
              <w:rPr>
                <w:rFonts w:ascii="Commissioner" w:hAnsi="Commissioner"/>
                <w:sz w:val="20"/>
                <w:szCs w:val="20"/>
              </w:rPr>
              <w:t>0</w:t>
            </w:r>
            <w:r w:rsidRPr="00D02A7D">
              <w:rPr>
                <w:rFonts w:ascii="Commissioner" w:hAnsi="Commissioner"/>
                <w:sz w:val="20"/>
                <w:szCs w:val="20"/>
              </w:rPr>
              <w:t xml:space="preserve">, y </w:t>
            </w:r>
            <w:r w:rsidRPr="00D02A7D">
              <w:rPr>
                <w:rFonts w:ascii="Commissioner" w:hAnsi="Commissioner"/>
                <w:sz w:val="20"/>
                <w:szCs w:val="20"/>
              </w:rPr>
              <w:lastRenderedPageBreak/>
              <w:t>que r</w:t>
            </w:r>
            <w:r w:rsidRPr="00D02A7D">
              <w:rPr>
                <w:rFonts w:ascii="Commissioner" w:hAnsi="Commissioner" w:cs="Arial"/>
                <w:sz w:val="20"/>
                <w:szCs w:val="20"/>
              </w:rPr>
              <w:t>esponda con honestidad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sz w:val="20"/>
                <w:szCs w:val="20"/>
              </w:rPr>
              <w:t>.</w:t>
            </w:r>
          </w:p>
        </w:tc>
        <w:tc>
          <w:tcPr>
            <w:tcW w:w="781" w:type="pct"/>
            <w:gridSpan w:val="3"/>
            <w:vMerge/>
            <w:vAlign w:val="center"/>
          </w:tcPr>
          <w:p w14:paraId="28B3496D" w14:textId="77777777" w:rsidR="000A2B15" w:rsidRDefault="000A2B15" w:rsidP="000A2B15">
            <w:pPr>
              <w:spacing w:after="0" w:line="240" w:lineRule="auto"/>
              <w:jc w:val="center"/>
              <w:rPr>
                <w:rFonts w:ascii="Commissioner" w:eastAsia="Commissioner" w:hAnsi="Commissioner" w:cs="Commissioner"/>
                <w:sz w:val="20"/>
                <w:szCs w:val="20"/>
              </w:rPr>
            </w:pPr>
          </w:p>
        </w:tc>
        <w:tc>
          <w:tcPr>
            <w:tcW w:w="786" w:type="pct"/>
            <w:gridSpan w:val="3"/>
            <w:vMerge/>
            <w:vAlign w:val="center"/>
          </w:tcPr>
          <w:p w14:paraId="0114A8E7" w14:textId="77777777" w:rsidR="000A2B15" w:rsidRPr="002F658E" w:rsidRDefault="000A2B15" w:rsidP="000A2B15">
            <w:pPr>
              <w:spacing w:after="0"/>
              <w:jc w:val="center"/>
              <w:rPr>
                <w:rFonts w:ascii="Commissioner" w:eastAsia="Commissioner" w:hAnsi="Commissioner" w:cs="Commissioner"/>
                <w:sz w:val="20"/>
                <w:szCs w:val="20"/>
              </w:rPr>
            </w:pPr>
          </w:p>
        </w:tc>
        <w:tc>
          <w:tcPr>
            <w:tcW w:w="567" w:type="pct"/>
            <w:gridSpan w:val="4"/>
            <w:vMerge/>
            <w:vAlign w:val="center"/>
          </w:tcPr>
          <w:p w14:paraId="10A05247" w14:textId="77777777" w:rsidR="000A2B15" w:rsidRDefault="000A2B15" w:rsidP="000A2B15">
            <w:pPr>
              <w:spacing w:after="0"/>
              <w:jc w:val="center"/>
              <w:rPr>
                <w:rFonts w:ascii="Commissioner" w:eastAsia="Commissioner" w:hAnsi="Commissioner" w:cs="Commissioner"/>
                <w:sz w:val="20"/>
                <w:szCs w:val="20"/>
              </w:rPr>
            </w:pPr>
          </w:p>
        </w:tc>
        <w:tc>
          <w:tcPr>
            <w:tcW w:w="517" w:type="pct"/>
            <w:gridSpan w:val="2"/>
            <w:vMerge/>
            <w:vAlign w:val="center"/>
          </w:tcPr>
          <w:p w14:paraId="718135A6" w14:textId="77777777" w:rsidR="000A2B15" w:rsidRPr="009F391B" w:rsidRDefault="000A2B15" w:rsidP="000A2B15">
            <w:pPr>
              <w:spacing w:after="0"/>
              <w:jc w:val="center"/>
              <w:rPr>
                <w:rFonts w:ascii="Commissioner" w:eastAsia="Commissioner" w:hAnsi="Commissioner" w:cs="Commissioner"/>
                <w:b/>
                <w:bCs/>
                <w:sz w:val="20"/>
                <w:szCs w:val="20"/>
              </w:rPr>
            </w:pPr>
          </w:p>
        </w:tc>
      </w:tr>
      <w:tr w:rsidR="004858AB" w:rsidRPr="00776DAC" w14:paraId="782F0EA3" w14:textId="77777777" w:rsidTr="0026019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78" w:type="pct"/>
            <w:vMerge/>
            <w:shd w:val="clear" w:color="auto" w:fill="DEEAF6" w:themeFill="accent5" w:themeFillTint="33"/>
            <w:vAlign w:val="center"/>
          </w:tcPr>
          <w:p w14:paraId="44965A1C" w14:textId="77777777" w:rsidR="004858AB" w:rsidRPr="00776DAC" w:rsidRDefault="004858AB" w:rsidP="004858AB">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22" w:type="pct"/>
            <w:gridSpan w:val="16"/>
            <w:shd w:val="clear" w:color="auto" w:fill="FFF2CC" w:themeFill="accent4" w:themeFillTint="33"/>
            <w:vAlign w:val="center"/>
          </w:tcPr>
          <w:p w14:paraId="570BBBC3" w14:textId="77777777" w:rsidR="004858AB" w:rsidRPr="00776DAC" w:rsidRDefault="004858AB" w:rsidP="004858AB">
            <w:pPr>
              <w:spacing w:after="0"/>
              <w:ind w:left="170" w:hanging="17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D633DD" w:rsidRPr="00776DAC" w14:paraId="465FAE08" w14:textId="77777777" w:rsidTr="001E619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812"/>
        </w:trPr>
        <w:tc>
          <w:tcPr>
            <w:tcW w:w="278" w:type="pct"/>
            <w:vMerge/>
            <w:shd w:val="clear" w:color="auto" w:fill="DEEAF6" w:themeFill="accent5" w:themeFillTint="33"/>
            <w:vAlign w:val="center"/>
          </w:tcPr>
          <w:p w14:paraId="40518B82" w14:textId="77777777" w:rsidR="00D633DD" w:rsidRPr="00776DAC" w:rsidRDefault="00D633DD" w:rsidP="00D633DD">
            <w:pPr>
              <w:widowControl w:val="0"/>
              <w:pBdr>
                <w:top w:val="nil"/>
                <w:left w:val="nil"/>
                <w:bottom w:val="nil"/>
                <w:right w:val="nil"/>
                <w:between w:val="nil"/>
              </w:pBdr>
              <w:spacing w:line="276" w:lineRule="auto"/>
              <w:rPr>
                <w:rFonts w:ascii="Commissioner" w:eastAsia="Commissioner" w:hAnsi="Commissioner" w:cs="Commissioner"/>
                <w:i/>
                <w:sz w:val="20"/>
                <w:szCs w:val="20"/>
                <w:shd w:val="clear" w:color="auto" w:fill="D9D9D9"/>
              </w:rPr>
            </w:pPr>
          </w:p>
        </w:tc>
        <w:tc>
          <w:tcPr>
            <w:tcW w:w="662" w:type="pct"/>
            <w:gridSpan w:val="2"/>
            <w:shd w:val="clear" w:color="auto" w:fill="auto"/>
            <w:vAlign w:val="center"/>
          </w:tcPr>
          <w:p w14:paraId="1361E3A7" w14:textId="3A233962" w:rsidR="00D633DD" w:rsidRPr="00FD1A7A" w:rsidRDefault="00D633DD" w:rsidP="00D633DD">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concluir la </w:t>
            </w:r>
            <w:r w:rsidRPr="003A38EB">
              <w:rPr>
                <w:rFonts w:ascii="Commissioner" w:eastAsia="Commissioner" w:hAnsi="Commissioner" w:cs="Commissioner"/>
                <w:i/>
                <w:iCs/>
                <w:color w:val="00B050"/>
                <w:sz w:val="20"/>
                <w:szCs w:val="20"/>
              </w:rPr>
              <w:t xml:space="preserve">evaluación formativa </w:t>
            </w:r>
            <w:r w:rsidRPr="00AC7E88">
              <w:rPr>
                <w:rFonts w:ascii="Commissioner" w:eastAsia="Commissioner" w:hAnsi="Commissioner" w:cs="Commissioner"/>
                <w:color w:val="00B050"/>
                <w:sz w:val="20"/>
                <w:szCs w:val="20"/>
              </w:rPr>
              <w:t>1</w:t>
            </w:r>
            <w:r>
              <w:rPr>
                <w:rFonts w:ascii="Commissioner" w:eastAsia="Commissioner" w:hAnsi="Commissioner" w:cs="Commissioner"/>
                <w:color w:val="00B050"/>
                <w:sz w:val="20"/>
                <w:szCs w:val="20"/>
              </w:rPr>
              <w:t>0</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1409" w:type="pct"/>
            <w:gridSpan w:val="2"/>
            <w:shd w:val="clear" w:color="auto" w:fill="auto"/>
            <w:vAlign w:val="center"/>
          </w:tcPr>
          <w:p w14:paraId="2D6746F3" w14:textId="0743410D" w:rsidR="00D633DD" w:rsidRPr="00FD1A7A" w:rsidRDefault="00D633DD" w:rsidP="00D633DD">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Finalizan la </w:t>
            </w:r>
            <w:r w:rsidRPr="003A38EB">
              <w:rPr>
                <w:rFonts w:ascii="Commissioner" w:eastAsia="Commissioner" w:hAnsi="Commissioner" w:cs="Commissioner"/>
                <w:i/>
                <w:iCs/>
                <w:color w:val="00B050"/>
                <w:sz w:val="20"/>
                <w:szCs w:val="20"/>
              </w:rPr>
              <w:t xml:space="preserve">evaluación formativa </w:t>
            </w:r>
            <w:r w:rsidRPr="00AC7E88">
              <w:rPr>
                <w:rFonts w:ascii="Commissioner" w:eastAsia="Commissioner" w:hAnsi="Commissioner" w:cs="Commissioner"/>
                <w:color w:val="00B050"/>
                <w:sz w:val="20"/>
                <w:szCs w:val="20"/>
              </w:rPr>
              <w:t>1</w:t>
            </w:r>
            <w:r>
              <w:rPr>
                <w:rFonts w:ascii="Commissioner" w:eastAsia="Commissioner" w:hAnsi="Commissioner" w:cs="Commissioner"/>
                <w:color w:val="00B050"/>
                <w:sz w:val="20"/>
                <w:szCs w:val="20"/>
              </w:rPr>
              <w:t>0</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781" w:type="pct"/>
            <w:gridSpan w:val="3"/>
          </w:tcPr>
          <w:p w14:paraId="6E19A47A" w14:textId="6967C781" w:rsidR="00D633DD" w:rsidRPr="00085537" w:rsidRDefault="00D633DD" w:rsidP="00D633DD">
            <w:pPr>
              <w:spacing w:after="0" w:line="240" w:lineRule="auto"/>
              <w:rPr>
                <w:rFonts w:ascii="Commissioner" w:eastAsia="Commissioner" w:hAnsi="Commissioner" w:cs="Commissioner"/>
                <w:sz w:val="20"/>
                <w:szCs w:val="20"/>
              </w:rPr>
            </w:pPr>
            <w:r>
              <w:rPr>
                <w:rFonts w:ascii="Commissioner" w:eastAsia="Commissioner" w:hAnsi="Commissioner" w:cs="Commissioner"/>
                <w:sz w:val="16"/>
                <w:szCs w:val="16"/>
              </w:rPr>
              <w:t xml:space="preserve"> </w:t>
            </w:r>
          </w:p>
        </w:tc>
        <w:tc>
          <w:tcPr>
            <w:tcW w:w="786" w:type="pct"/>
            <w:gridSpan w:val="3"/>
            <w:vAlign w:val="center"/>
          </w:tcPr>
          <w:p w14:paraId="68C7D21B" w14:textId="77777777" w:rsidR="00D633DD" w:rsidRPr="00776DAC" w:rsidRDefault="00D633DD" w:rsidP="00D633DD">
            <w:pPr>
              <w:spacing w:after="0"/>
              <w:rPr>
                <w:rFonts w:ascii="Commissioner" w:eastAsia="Commissioner" w:hAnsi="Commissioner" w:cs="Commissioner"/>
                <w:sz w:val="20"/>
                <w:szCs w:val="20"/>
              </w:rPr>
            </w:pPr>
          </w:p>
        </w:tc>
        <w:tc>
          <w:tcPr>
            <w:tcW w:w="567" w:type="pct"/>
            <w:gridSpan w:val="4"/>
          </w:tcPr>
          <w:p w14:paraId="54D44454" w14:textId="4630B73C" w:rsidR="00D633DD" w:rsidRPr="00C07C5E" w:rsidRDefault="00D633DD" w:rsidP="00D633DD">
            <w:pPr>
              <w:jc w:val="center"/>
              <w:rPr>
                <w:rFonts w:asciiTheme="minorHAnsi" w:eastAsia="Commissioner" w:hAnsiTheme="minorHAnsi" w:cs="Commissioner"/>
                <w:sz w:val="20"/>
                <w:szCs w:val="20"/>
              </w:rPr>
            </w:pPr>
          </w:p>
        </w:tc>
        <w:tc>
          <w:tcPr>
            <w:tcW w:w="517" w:type="pct"/>
            <w:gridSpan w:val="2"/>
            <w:vAlign w:val="center"/>
          </w:tcPr>
          <w:p w14:paraId="6E4E2148" w14:textId="2477EDCB" w:rsidR="00D633DD" w:rsidRPr="00E034E8" w:rsidRDefault="00D633DD" w:rsidP="00D633DD">
            <w:pPr>
              <w:jc w:val="center"/>
              <w:rPr>
                <w:rFonts w:ascii="Commissioner" w:eastAsia="Commissioner" w:hAnsi="Commissioner" w:cs="Commissioner"/>
                <w:sz w:val="20"/>
                <w:szCs w:val="20"/>
              </w:rPr>
            </w:pPr>
            <w:r w:rsidRPr="005B0E9A">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3 horas.</w:t>
            </w:r>
          </w:p>
        </w:tc>
      </w:tr>
    </w:tbl>
    <w:p w14:paraId="6D21FB80" w14:textId="73948851" w:rsidR="00E56FA0" w:rsidRDefault="00E56FA0"/>
    <w:p w14:paraId="243E8CFB" w14:textId="77777777" w:rsidR="00E56FA0" w:rsidRDefault="00E56FA0">
      <w:r>
        <w:br w:type="page"/>
      </w:r>
    </w:p>
    <w:p w14:paraId="4D705347" w14:textId="45EA489D" w:rsidR="00E1555C" w:rsidRPr="00E1555C" w:rsidRDefault="00E1555C" w:rsidP="00E1555C">
      <w:pPr>
        <w:pStyle w:val="Ttulo1"/>
        <w:shd w:val="clear" w:color="auto" w:fill="BDD6EE" w:themeFill="accent5" w:themeFillTint="66"/>
      </w:pPr>
      <w:bookmarkStart w:id="23" w:name="_Toc170895193"/>
      <w:bookmarkEnd w:id="22"/>
      <w:r w:rsidRPr="00E1555C">
        <w:lastRenderedPageBreak/>
        <w:t>Progresión de aprendizaje 1</w:t>
      </w:r>
      <w:r w:rsidR="008B6820">
        <w:t>1</w:t>
      </w:r>
      <w:r w:rsidRPr="00E1555C">
        <w:t xml:space="preserve">. </w:t>
      </w:r>
      <w:r w:rsidR="001E2BC2" w:rsidRPr="001E2BC2">
        <w:t>Resolución de problemas aplicando funciones lineales, cuadráticas y polinomiales</w:t>
      </w:r>
      <w:bookmarkEnd w:id="23"/>
    </w:p>
    <w:tbl>
      <w:tblPr>
        <w:tblW w:w="6517" w:type="pct"/>
        <w:tblBorders>
          <w:insideH w:val="single" w:sz="4" w:space="0" w:color="BFBFBF"/>
        </w:tblBorders>
        <w:tblLook w:val="0400" w:firstRow="0" w:lastRow="0" w:firstColumn="0" w:lastColumn="0" w:noHBand="0" w:noVBand="1"/>
      </w:tblPr>
      <w:tblGrid>
        <w:gridCol w:w="756"/>
        <w:gridCol w:w="787"/>
        <w:gridCol w:w="243"/>
        <w:gridCol w:w="1785"/>
        <w:gridCol w:w="1888"/>
        <w:gridCol w:w="3129"/>
        <w:gridCol w:w="363"/>
        <w:gridCol w:w="702"/>
        <w:gridCol w:w="638"/>
        <w:gridCol w:w="304"/>
        <w:gridCol w:w="1122"/>
        <w:gridCol w:w="694"/>
        <w:gridCol w:w="785"/>
        <w:gridCol w:w="424"/>
        <w:gridCol w:w="1126"/>
        <w:gridCol w:w="1265"/>
        <w:gridCol w:w="1381"/>
        <w:gridCol w:w="1370"/>
      </w:tblGrid>
      <w:tr w:rsidR="004858AB" w:rsidRPr="00776DAC" w14:paraId="40F79AA5" w14:textId="77777777" w:rsidTr="001F2457">
        <w:trPr>
          <w:gridAfter w:val="3"/>
          <w:wAfter w:w="1070" w:type="pct"/>
          <w:trHeight w:val="283"/>
        </w:trPr>
        <w:tc>
          <w:tcPr>
            <w:tcW w:w="411" w:type="pct"/>
            <w:gridSpan w:val="2"/>
            <w:vMerge w:val="restart"/>
            <w:tcBorders>
              <w:top w:val="single" w:sz="4" w:space="0" w:color="BFBFBF" w:themeColor="background1" w:themeShade="BF"/>
              <w:left w:val="single" w:sz="4" w:space="0" w:color="FFFFFF"/>
              <w:right w:val="single" w:sz="4" w:space="0" w:color="FFFFFF"/>
            </w:tcBorders>
            <w:shd w:val="clear" w:color="auto" w:fill="F2F2F2"/>
            <w:vAlign w:val="center"/>
          </w:tcPr>
          <w:p w14:paraId="6645DFA9" w14:textId="09B9E24D" w:rsidR="004858AB" w:rsidRPr="00776DAC" w:rsidRDefault="004858AB" w:rsidP="004E3E95">
            <w:pPr>
              <w:spacing w:after="0" w:line="240" w:lineRule="auto"/>
              <w:jc w:val="center"/>
              <w:rPr>
                <w:rFonts w:ascii="Commissioner" w:eastAsia="Commissioner" w:hAnsi="Commissioner" w:cs="Commissioner"/>
                <w:b/>
                <w:bCs/>
                <w:sz w:val="20"/>
                <w:szCs w:val="20"/>
              </w:rPr>
            </w:pPr>
            <w:r>
              <w:rPr>
                <w:rFonts w:ascii="Arial" w:eastAsia="Arial" w:hAnsi="Arial" w:cs="Arial"/>
                <w:b/>
                <w:bCs/>
                <w:color w:val="000000"/>
                <w:sz w:val="22"/>
                <w:szCs w:val="22"/>
              </w:rPr>
              <w:t>UAC</w:t>
            </w:r>
          </w:p>
        </w:tc>
        <w:tc>
          <w:tcPr>
            <w:tcW w:w="1975" w:type="pct"/>
            <w:gridSpan w:val="5"/>
            <w:vMerge w:val="restart"/>
            <w:tcBorders>
              <w:top w:val="single" w:sz="4" w:space="0" w:color="BFBFBF" w:themeColor="background1" w:themeShade="BF"/>
              <w:left w:val="single" w:sz="4" w:space="0" w:color="FFFFFF"/>
            </w:tcBorders>
            <w:vAlign w:val="center"/>
          </w:tcPr>
          <w:p w14:paraId="51250133" w14:textId="3FC3498B" w:rsidR="004858AB" w:rsidRPr="00776DAC" w:rsidRDefault="004858AB"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Pensamiento matemático I</w:t>
            </w:r>
            <w:r>
              <w:rPr>
                <w:rFonts w:ascii="Commissioner" w:eastAsia="Commissioner" w:hAnsi="Commissioner" w:cs="Commissioner"/>
                <w:sz w:val="20"/>
                <w:szCs w:val="20"/>
              </w:rPr>
              <w:t>I</w:t>
            </w:r>
          </w:p>
        </w:tc>
        <w:tc>
          <w:tcPr>
            <w:tcW w:w="187" w:type="pct"/>
            <w:vMerge w:val="restart"/>
            <w:tcBorders>
              <w:top w:val="single" w:sz="4" w:space="0" w:color="BFBFBF" w:themeColor="background1" w:themeShade="BF"/>
            </w:tcBorders>
            <w:shd w:val="clear" w:color="auto" w:fill="F2F2F2" w:themeFill="background1" w:themeFillShade="F2"/>
            <w:vAlign w:val="center"/>
          </w:tcPr>
          <w:p w14:paraId="13ABE868" w14:textId="77777777" w:rsidR="004858AB" w:rsidRPr="00776DAC" w:rsidRDefault="004858AB" w:rsidP="004E3E95">
            <w:pPr>
              <w:pBdr>
                <w:top w:val="nil"/>
                <w:left w:val="nil"/>
                <w:bottom w:val="nil"/>
                <w:right w:val="nil"/>
                <w:between w:val="nil"/>
              </w:pBdr>
              <w:spacing w:after="0" w:line="240" w:lineRule="auto"/>
              <w:rPr>
                <w:rFonts w:ascii="Commissioner" w:eastAsia="Commissioner" w:hAnsi="Commissioner" w:cs="Commissioner"/>
                <w:b/>
                <w:bCs/>
                <w:color w:val="000000" w:themeColor="text1"/>
                <w:sz w:val="20"/>
                <w:szCs w:val="20"/>
              </w:rPr>
            </w:pPr>
            <w:r w:rsidRPr="00776DAC">
              <w:rPr>
                <w:rFonts w:ascii="Commissioner" w:eastAsia="Commissioner" w:hAnsi="Commissioner" w:cs="Commissioner"/>
                <w:b/>
                <w:bCs/>
                <w:sz w:val="20"/>
                <w:szCs w:val="20"/>
              </w:rPr>
              <w:t>Fecha</w:t>
            </w:r>
          </w:p>
        </w:tc>
        <w:tc>
          <w:tcPr>
            <w:tcW w:w="251" w:type="pct"/>
            <w:gridSpan w:val="2"/>
            <w:vMerge w:val="restart"/>
            <w:tcBorders>
              <w:top w:val="single" w:sz="4" w:space="0" w:color="BFBFBF" w:themeColor="background1" w:themeShade="BF"/>
            </w:tcBorders>
            <w:vAlign w:val="center"/>
          </w:tcPr>
          <w:p w14:paraId="44FFA051" w14:textId="77777777" w:rsidR="004858AB" w:rsidRPr="00776DAC" w:rsidRDefault="004858AB"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484" w:type="pct"/>
            <w:gridSpan w:val="2"/>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DB628A8" w14:textId="77777777" w:rsidR="004858AB" w:rsidRPr="00776DAC" w:rsidRDefault="004858AB" w:rsidP="004E3E95">
            <w:pPr>
              <w:pBdr>
                <w:top w:val="nil"/>
                <w:left w:val="nil"/>
                <w:bottom w:val="nil"/>
                <w:right w:val="nil"/>
                <w:between w:val="nil"/>
              </w:pBdr>
              <w:shd w:val="clear" w:color="auto" w:fill="F2F2F2" w:themeFill="background1" w:themeFillShade="F2"/>
              <w:spacing w:after="0" w:line="240" w:lineRule="auto"/>
              <w:rPr>
                <w:rFonts w:ascii="Commissioner" w:eastAsia="Commissioner" w:hAnsi="Commissioner" w:cs="Commissioner"/>
                <w:b/>
                <w:bCs/>
                <w:color w:val="000000"/>
                <w:sz w:val="20"/>
                <w:szCs w:val="20"/>
              </w:rPr>
            </w:pPr>
            <w:r w:rsidRPr="00776DAC">
              <w:rPr>
                <w:rFonts w:ascii="Commissioner" w:eastAsia="Commissioner" w:hAnsi="Commissioner" w:cs="Commissioner"/>
                <w:b/>
                <w:bCs/>
                <w:sz w:val="20"/>
                <w:szCs w:val="20"/>
              </w:rPr>
              <w:t>Núm. de sesiones</w:t>
            </w:r>
          </w:p>
        </w:tc>
        <w:tc>
          <w:tcPr>
            <w:tcW w:w="622" w:type="pct"/>
            <w:gridSpan w:val="3"/>
            <w:tcBorders>
              <w:top w:val="single" w:sz="4" w:space="0" w:color="BFBFBF" w:themeColor="background1" w:themeShade="BF"/>
              <w:bottom w:val="single" w:sz="4" w:space="0" w:color="BFBFBF" w:themeColor="background1" w:themeShade="BF"/>
            </w:tcBorders>
            <w:vAlign w:val="center"/>
          </w:tcPr>
          <w:p w14:paraId="704277B7" w14:textId="77777777" w:rsidR="004858AB" w:rsidRPr="00776DAC" w:rsidRDefault="004858AB"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4</w:t>
            </w:r>
          </w:p>
        </w:tc>
      </w:tr>
      <w:tr w:rsidR="001F2457" w:rsidRPr="00776DAC" w14:paraId="49BC1EFA" w14:textId="77777777" w:rsidTr="001F2457">
        <w:trPr>
          <w:gridAfter w:val="3"/>
          <w:wAfter w:w="1070" w:type="pct"/>
          <w:trHeight w:val="283"/>
        </w:trPr>
        <w:tc>
          <w:tcPr>
            <w:tcW w:w="411" w:type="pct"/>
            <w:gridSpan w:val="2"/>
            <w:vMerge/>
            <w:tcBorders>
              <w:left w:val="single" w:sz="4" w:space="0" w:color="FFFFFF"/>
              <w:bottom w:val="single" w:sz="4" w:space="0" w:color="BFBFBF" w:themeColor="background1" w:themeShade="BF"/>
              <w:right w:val="single" w:sz="4" w:space="0" w:color="FFFFFF"/>
            </w:tcBorders>
            <w:shd w:val="clear" w:color="auto" w:fill="F2F2F2"/>
            <w:vAlign w:val="center"/>
          </w:tcPr>
          <w:p w14:paraId="22C71CD0" w14:textId="77777777" w:rsidR="004858AB" w:rsidRDefault="004858AB" w:rsidP="004303E0">
            <w:pPr>
              <w:spacing w:after="0" w:line="240" w:lineRule="auto"/>
              <w:jc w:val="center"/>
              <w:rPr>
                <w:rFonts w:ascii="Arial" w:eastAsia="Arial" w:hAnsi="Arial" w:cs="Arial"/>
                <w:b/>
                <w:bCs/>
                <w:color w:val="000000"/>
                <w:sz w:val="22"/>
                <w:szCs w:val="22"/>
              </w:rPr>
            </w:pPr>
          </w:p>
        </w:tc>
        <w:tc>
          <w:tcPr>
            <w:tcW w:w="1975" w:type="pct"/>
            <w:gridSpan w:val="5"/>
            <w:vMerge/>
            <w:tcBorders>
              <w:left w:val="single" w:sz="4" w:space="0" w:color="FFFFFF"/>
              <w:bottom w:val="single" w:sz="4" w:space="0" w:color="BFBFBF" w:themeColor="background1" w:themeShade="BF"/>
            </w:tcBorders>
            <w:vAlign w:val="center"/>
          </w:tcPr>
          <w:p w14:paraId="31A01335" w14:textId="77777777" w:rsidR="004858AB" w:rsidRPr="00776DAC" w:rsidRDefault="004858AB" w:rsidP="004303E0">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187" w:type="pct"/>
            <w:vMerge/>
            <w:tcBorders>
              <w:bottom w:val="single" w:sz="4" w:space="0" w:color="BFBFBF" w:themeColor="background1" w:themeShade="BF"/>
            </w:tcBorders>
            <w:shd w:val="clear" w:color="auto" w:fill="F2F2F2" w:themeFill="background1" w:themeFillShade="F2"/>
            <w:vAlign w:val="center"/>
          </w:tcPr>
          <w:p w14:paraId="650DAB1F" w14:textId="77777777" w:rsidR="004858AB" w:rsidRPr="00776DAC" w:rsidRDefault="004858AB" w:rsidP="004303E0">
            <w:pPr>
              <w:pBdr>
                <w:top w:val="nil"/>
                <w:left w:val="nil"/>
                <w:bottom w:val="nil"/>
                <w:right w:val="nil"/>
                <w:between w:val="nil"/>
              </w:pBdr>
              <w:spacing w:after="0" w:line="240" w:lineRule="auto"/>
              <w:rPr>
                <w:rFonts w:ascii="Commissioner" w:eastAsia="Commissioner" w:hAnsi="Commissioner" w:cs="Commissioner"/>
                <w:b/>
                <w:bCs/>
                <w:sz w:val="20"/>
                <w:szCs w:val="20"/>
              </w:rPr>
            </w:pPr>
          </w:p>
        </w:tc>
        <w:tc>
          <w:tcPr>
            <w:tcW w:w="251" w:type="pct"/>
            <w:gridSpan w:val="2"/>
            <w:vMerge/>
            <w:tcBorders>
              <w:bottom w:val="single" w:sz="4" w:space="0" w:color="BFBFBF" w:themeColor="background1" w:themeShade="BF"/>
            </w:tcBorders>
            <w:vAlign w:val="center"/>
          </w:tcPr>
          <w:p w14:paraId="586AC06B" w14:textId="77777777" w:rsidR="004858AB" w:rsidRPr="00776DAC" w:rsidRDefault="004858AB" w:rsidP="004303E0">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484" w:type="pct"/>
            <w:gridSpan w:val="2"/>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264A1E4" w14:textId="14B84730" w:rsidR="004858AB" w:rsidRPr="00776DAC" w:rsidRDefault="004858AB" w:rsidP="004303E0">
            <w:pPr>
              <w:pBdr>
                <w:top w:val="nil"/>
                <w:left w:val="nil"/>
                <w:bottom w:val="nil"/>
                <w:right w:val="nil"/>
                <w:between w:val="nil"/>
              </w:pBdr>
              <w:shd w:val="clear" w:color="auto" w:fill="F2F2F2" w:themeFill="background1" w:themeFillShade="F2"/>
              <w:spacing w:after="0" w:line="240" w:lineRule="auto"/>
              <w:jc w:val="center"/>
              <w:rPr>
                <w:rFonts w:ascii="Commissioner" w:eastAsia="Commissioner" w:hAnsi="Commissioner" w:cs="Commissioner"/>
                <w:b/>
                <w:bCs/>
                <w:sz w:val="20"/>
                <w:szCs w:val="20"/>
              </w:rPr>
            </w:pPr>
            <w:r w:rsidRPr="00A53B89">
              <w:rPr>
                <w:rFonts w:ascii="Commissioner" w:hAnsi="Commissioner" w:cs="Arial"/>
                <w:b/>
                <w:bCs/>
                <w:sz w:val="20"/>
                <w:szCs w:val="20"/>
              </w:rPr>
              <w:t xml:space="preserve">APG: </w:t>
            </w:r>
            <w:r w:rsidRPr="00A53B89">
              <w:rPr>
                <w:rFonts w:ascii="Commissioner" w:hAnsi="Commissioner" w:cs="Arial"/>
                <w:sz w:val="20"/>
                <w:szCs w:val="20"/>
              </w:rPr>
              <w:t>1</w:t>
            </w:r>
          </w:p>
        </w:tc>
        <w:tc>
          <w:tcPr>
            <w:tcW w:w="322" w:type="pct"/>
            <w:gridSpan w:val="2"/>
            <w:tcBorders>
              <w:top w:val="single" w:sz="4" w:space="0" w:color="BFBFBF" w:themeColor="background1" w:themeShade="BF"/>
              <w:bottom w:val="single" w:sz="4" w:space="0" w:color="BFBFBF" w:themeColor="background1" w:themeShade="BF"/>
            </w:tcBorders>
            <w:vAlign w:val="center"/>
          </w:tcPr>
          <w:p w14:paraId="3E9CE360" w14:textId="7C8FA858" w:rsidR="004858AB" w:rsidRPr="00776DAC" w:rsidRDefault="004858AB" w:rsidP="004303E0">
            <w:pPr>
              <w:pBdr>
                <w:top w:val="nil"/>
                <w:left w:val="nil"/>
                <w:bottom w:val="nil"/>
                <w:right w:val="nil"/>
                <w:between w:val="nil"/>
              </w:pBdr>
              <w:spacing w:after="0" w:line="240" w:lineRule="auto"/>
              <w:jc w:val="center"/>
              <w:rPr>
                <w:rFonts w:ascii="Commissioner" w:eastAsia="Commissioner" w:hAnsi="Commissioner" w:cs="Commissioner"/>
                <w:sz w:val="20"/>
                <w:szCs w:val="20"/>
              </w:rPr>
            </w:pPr>
            <w:r w:rsidRPr="00A53B89">
              <w:rPr>
                <w:rFonts w:ascii="Commissioner" w:hAnsi="Commissioner" w:cs="Arial"/>
                <w:b/>
                <w:bCs/>
                <w:sz w:val="20"/>
                <w:szCs w:val="20"/>
              </w:rPr>
              <w:t xml:space="preserve">AUTE: </w:t>
            </w:r>
            <w:r w:rsidRPr="00A53B89">
              <w:rPr>
                <w:rFonts w:ascii="Commissioner" w:hAnsi="Commissioner" w:cs="Arial"/>
                <w:sz w:val="20"/>
                <w:szCs w:val="20"/>
              </w:rPr>
              <w:t>2</w:t>
            </w:r>
          </w:p>
        </w:tc>
        <w:tc>
          <w:tcPr>
            <w:tcW w:w="300" w:type="pct"/>
            <w:tcBorders>
              <w:top w:val="single" w:sz="4" w:space="0" w:color="BFBFBF" w:themeColor="background1" w:themeShade="BF"/>
              <w:bottom w:val="single" w:sz="4" w:space="0" w:color="BFBFBF" w:themeColor="background1" w:themeShade="BF"/>
            </w:tcBorders>
            <w:vAlign w:val="center"/>
          </w:tcPr>
          <w:p w14:paraId="39A35336" w14:textId="2E3A22BE" w:rsidR="004858AB" w:rsidRPr="00776DAC" w:rsidRDefault="004858AB" w:rsidP="004303E0">
            <w:pPr>
              <w:pBdr>
                <w:top w:val="nil"/>
                <w:left w:val="nil"/>
                <w:bottom w:val="nil"/>
                <w:right w:val="nil"/>
                <w:between w:val="nil"/>
              </w:pBdr>
              <w:spacing w:after="0" w:line="240" w:lineRule="auto"/>
              <w:jc w:val="center"/>
              <w:rPr>
                <w:rFonts w:ascii="Commissioner" w:eastAsia="Commissioner" w:hAnsi="Commissioner" w:cs="Commissioner"/>
                <w:sz w:val="20"/>
                <w:szCs w:val="20"/>
              </w:rPr>
            </w:pPr>
            <w:r w:rsidRPr="00A53B89">
              <w:rPr>
                <w:rFonts w:ascii="Commissioner" w:hAnsi="Commissioner" w:cs="Arial"/>
                <w:b/>
                <w:bCs/>
                <w:sz w:val="20"/>
                <w:szCs w:val="20"/>
              </w:rPr>
              <w:t xml:space="preserve">AP: </w:t>
            </w:r>
            <w:r w:rsidRPr="00A53B89">
              <w:rPr>
                <w:rFonts w:ascii="Commissioner" w:hAnsi="Commissioner" w:cs="Arial"/>
                <w:sz w:val="20"/>
                <w:szCs w:val="20"/>
              </w:rPr>
              <w:t>1</w:t>
            </w:r>
          </w:p>
        </w:tc>
      </w:tr>
      <w:tr w:rsidR="004D71C8" w:rsidRPr="00776DAC" w14:paraId="2FA920A1" w14:textId="77777777" w:rsidTr="001F2457">
        <w:trPr>
          <w:gridAfter w:val="3"/>
          <w:wAfter w:w="1070" w:type="pct"/>
          <w:trHeight w:val="438"/>
        </w:trPr>
        <w:tc>
          <w:tcPr>
            <w:tcW w:w="411"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75F48CD2" w14:textId="6FF0FFDE" w:rsidR="004D71C8" w:rsidRPr="00776DAC" w:rsidRDefault="004D71C8" w:rsidP="004E3E95">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Progresión 1</w:t>
            </w:r>
            <w:r w:rsidR="008B6820">
              <w:rPr>
                <w:rFonts w:ascii="Commissioner" w:eastAsia="Commissioner" w:hAnsi="Commissioner" w:cs="Commissioner"/>
                <w:b/>
                <w:bCs/>
                <w:sz w:val="20"/>
                <w:szCs w:val="20"/>
              </w:rPr>
              <w:t>1</w:t>
            </w:r>
          </w:p>
        </w:tc>
        <w:tc>
          <w:tcPr>
            <w:tcW w:w="3519" w:type="pct"/>
            <w:gridSpan w:val="13"/>
            <w:tcBorders>
              <w:top w:val="single" w:sz="4" w:space="0" w:color="BFBFBF" w:themeColor="background1" w:themeShade="BF"/>
              <w:left w:val="single" w:sz="4" w:space="0" w:color="FFFFFF"/>
              <w:bottom w:val="single" w:sz="4" w:space="0" w:color="BFBFBF" w:themeColor="background1" w:themeShade="BF"/>
            </w:tcBorders>
            <w:vAlign w:val="center"/>
          </w:tcPr>
          <w:p w14:paraId="41CB4F2C" w14:textId="2EFE2104" w:rsidR="004D71C8" w:rsidRPr="00776DAC" w:rsidRDefault="001E2BC2" w:rsidP="004E3E95">
            <w:pPr>
              <w:spacing w:after="0" w:line="240" w:lineRule="auto"/>
              <w:jc w:val="both"/>
              <w:rPr>
                <w:rFonts w:ascii="Commissioner" w:eastAsia="Commissioner" w:hAnsi="Commissioner" w:cs="Commissioner"/>
                <w:sz w:val="20"/>
                <w:szCs w:val="20"/>
              </w:rPr>
            </w:pPr>
            <w:r w:rsidRPr="001E2BC2">
              <w:rPr>
                <w:rFonts w:ascii="Commissioner" w:eastAsia="Commissioner" w:hAnsi="Commissioner" w:cs="Commissioner"/>
                <w:sz w:val="20"/>
                <w:szCs w:val="20"/>
              </w:rPr>
              <w:t>Modela situaciones y resuelve problemas significativos para el estudiantado tanto de manera algebraica como geométrica al aplicar propiedades básicas de funciones lineales, cuadráticas y polinomiales.</w:t>
            </w:r>
          </w:p>
        </w:tc>
      </w:tr>
      <w:tr w:rsidR="004858AB" w:rsidRPr="00776DAC" w14:paraId="78095DA8" w14:textId="77777777" w:rsidTr="001F2457">
        <w:trPr>
          <w:gridAfter w:val="3"/>
          <w:wAfter w:w="1070" w:type="pct"/>
          <w:trHeight w:val="367"/>
        </w:trPr>
        <w:tc>
          <w:tcPr>
            <w:tcW w:w="476" w:type="pct"/>
            <w:gridSpan w:val="3"/>
            <w:tcBorders>
              <w:top w:val="single" w:sz="4" w:space="0" w:color="BFBFBF" w:themeColor="background1" w:themeShade="BF"/>
              <w:left w:val="single" w:sz="4" w:space="0" w:color="FFFFFF"/>
            </w:tcBorders>
            <w:shd w:val="clear" w:color="auto" w:fill="F2F2F2"/>
            <w:vAlign w:val="center"/>
          </w:tcPr>
          <w:p w14:paraId="06558B92" w14:textId="7CF25939" w:rsidR="004D71C8" w:rsidRPr="00776DAC" w:rsidRDefault="004D71C8" w:rsidP="004D71C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Categoría</w:t>
            </w:r>
          </w:p>
        </w:tc>
        <w:tc>
          <w:tcPr>
            <w:tcW w:w="979" w:type="pct"/>
            <w:gridSpan w:val="2"/>
            <w:tcBorders>
              <w:top w:val="single" w:sz="4" w:space="0" w:color="BFBFBF" w:themeColor="background1" w:themeShade="BF"/>
              <w:left w:val="single" w:sz="4" w:space="0" w:color="FFFFFF"/>
              <w:bottom w:val="single" w:sz="4" w:space="0" w:color="BFBFBF"/>
              <w:right w:val="single" w:sz="4" w:space="0" w:color="FFFFFF" w:themeColor="background1"/>
            </w:tcBorders>
            <w:shd w:val="clear" w:color="auto" w:fill="F2F2F2"/>
            <w:vAlign w:val="center"/>
          </w:tcPr>
          <w:p w14:paraId="1AD813AB" w14:textId="0F035BD9" w:rsidR="004D71C8" w:rsidRPr="00776DAC" w:rsidRDefault="004D71C8" w:rsidP="004D71C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Subcategoría</w:t>
            </w:r>
          </w:p>
        </w:tc>
        <w:tc>
          <w:tcPr>
            <w:tcW w:w="1369" w:type="pct"/>
            <w:gridSpan w:val="5"/>
            <w:tcBorders>
              <w:top w:val="single" w:sz="4" w:space="0" w:color="BFBFBF" w:themeColor="background1" w:themeShade="BF"/>
              <w:left w:val="single" w:sz="4" w:space="0" w:color="FFFFFF" w:themeColor="background1"/>
              <w:bottom w:val="single" w:sz="4" w:space="0" w:color="BFBFBF"/>
              <w:right w:val="single" w:sz="4" w:space="0" w:color="FFFFFF" w:themeColor="background1"/>
            </w:tcBorders>
            <w:shd w:val="clear" w:color="auto" w:fill="F2F2F2"/>
            <w:vAlign w:val="center"/>
          </w:tcPr>
          <w:p w14:paraId="6E77405D" w14:textId="0D089B29" w:rsidR="004D71C8" w:rsidRPr="00776DAC" w:rsidRDefault="004D71C8" w:rsidP="004D71C8">
            <w:pPr>
              <w:spacing w:after="0" w:line="240" w:lineRule="auto"/>
              <w:ind w:left="178"/>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Aprendizaje de trayectoria</w:t>
            </w:r>
          </w:p>
        </w:tc>
        <w:tc>
          <w:tcPr>
            <w:tcW w:w="1105" w:type="pct"/>
            <w:gridSpan w:val="5"/>
            <w:tcBorders>
              <w:top w:val="single" w:sz="4" w:space="0" w:color="BFBFBF" w:themeColor="background1" w:themeShade="BF"/>
              <w:left w:val="single" w:sz="4" w:space="0" w:color="FFFFFF" w:themeColor="background1"/>
              <w:bottom w:val="single" w:sz="4" w:space="0" w:color="BFBFBF"/>
            </w:tcBorders>
            <w:shd w:val="clear" w:color="auto" w:fill="F2F2F2"/>
            <w:vAlign w:val="center"/>
          </w:tcPr>
          <w:p w14:paraId="6FED274B" w14:textId="1E3539BB" w:rsidR="004D71C8" w:rsidRPr="00776DAC" w:rsidRDefault="004D71C8" w:rsidP="004D71C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Meta de aprendizaje</w:t>
            </w:r>
          </w:p>
        </w:tc>
      </w:tr>
      <w:tr w:rsidR="004858AB" w:rsidRPr="00776DAC" w14:paraId="6857A083" w14:textId="77777777" w:rsidTr="001F2457">
        <w:trPr>
          <w:gridAfter w:val="3"/>
          <w:wAfter w:w="1070" w:type="pct"/>
          <w:trHeight w:val="367"/>
        </w:trPr>
        <w:tc>
          <w:tcPr>
            <w:tcW w:w="476" w:type="pct"/>
            <w:gridSpan w:val="3"/>
            <w:tcBorders>
              <w:left w:val="single" w:sz="4" w:space="0" w:color="FFFFFF"/>
              <w:right w:val="single" w:sz="4" w:space="0" w:color="FFFFFF"/>
            </w:tcBorders>
            <w:shd w:val="clear" w:color="auto" w:fill="auto"/>
            <w:vAlign w:val="center"/>
          </w:tcPr>
          <w:p w14:paraId="1A5AE826" w14:textId="76BC0D43" w:rsidR="004D71C8" w:rsidRPr="00776DAC" w:rsidRDefault="004D71C8" w:rsidP="004D71C8">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C</w:t>
            </w:r>
            <w:r w:rsidR="00AD2155">
              <w:rPr>
                <w:rFonts w:ascii="Commissioner" w:eastAsia="Commissioner" w:hAnsi="Commissioner" w:cs="Commissioner"/>
                <w:b/>
                <w:bCs/>
                <w:sz w:val="20"/>
                <w:szCs w:val="20"/>
              </w:rPr>
              <w:t>3</w:t>
            </w:r>
            <w:r w:rsidRPr="00776DAC">
              <w:rPr>
                <w:rFonts w:ascii="Commissioner" w:eastAsia="Commissioner" w:hAnsi="Commissioner" w:cs="Commissioner"/>
                <w:b/>
                <w:bCs/>
                <w:sz w:val="20"/>
                <w:szCs w:val="20"/>
              </w:rPr>
              <w:t xml:space="preserve"> </w:t>
            </w:r>
            <w:r w:rsidR="00AD2155" w:rsidRPr="00AD2155">
              <w:rPr>
                <w:rFonts w:ascii="Commissioner" w:eastAsia="Commissioner" w:hAnsi="Commissioner" w:cs="Commissioner"/>
                <w:sz w:val="20"/>
                <w:szCs w:val="20"/>
              </w:rPr>
              <w:t>Solución de problemas y modelación.</w:t>
            </w:r>
          </w:p>
        </w:tc>
        <w:tc>
          <w:tcPr>
            <w:tcW w:w="979" w:type="pct"/>
            <w:gridSpan w:val="2"/>
            <w:tcBorders>
              <w:top w:val="single" w:sz="4" w:space="0" w:color="BFBFBF"/>
              <w:left w:val="single" w:sz="4" w:space="0" w:color="FFFFFF"/>
            </w:tcBorders>
            <w:vAlign w:val="center"/>
          </w:tcPr>
          <w:p w14:paraId="06D96EF4" w14:textId="77777777" w:rsidR="00AD2155" w:rsidRPr="00AD2155" w:rsidRDefault="00AD2155" w:rsidP="00AD2155">
            <w:pPr>
              <w:spacing w:after="0" w:line="240" w:lineRule="auto"/>
              <w:rPr>
                <w:rFonts w:ascii="Commissioner" w:eastAsia="Commissioner" w:hAnsi="Commissioner" w:cs="Commissioner"/>
                <w:b/>
                <w:bCs/>
                <w:sz w:val="20"/>
                <w:szCs w:val="20"/>
              </w:rPr>
            </w:pPr>
            <w:r w:rsidRPr="00AD2155">
              <w:rPr>
                <w:rFonts w:ascii="Commissioner" w:eastAsia="Commissioner" w:hAnsi="Commissioner" w:cs="Commissioner"/>
                <w:b/>
                <w:bCs/>
                <w:sz w:val="20"/>
                <w:szCs w:val="20"/>
              </w:rPr>
              <w:t xml:space="preserve">S2 </w:t>
            </w:r>
            <w:r w:rsidRPr="00AD2155">
              <w:rPr>
                <w:rFonts w:ascii="Commissioner" w:eastAsia="Commissioner" w:hAnsi="Commissioner" w:cs="Commissioner"/>
                <w:sz w:val="20"/>
                <w:szCs w:val="20"/>
              </w:rPr>
              <w:t>Construcción de modelos.</w:t>
            </w:r>
          </w:p>
          <w:p w14:paraId="2C88C5DC" w14:textId="5E8230BD" w:rsidR="004D71C8" w:rsidRPr="00776DAC" w:rsidRDefault="00AD2155" w:rsidP="00AD2155">
            <w:pPr>
              <w:spacing w:after="0" w:line="240" w:lineRule="auto"/>
              <w:rPr>
                <w:rFonts w:ascii="Commissioner" w:eastAsia="Commissioner" w:hAnsi="Commissioner" w:cs="Commissioner"/>
                <w:b/>
                <w:bCs/>
                <w:sz w:val="20"/>
                <w:szCs w:val="20"/>
              </w:rPr>
            </w:pPr>
            <w:r w:rsidRPr="00AD2155">
              <w:rPr>
                <w:rFonts w:ascii="Commissioner" w:eastAsia="Commissioner" w:hAnsi="Commissioner" w:cs="Commissioner"/>
                <w:b/>
                <w:bCs/>
                <w:sz w:val="20"/>
                <w:szCs w:val="20"/>
              </w:rPr>
              <w:t xml:space="preserve">S3 </w:t>
            </w:r>
            <w:r w:rsidRPr="00AD2155">
              <w:rPr>
                <w:rFonts w:ascii="Commissioner" w:eastAsia="Commissioner" w:hAnsi="Commissioner" w:cs="Commissioner"/>
                <w:sz w:val="20"/>
                <w:szCs w:val="20"/>
              </w:rPr>
              <w:t>Estrategias heurísticas y ejecución de procedimientos no rutinarios.</w:t>
            </w:r>
          </w:p>
        </w:tc>
        <w:tc>
          <w:tcPr>
            <w:tcW w:w="1369" w:type="pct"/>
            <w:gridSpan w:val="5"/>
            <w:shd w:val="clear" w:color="auto" w:fill="auto"/>
            <w:vAlign w:val="center"/>
          </w:tcPr>
          <w:p w14:paraId="161B4A69" w14:textId="55A892C1" w:rsidR="004D71C8" w:rsidRPr="00776DAC" w:rsidRDefault="00AD2155" w:rsidP="004D71C8">
            <w:pPr>
              <w:spacing w:after="0" w:line="240" w:lineRule="auto"/>
              <w:ind w:left="178"/>
              <w:rPr>
                <w:rFonts w:ascii="Commissioner" w:eastAsia="Commissioner" w:hAnsi="Commissioner" w:cs="Commissioner"/>
                <w:b/>
                <w:bCs/>
                <w:sz w:val="20"/>
                <w:szCs w:val="20"/>
              </w:rPr>
            </w:pPr>
            <w:r w:rsidRPr="00AD2155">
              <w:rPr>
                <w:rFonts w:ascii="Commissioner" w:eastAsia="Commissioner" w:hAnsi="Commissioner" w:cs="Commissioner"/>
                <w:sz w:val="20"/>
                <w:szCs w:val="20"/>
              </w:rPr>
              <w:t>Modela y propone soluciones a problemas tanto teóricos como de su entorno, empleando lenguaje y técnicas matemáticas.</w:t>
            </w:r>
          </w:p>
        </w:tc>
        <w:tc>
          <w:tcPr>
            <w:tcW w:w="1105" w:type="pct"/>
            <w:gridSpan w:val="5"/>
            <w:shd w:val="clear" w:color="auto" w:fill="auto"/>
            <w:vAlign w:val="center"/>
          </w:tcPr>
          <w:p w14:paraId="30026E8B" w14:textId="4EF19EA0" w:rsidR="004D71C8" w:rsidRPr="00776DAC" w:rsidRDefault="004D71C8" w:rsidP="004D71C8">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w:t>
            </w:r>
            <w:r w:rsidR="00AD2155">
              <w:rPr>
                <w:rFonts w:ascii="Commissioner" w:eastAsia="Commissioner" w:hAnsi="Commissioner" w:cs="Commissioner"/>
                <w:b/>
                <w:bCs/>
                <w:sz w:val="20"/>
                <w:szCs w:val="20"/>
              </w:rPr>
              <w:t>2</w:t>
            </w:r>
            <w:r>
              <w:rPr>
                <w:rFonts w:ascii="Commissioner" w:eastAsia="Commissioner" w:hAnsi="Commissioner" w:cs="Commissioner"/>
                <w:b/>
                <w:bCs/>
                <w:sz w:val="20"/>
                <w:szCs w:val="20"/>
              </w:rPr>
              <w:t>-C</w:t>
            </w:r>
            <w:r w:rsidR="00AD2155">
              <w:rPr>
                <w:rFonts w:ascii="Commissioner" w:eastAsia="Commissioner" w:hAnsi="Commissioner" w:cs="Commissioner"/>
                <w:b/>
                <w:bCs/>
                <w:sz w:val="20"/>
                <w:szCs w:val="20"/>
              </w:rPr>
              <w:t>3</w:t>
            </w:r>
            <w:r w:rsidRPr="00776DAC">
              <w:rPr>
                <w:rFonts w:ascii="Commissioner" w:eastAsia="Commissioner" w:hAnsi="Commissioner" w:cs="Commissioner"/>
                <w:b/>
                <w:bCs/>
                <w:sz w:val="20"/>
                <w:szCs w:val="20"/>
              </w:rPr>
              <w:t xml:space="preserve"> </w:t>
            </w:r>
            <w:r w:rsidR="00AD2155" w:rsidRPr="00AD2155">
              <w:rPr>
                <w:rFonts w:ascii="Commissioner" w:eastAsia="Commissioner" w:hAnsi="Commissioner" w:cs="Commissioner"/>
                <w:sz w:val="20"/>
                <w:szCs w:val="20"/>
              </w:rPr>
              <w:t>Construye un modelo matemático, identificando las variables de interés, con la finalidad de explicar una situación o fenómeno y/o resolver un problema tanto teórico como de su entorno.</w:t>
            </w:r>
          </w:p>
        </w:tc>
      </w:tr>
      <w:tr w:rsidR="006C3D2A" w:rsidRPr="00776DAC" w14:paraId="782DD843" w14:textId="77777777" w:rsidTr="001F245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3"/>
          <w:wAfter w:w="1070" w:type="pct"/>
          <w:trHeight w:val="438"/>
        </w:trPr>
        <w:tc>
          <w:tcPr>
            <w:tcW w:w="201" w:type="pct"/>
            <w:shd w:val="clear" w:color="auto" w:fill="BFBFBF"/>
            <w:vAlign w:val="center"/>
          </w:tcPr>
          <w:p w14:paraId="6AC80F1B" w14:textId="77777777" w:rsidR="00375896" w:rsidRPr="00776DAC" w:rsidRDefault="00375896" w:rsidP="00B24B39">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751" w:type="pct"/>
            <w:gridSpan w:val="3"/>
            <w:shd w:val="clear" w:color="auto" w:fill="BFBFBF"/>
            <w:vAlign w:val="center"/>
          </w:tcPr>
          <w:p w14:paraId="17F872E0" w14:textId="77777777" w:rsidR="00375896" w:rsidRPr="00776DAC" w:rsidRDefault="00375896" w:rsidP="00B24B39">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37" w:type="pct"/>
            <w:gridSpan w:val="2"/>
            <w:shd w:val="clear" w:color="auto" w:fill="BFBFBF"/>
            <w:vAlign w:val="center"/>
          </w:tcPr>
          <w:p w14:paraId="315BBCCA" w14:textId="77777777" w:rsidR="00375896" w:rsidRPr="00776DAC" w:rsidRDefault="00375896" w:rsidP="00B24B39">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454" w:type="pct"/>
            <w:gridSpan w:val="3"/>
            <w:shd w:val="clear" w:color="auto" w:fill="BFBFBF"/>
          </w:tcPr>
          <w:p w14:paraId="27665AD0" w14:textId="77777777" w:rsidR="00375896" w:rsidRDefault="00375896" w:rsidP="00B24B39">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1CB6B7B4" w14:textId="77777777" w:rsidR="00375896" w:rsidRPr="00776DAC" w:rsidRDefault="00375896" w:rsidP="00B24B39">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380" w:type="pct"/>
            <w:gridSpan w:val="2"/>
            <w:shd w:val="clear" w:color="auto" w:fill="BFBFBF"/>
            <w:vAlign w:val="center"/>
          </w:tcPr>
          <w:p w14:paraId="28B23B93" w14:textId="77777777" w:rsidR="00375896" w:rsidRPr="00776DAC" w:rsidRDefault="00375896" w:rsidP="00B24B39">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394" w:type="pct"/>
            <w:gridSpan w:val="2"/>
            <w:shd w:val="clear" w:color="auto" w:fill="BFBFBF"/>
            <w:vAlign w:val="center"/>
          </w:tcPr>
          <w:p w14:paraId="58A43F4E" w14:textId="77777777" w:rsidR="00375896" w:rsidRPr="00776DAC" w:rsidRDefault="00375896" w:rsidP="00B24B39">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412" w:type="pct"/>
            <w:gridSpan w:val="2"/>
            <w:shd w:val="clear" w:color="auto" w:fill="BFBFBF"/>
            <w:vAlign w:val="center"/>
          </w:tcPr>
          <w:p w14:paraId="301D896D" w14:textId="77777777" w:rsidR="00375896" w:rsidRPr="00776DAC" w:rsidRDefault="00375896" w:rsidP="00B24B39">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375896" w:rsidRPr="00776DAC" w14:paraId="764A7549" w14:textId="77777777" w:rsidTr="001F245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3"/>
          <w:wAfter w:w="1070" w:type="pct"/>
          <w:trHeight w:val="226"/>
        </w:trPr>
        <w:tc>
          <w:tcPr>
            <w:tcW w:w="201" w:type="pct"/>
            <w:vMerge w:val="restart"/>
            <w:shd w:val="clear" w:color="auto" w:fill="DEEAF6" w:themeFill="accent5" w:themeFillTint="33"/>
            <w:textDirection w:val="btLr"/>
            <w:vAlign w:val="center"/>
          </w:tcPr>
          <w:p w14:paraId="11CE6EFD" w14:textId="65DE5298" w:rsidR="00375896" w:rsidRPr="00375896" w:rsidRDefault="00481F63" w:rsidP="004858AB">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i/>
                <w:sz w:val="40"/>
                <w:szCs w:val="40"/>
                <w:shd w:val="clear" w:color="auto" w:fill="D9D9D9"/>
              </w:rPr>
            </w:pPr>
            <w:r w:rsidRPr="003C6AFA">
              <w:rPr>
                <w:rFonts w:ascii="Commissioner" w:eastAsia="Commissioner" w:hAnsi="Commissioner" w:cs="Commissioner"/>
                <w:b/>
                <w:bCs/>
              </w:rPr>
              <w:t>Asesorías presenciales grupales</w:t>
            </w:r>
          </w:p>
        </w:tc>
        <w:tc>
          <w:tcPr>
            <w:tcW w:w="3728" w:type="pct"/>
            <w:gridSpan w:val="14"/>
            <w:shd w:val="clear" w:color="auto" w:fill="E2EFD9" w:themeFill="accent6" w:themeFillTint="33"/>
            <w:vAlign w:val="center"/>
          </w:tcPr>
          <w:p w14:paraId="3784A213" w14:textId="77777777" w:rsidR="00375896" w:rsidRPr="00776DAC" w:rsidRDefault="00375896" w:rsidP="00B24B39">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1F2457" w:rsidRPr="00776DAC" w14:paraId="323471A5" w14:textId="77777777" w:rsidTr="001F245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3"/>
          <w:wAfter w:w="1070" w:type="pct"/>
          <w:trHeight w:val="498"/>
        </w:trPr>
        <w:tc>
          <w:tcPr>
            <w:tcW w:w="201" w:type="pct"/>
            <w:vMerge/>
            <w:shd w:val="clear" w:color="auto" w:fill="DEEAF6" w:themeFill="accent5" w:themeFillTint="33"/>
            <w:vAlign w:val="center"/>
          </w:tcPr>
          <w:p w14:paraId="21826F2D" w14:textId="77777777" w:rsidR="00520208" w:rsidRPr="00776DAC" w:rsidRDefault="00520208" w:rsidP="00B24B39">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751" w:type="pct"/>
            <w:gridSpan w:val="3"/>
            <w:shd w:val="clear" w:color="auto" w:fill="auto"/>
            <w:vAlign w:val="center"/>
          </w:tcPr>
          <w:p w14:paraId="23EFDC5A" w14:textId="2560E298" w:rsidR="00520208" w:rsidRPr="00776DAC" w:rsidRDefault="00520208" w:rsidP="00B24B39">
            <w:pPr>
              <w:spacing w:after="0"/>
              <w:jc w:val="both"/>
              <w:rPr>
                <w:rFonts w:ascii="Commissioner" w:eastAsia="Commissioner" w:hAnsi="Commissioner" w:cs="Commissioner"/>
                <w:sz w:val="20"/>
                <w:szCs w:val="20"/>
              </w:rPr>
            </w:pPr>
            <w:r w:rsidRPr="00796EA4">
              <w:rPr>
                <w:rFonts w:ascii="Commissioner" w:eastAsia="Commissioner" w:hAnsi="Commissioner" w:cs="Commissioner"/>
                <w:sz w:val="20"/>
                <w:szCs w:val="20"/>
              </w:rPr>
              <w:t>Presenta la progresión 1</w:t>
            </w:r>
            <w:r w:rsidR="00D2217B">
              <w:rPr>
                <w:rFonts w:ascii="Commissioner" w:eastAsia="Commissioner" w:hAnsi="Commissioner" w:cs="Commissioner"/>
                <w:sz w:val="20"/>
                <w:szCs w:val="20"/>
              </w:rPr>
              <w:t>1</w:t>
            </w:r>
            <w:r w:rsidRPr="00796EA4">
              <w:rPr>
                <w:rFonts w:ascii="Commissioner" w:eastAsia="Commissioner" w:hAnsi="Commissioner" w:cs="Commissioner"/>
                <w:sz w:val="20"/>
                <w:szCs w:val="20"/>
              </w:rPr>
              <w:t>, la metas, categorías y subcategorías que se promueven en la misma con apoyo de las y los estudiantes.</w:t>
            </w:r>
          </w:p>
        </w:tc>
        <w:tc>
          <w:tcPr>
            <w:tcW w:w="1337" w:type="pct"/>
            <w:gridSpan w:val="2"/>
            <w:shd w:val="clear" w:color="auto" w:fill="auto"/>
            <w:vAlign w:val="center"/>
          </w:tcPr>
          <w:p w14:paraId="43E53BB7" w14:textId="39B05B39" w:rsidR="00520208" w:rsidRDefault="00520208" w:rsidP="00B24B39">
            <w:pPr>
              <w:spacing w:after="0"/>
              <w:jc w:val="both"/>
              <w:rPr>
                <w:rFonts w:ascii="Commissioner" w:eastAsia="Commissioner" w:hAnsi="Commissioner" w:cs="Commissioner"/>
                <w:sz w:val="20"/>
                <w:szCs w:val="20"/>
              </w:rPr>
            </w:pPr>
            <w:r w:rsidRPr="00796EA4">
              <w:rPr>
                <w:rFonts w:ascii="Commissioner" w:eastAsia="Commissioner" w:hAnsi="Commissioner" w:cs="Commissioner"/>
                <w:b/>
                <w:sz w:val="20"/>
                <w:szCs w:val="20"/>
              </w:rPr>
              <w:t>Trabaj</w:t>
            </w:r>
            <w:r>
              <w:rPr>
                <w:rFonts w:ascii="Commissioner" w:eastAsia="Commissioner" w:hAnsi="Commissioner" w:cs="Commissioner"/>
                <w:b/>
                <w:sz w:val="20"/>
                <w:szCs w:val="20"/>
              </w:rPr>
              <w:t>o en plenaria</w:t>
            </w:r>
            <w:r w:rsidR="00B37E49">
              <w:rPr>
                <w:rFonts w:ascii="Commissioner" w:eastAsia="Commissioner" w:hAnsi="Commissioner" w:cs="Commissioner"/>
                <w:b/>
                <w:sz w:val="20"/>
                <w:szCs w:val="20"/>
              </w:rPr>
              <w:t>.</w:t>
            </w:r>
            <w:r>
              <w:rPr>
                <w:rFonts w:ascii="Commissioner" w:eastAsia="Commissioner" w:hAnsi="Commissioner" w:cs="Commissioner"/>
                <w:b/>
                <w:sz w:val="20"/>
                <w:szCs w:val="20"/>
              </w:rPr>
              <w:t xml:space="preserve"> </w:t>
            </w:r>
            <w:r w:rsidRPr="00796EA4">
              <w:rPr>
                <w:rFonts w:ascii="Commissioner" w:eastAsia="Commissioner" w:hAnsi="Commissioner" w:cs="Commissioner"/>
                <w:sz w:val="20"/>
                <w:szCs w:val="20"/>
              </w:rPr>
              <w:t>Participa</w:t>
            </w:r>
            <w:r w:rsidR="00F3345F">
              <w:rPr>
                <w:rFonts w:ascii="Commissioner" w:eastAsia="Commissioner" w:hAnsi="Commissioner" w:cs="Commissioner"/>
                <w:sz w:val="20"/>
                <w:szCs w:val="20"/>
              </w:rPr>
              <w:t>n</w:t>
            </w:r>
            <w:r w:rsidRPr="00796EA4">
              <w:rPr>
                <w:rFonts w:ascii="Commissioner" w:eastAsia="Commissioner" w:hAnsi="Commissioner" w:cs="Commissioner"/>
                <w:sz w:val="20"/>
                <w:szCs w:val="20"/>
              </w:rPr>
              <w:t xml:space="preserve"> en la presentación de la progresión 1</w:t>
            </w:r>
            <w:r w:rsidR="00D2217B">
              <w:rPr>
                <w:rFonts w:ascii="Commissioner" w:eastAsia="Commissioner" w:hAnsi="Commissioner" w:cs="Commissioner"/>
                <w:sz w:val="20"/>
                <w:szCs w:val="20"/>
              </w:rPr>
              <w:t>1</w:t>
            </w:r>
            <w:r w:rsidRPr="00796EA4">
              <w:rPr>
                <w:rFonts w:ascii="Commissioner" w:eastAsia="Commissioner" w:hAnsi="Commissioner" w:cs="Commissioner"/>
                <w:sz w:val="20"/>
                <w:szCs w:val="20"/>
              </w:rPr>
              <w:t xml:space="preserve"> y da</w:t>
            </w:r>
            <w:r w:rsidR="00F3345F">
              <w:rPr>
                <w:rFonts w:ascii="Commissioner" w:eastAsia="Commissioner" w:hAnsi="Commissioner" w:cs="Commissioner"/>
                <w:sz w:val="20"/>
                <w:szCs w:val="20"/>
              </w:rPr>
              <w:t>n</w:t>
            </w:r>
            <w:r w:rsidRPr="00796EA4">
              <w:rPr>
                <w:rFonts w:ascii="Commissioner" w:eastAsia="Commissioner" w:hAnsi="Commissioner" w:cs="Commissioner"/>
                <w:sz w:val="20"/>
                <w:szCs w:val="20"/>
              </w:rPr>
              <w:t xml:space="preserve"> sus opiniones o dudas sobre las metas, categorías y subcategorías que se promueven.</w:t>
            </w:r>
          </w:p>
          <w:p w14:paraId="4C30BF36" w14:textId="77777777" w:rsidR="00520208" w:rsidRPr="00776DAC" w:rsidRDefault="00520208" w:rsidP="00B24B39">
            <w:pPr>
              <w:spacing w:after="0"/>
              <w:jc w:val="both"/>
              <w:rPr>
                <w:rFonts w:ascii="Commissioner" w:eastAsia="Commissioner" w:hAnsi="Commissioner" w:cs="Commissioner"/>
                <w:sz w:val="20"/>
                <w:szCs w:val="20"/>
              </w:rPr>
            </w:pPr>
          </w:p>
        </w:tc>
        <w:tc>
          <w:tcPr>
            <w:tcW w:w="454" w:type="pct"/>
            <w:gridSpan w:val="3"/>
            <w:vMerge w:val="restart"/>
            <w:vAlign w:val="center"/>
          </w:tcPr>
          <w:p w14:paraId="05244B65" w14:textId="77777777" w:rsidR="00520208" w:rsidRPr="00796EA4" w:rsidRDefault="00520208" w:rsidP="00B24B39">
            <w:pPr>
              <w:spacing w:after="0" w:line="240" w:lineRule="auto"/>
              <w:jc w:val="center"/>
              <w:rPr>
                <w:rFonts w:ascii="Commissioner" w:eastAsia="Commissioner" w:hAnsi="Commissioner" w:cs="Commissioner"/>
                <w:sz w:val="20"/>
                <w:szCs w:val="20"/>
              </w:rPr>
            </w:pPr>
            <w:r w:rsidRPr="00752F2E">
              <w:rPr>
                <w:rFonts w:ascii="Commissioner" w:eastAsia="Commissioner" w:hAnsi="Commissioner" w:cs="Commissioner"/>
                <w:sz w:val="20"/>
                <w:szCs w:val="20"/>
              </w:rPr>
              <w:t>Diagnóstica</w:t>
            </w:r>
            <w:r w:rsidRPr="00796EA4">
              <w:rPr>
                <w:rFonts w:ascii="Commissioner" w:eastAsia="Commissioner" w:hAnsi="Commissioner" w:cs="Commissioner"/>
                <w:sz w:val="20"/>
                <w:szCs w:val="20"/>
              </w:rPr>
              <w:t xml:space="preserve"> /</w:t>
            </w:r>
          </w:p>
          <w:p w14:paraId="5C6D0DD3" w14:textId="77777777" w:rsidR="00520208" w:rsidRPr="002F658E" w:rsidRDefault="00520208" w:rsidP="00B24B39">
            <w:pPr>
              <w:spacing w:after="0" w:line="240" w:lineRule="auto"/>
              <w:jc w:val="center"/>
              <w:rPr>
                <w:rFonts w:ascii="Commissioner" w:eastAsia="Commissioner" w:hAnsi="Commissioner" w:cs="Commissioner"/>
                <w:sz w:val="20"/>
                <w:szCs w:val="20"/>
              </w:rPr>
            </w:pPr>
            <w:r w:rsidRPr="00796EA4">
              <w:rPr>
                <w:rFonts w:ascii="Commissioner" w:eastAsia="Commissioner" w:hAnsi="Commissioner" w:cs="Commissioner"/>
                <w:sz w:val="20"/>
                <w:szCs w:val="20"/>
              </w:rPr>
              <w:t>Autoevaluación, coevaluación</w:t>
            </w:r>
          </w:p>
        </w:tc>
        <w:tc>
          <w:tcPr>
            <w:tcW w:w="380" w:type="pct"/>
            <w:gridSpan w:val="2"/>
            <w:vMerge w:val="restart"/>
            <w:vAlign w:val="center"/>
          </w:tcPr>
          <w:p w14:paraId="5EB830F7" w14:textId="77777777" w:rsidR="00520208" w:rsidRPr="002F658E" w:rsidRDefault="00520208" w:rsidP="00B24B39">
            <w:pPr>
              <w:spacing w:after="0" w:line="240" w:lineRule="auto"/>
              <w:jc w:val="center"/>
              <w:rPr>
                <w:rFonts w:ascii="Commissioner" w:eastAsia="Commissioner" w:hAnsi="Commissioner" w:cs="Commissioner"/>
                <w:sz w:val="20"/>
                <w:szCs w:val="20"/>
              </w:rPr>
            </w:pPr>
            <w:r w:rsidRPr="00796EA4">
              <w:rPr>
                <w:rFonts w:ascii="Commissioner" w:eastAsia="Commissioner" w:hAnsi="Commissioner" w:cs="Commissioner"/>
                <w:sz w:val="20"/>
                <w:szCs w:val="20"/>
              </w:rPr>
              <w:t>Observación / Guía de observación</w:t>
            </w:r>
          </w:p>
        </w:tc>
        <w:tc>
          <w:tcPr>
            <w:tcW w:w="394" w:type="pct"/>
            <w:gridSpan w:val="2"/>
            <w:vMerge w:val="restart"/>
            <w:vAlign w:val="center"/>
          </w:tcPr>
          <w:p w14:paraId="5B3B6159" w14:textId="3174B32D" w:rsidR="00520208" w:rsidRPr="00E0698A" w:rsidRDefault="00422435" w:rsidP="00B24B39">
            <w:pPr>
              <w:spacing w:after="0" w:line="240" w:lineRule="auto"/>
              <w:jc w:val="center"/>
              <w:rPr>
                <w:rFonts w:ascii="Commissioner" w:eastAsia="Commissioner" w:hAnsi="Commissioner" w:cs="Commissioner"/>
                <w:sz w:val="20"/>
                <w:szCs w:val="20"/>
              </w:rPr>
            </w:pPr>
            <w:r w:rsidRPr="00395307">
              <w:rPr>
                <w:rFonts w:ascii="Commissioner" w:eastAsia="Commissioner" w:hAnsi="Commissioner" w:cs="Commissioner"/>
                <w:i/>
                <w:iCs/>
                <w:color w:val="00B050"/>
                <w:sz w:val="20"/>
                <w:szCs w:val="20"/>
              </w:rPr>
              <w:t>Evaluación diagnóstica</w:t>
            </w:r>
            <w:r>
              <w:rPr>
                <w:rFonts w:ascii="Commissioner" w:eastAsia="Commissioner" w:hAnsi="Commissioner" w:cs="Commissioner"/>
                <w:i/>
                <w:iCs/>
                <w:color w:val="00B050"/>
                <w:sz w:val="20"/>
                <w:szCs w:val="20"/>
              </w:rPr>
              <w:t xml:space="preserve"> 1</w:t>
            </w:r>
            <w:r w:rsidR="00D2217B">
              <w:rPr>
                <w:rFonts w:ascii="Commissioner" w:eastAsia="Commissioner" w:hAnsi="Commissioner" w:cs="Commissioner"/>
                <w:i/>
                <w:iCs/>
                <w:color w:val="00B050"/>
                <w:sz w:val="20"/>
                <w:szCs w:val="20"/>
              </w:rPr>
              <w:t>1</w:t>
            </w:r>
            <w:r>
              <w:rPr>
                <w:rFonts w:ascii="Commissioner" w:eastAsia="Commissioner" w:hAnsi="Commissioner" w:cs="Commissioner"/>
                <w:i/>
                <w:iCs/>
                <w:color w:val="00B050"/>
                <w:sz w:val="20"/>
                <w:szCs w:val="20"/>
              </w:rPr>
              <w:t>.1</w:t>
            </w:r>
            <w:r w:rsidRPr="00395307">
              <w:rPr>
                <w:rFonts w:ascii="Commissioner" w:eastAsia="Commissioner" w:hAnsi="Commissioner" w:cs="Commissioner"/>
                <w:i/>
                <w:iCs/>
                <w:color w:val="00B050"/>
                <w:sz w:val="20"/>
                <w:szCs w:val="20"/>
              </w:rPr>
              <w:t>.</w:t>
            </w:r>
          </w:p>
        </w:tc>
        <w:tc>
          <w:tcPr>
            <w:tcW w:w="412" w:type="pct"/>
            <w:gridSpan w:val="2"/>
            <w:vMerge w:val="restart"/>
            <w:vAlign w:val="center"/>
          </w:tcPr>
          <w:p w14:paraId="10128992" w14:textId="068678B0" w:rsidR="00520208" w:rsidRPr="00E0698A" w:rsidRDefault="00520208" w:rsidP="00B24B39">
            <w:pPr>
              <w:spacing w:after="0" w:line="240" w:lineRule="auto"/>
              <w:jc w:val="center"/>
              <w:rPr>
                <w:rFonts w:ascii="Commissioner" w:eastAsia="Commissioner" w:hAnsi="Commissioner" w:cs="Commissioner"/>
                <w:sz w:val="20"/>
                <w:szCs w:val="20"/>
              </w:rPr>
            </w:pPr>
            <w:r w:rsidRPr="00714000">
              <w:rPr>
                <w:rFonts w:ascii="Commissioner" w:eastAsia="Commissioner" w:hAnsi="Commissioner" w:cs="Commissioner"/>
                <w:b/>
                <w:bCs/>
                <w:sz w:val="20"/>
                <w:szCs w:val="20"/>
              </w:rPr>
              <w:t>Mediación docente:</w:t>
            </w:r>
            <w:r w:rsidRPr="00796EA4">
              <w:rPr>
                <w:rFonts w:ascii="Commissioner" w:eastAsia="Commissioner" w:hAnsi="Commissioner" w:cs="Commissioner"/>
                <w:sz w:val="20"/>
                <w:szCs w:val="20"/>
              </w:rPr>
              <w:br/>
              <w:t>1</w:t>
            </w:r>
            <w:r>
              <w:rPr>
                <w:rFonts w:ascii="Commissioner" w:eastAsia="Commissioner" w:hAnsi="Commissioner" w:cs="Commissioner"/>
                <w:sz w:val="20"/>
                <w:szCs w:val="20"/>
              </w:rPr>
              <w:t>5</w:t>
            </w:r>
            <w:r w:rsidRPr="00796EA4">
              <w:rPr>
                <w:rFonts w:ascii="Commissioner" w:eastAsia="Commissioner" w:hAnsi="Commissioner" w:cs="Commissioner"/>
                <w:sz w:val="20"/>
                <w:szCs w:val="20"/>
              </w:rPr>
              <w:t xml:space="preserve"> min</w:t>
            </w:r>
            <w:r>
              <w:rPr>
                <w:rFonts w:ascii="Commissioner" w:eastAsia="Commissioner" w:hAnsi="Commissioner" w:cs="Commissioner"/>
                <w:sz w:val="20"/>
                <w:szCs w:val="20"/>
              </w:rPr>
              <w:t>.</w:t>
            </w:r>
          </w:p>
        </w:tc>
      </w:tr>
      <w:tr w:rsidR="001F2457" w:rsidRPr="00776DAC" w14:paraId="6C36A235" w14:textId="77777777" w:rsidTr="001F245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3"/>
          <w:wAfter w:w="1070" w:type="pct"/>
          <w:trHeight w:val="1599"/>
        </w:trPr>
        <w:tc>
          <w:tcPr>
            <w:tcW w:w="201" w:type="pct"/>
            <w:vMerge/>
            <w:shd w:val="clear" w:color="auto" w:fill="DEEAF6" w:themeFill="accent5" w:themeFillTint="33"/>
            <w:vAlign w:val="center"/>
          </w:tcPr>
          <w:p w14:paraId="20F884FC" w14:textId="77777777" w:rsidR="00BA1CD6" w:rsidRPr="00776DAC" w:rsidRDefault="00BA1CD6" w:rsidP="00BA1CD6">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751" w:type="pct"/>
            <w:gridSpan w:val="3"/>
            <w:tcBorders>
              <w:bottom w:val="single" w:sz="4" w:space="0" w:color="A6A6A6" w:themeColor="background1" w:themeShade="A6"/>
            </w:tcBorders>
            <w:shd w:val="clear" w:color="auto" w:fill="auto"/>
          </w:tcPr>
          <w:p w14:paraId="54EAFC78" w14:textId="7859B5A6" w:rsidR="00BA1CD6" w:rsidRPr="00796EA4" w:rsidRDefault="00BA1CD6" w:rsidP="00BA1CD6">
            <w:pPr>
              <w:spacing w:after="0"/>
              <w:jc w:val="both"/>
              <w:rPr>
                <w:rFonts w:ascii="Commissioner" w:eastAsia="Commissioner" w:hAnsi="Commissioner" w:cs="Commissioner"/>
                <w:b/>
                <w:sz w:val="20"/>
                <w:szCs w:val="20"/>
              </w:rPr>
            </w:pPr>
            <w:r>
              <w:rPr>
                <w:rFonts w:ascii="Commissioner" w:eastAsia="Commissioner" w:hAnsi="Commissioner" w:cs="Commissioner"/>
                <w:sz w:val="20"/>
                <w:szCs w:val="20"/>
              </w:rPr>
              <w:t>Indica realizar la</w:t>
            </w:r>
            <w:r w:rsidRPr="00395307">
              <w:rPr>
                <w:rFonts w:ascii="Commissioner" w:eastAsia="Commissioner" w:hAnsi="Commissioner" w:cs="Commissioner"/>
                <w:sz w:val="20"/>
                <w:szCs w:val="20"/>
              </w:rPr>
              <w:t xml:space="preserve"> </w:t>
            </w:r>
            <w:r w:rsidRPr="00395307">
              <w:rPr>
                <w:rFonts w:ascii="Commissioner" w:eastAsia="Commissioner" w:hAnsi="Commissioner" w:cs="Commissioner"/>
                <w:i/>
                <w:iCs/>
                <w:color w:val="00B050"/>
                <w:sz w:val="20"/>
                <w:szCs w:val="20"/>
              </w:rPr>
              <w:t>Evaluación diagnóstica</w:t>
            </w:r>
            <w:r>
              <w:rPr>
                <w:rFonts w:ascii="Commissioner" w:eastAsia="Commissioner" w:hAnsi="Commissioner" w:cs="Commissioner"/>
                <w:i/>
                <w:iCs/>
                <w:color w:val="00B050"/>
                <w:sz w:val="20"/>
                <w:szCs w:val="20"/>
              </w:rPr>
              <w:t xml:space="preserve"> </w:t>
            </w:r>
            <w:r w:rsidR="00D2217B">
              <w:rPr>
                <w:rFonts w:ascii="Commissioner" w:eastAsia="Commissioner" w:hAnsi="Commissioner" w:cs="Commissioner"/>
                <w:i/>
                <w:iCs/>
                <w:color w:val="00B050"/>
                <w:sz w:val="20"/>
                <w:szCs w:val="20"/>
              </w:rPr>
              <w:t>11.</w:t>
            </w:r>
            <w:r>
              <w:rPr>
                <w:rFonts w:ascii="Commissioner" w:eastAsia="Commissioner" w:hAnsi="Commissioner" w:cs="Commissioner"/>
                <w:i/>
                <w:iCs/>
                <w:color w:val="00B050"/>
                <w:sz w:val="20"/>
                <w:szCs w:val="20"/>
              </w:rPr>
              <w:t>1</w:t>
            </w:r>
            <w:r w:rsidRPr="00395307">
              <w:rPr>
                <w:rFonts w:ascii="Commissioner" w:eastAsia="Commissioner" w:hAnsi="Commissioner" w:cs="Commissioner"/>
                <w:i/>
                <w:iCs/>
                <w:color w:val="00B050"/>
                <w:sz w:val="20"/>
                <w:szCs w:val="20"/>
              </w:rPr>
              <w:t xml:space="preserve">. </w:t>
            </w:r>
          </w:p>
        </w:tc>
        <w:tc>
          <w:tcPr>
            <w:tcW w:w="1337" w:type="pct"/>
            <w:gridSpan w:val="2"/>
            <w:tcBorders>
              <w:bottom w:val="single" w:sz="4" w:space="0" w:color="A6A6A6" w:themeColor="background1" w:themeShade="A6"/>
            </w:tcBorders>
            <w:shd w:val="clear" w:color="auto" w:fill="auto"/>
            <w:vAlign w:val="center"/>
          </w:tcPr>
          <w:p w14:paraId="387A875D" w14:textId="5824ED26" w:rsidR="00BA1CD6" w:rsidRDefault="00BA1CD6" w:rsidP="00BA1CD6">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rPr>
              <w:t>Trabajo en plenaria</w:t>
            </w:r>
            <w:r w:rsidRPr="00395307">
              <w:rPr>
                <w:rFonts w:ascii="Commissioner" w:eastAsia="Commissioner" w:hAnsi="Commissioner" w:cs="Commissioner"/>
                <w:sz w:val="20"/>
                <w:szCs w:val="20"/>
              </w:rPr>
              <w:t xml:space="preserve">. </w:t>
            </w:r>
            <w:r>
              <w:rPr>
                <w:rFonts w:ascii="Commissioner" w:eastAsia="Commissioner" w:hAnsi="Commissioner" w:cs="Commissioner"/>
                <w:sz w:val="20"/>
                <w:szCs w:val="20"/>
              </w:rPr>
              <w:t>Realizan la evaluación diagnóstica</w:t>
            </w:r>
            <w:r w:rsidRPr="00395307">
              <w:rPr>
                <w:rFonts w:ascii="Commissioner" w:eastAsia="Commissioner" w:hAnsi="Commissioner" w:cs="Commissioner"/>
                <w:sz w:val="20"/>
                <w:szCs w:val="20"/>
              </w:rPr>
              <w:t xml:space="preserve"> </w:t>
            </w:r>
            <w:r w:rsidRPr="00395307">
              <w:rPr>
                <w:rFonts w:ascii="Commissioner" w:eastAsia="Commissioner" w:hAnsi="Commissioner" w:cs="Commissioner"/>
                <w:i/>
                <w:iCs/>
                <w:color w:val="00B050"/>
                <w:sz w:val="20"/>
                <w:szCs w:val="20"/>
              </w:rPr>
              <w:t>Evaluación diagnóstica</w:t>
            </w:r>
            <w:r>
              <w:rPr>
                <w:rFonts w:ascii="Commissioner" w:eastAsia="Commissioner" w:hAnsi="Commissioner" w:cs="Commissioner"/>
                <w:i/>
                <w:iCs/>
                <w:color w:val="00B050"/>
                <w:sz w:val="20"/>
                <w:szCs w:val="20"/>
              </w:rPr>
              <w:t xml:space="preserve"> 1</w:t>
            </w:r>
            <w:r w:rsidR="00D2217B">
              <w:rPr>
                <w:rFonts w:ascii="Commissioner" w:eastAsia="Commissioner" w:hAnsi="Commissioner" w:cs="Commissioner"/>
                <w:i/>
                <w:iCs/>
                <w:color w:val="00B050"/>
                <w:sz w:val="20"/>
                <w:szCs w:val="20"/>
              </w:rPr>
              <w:t>1</w:t>
            </w:r>
            <w:r>
              <w:rPr>
                <w:rFonts w:ascii="Commissioner" w:eastAsia="Commissioner" w:hAnsi="Commissioner" w:cs="Commissioner"/>
                <w:i/>
                <w:iCs/>
                <w:color w:val="00B050"/>
                <w:sz w:val="20"/>
                <w:szCs w:val="20"/>
              </w:rPr>
              <w:t>.1</w:t>
            </w:r>
            <w:r w:rsidRPr="00395307">
              <w:rPr>
                <w:rFonts w:ascii="Commissioner" w:eastAsia="Commissioner" w:hAnsi="Commissioner" w:cs="Commissioner"/>
                <w:i/>
                <w:iCs/>
                <w:color w:val="00B050"/>
                <w:sz w:val="20"/>
                <w:szCs w:val="20"/>
              </w:rPr>
              <w:t>.</w:t>
            </w:r>
          </w:p>
          <w:p w14:paraId="4FA7DF0A" w14:textId="77777777" w:rsidR="00BA1CD6" w:rsidRDefault="00BA1CD6" w:rsidP="00BA1CD6">
            <w:pPr>
              <w:spacing w:after="0"/>
              <w:jc w:val="both"/>
              <w:rPr>
                <w:rFonts w:ascii="Commissioner" w:eastAsia="Commissioner" w:hAnsi="Commissioner" w:cs="Commissioner"/>
                <w:sz w:val="20"/>
                <w:szCs w:val="20"/>
              </w:rPr>
            </w:pPr>
          </w:p>
          <w:p w14:paraId="76245DD1" w14:textId="7EB725E0" w:rsidR="00BA1CD6" w:rsidRPr="008D2FC4" w:rsidRDefault="00BA1CD6" w:rsidP="00BA1CD6">
            <w:pPr>
              <w:spacing w:after="0"/>
              <w:jc w:val="both"/>
              <w:rPr>
                <w:rFonts w:ascii="Commissioner" w:eastAsia="Commissioner" w:hAnsi="Commissioner" w:cs="Commissioner"/>
                <w:color w:val="00B050"/>
                <w:sz w:val="20"/>
                <w:szCs w:val="20"/>
              </w:rPr>
            </w:pPr>
            <w:r w:rsidRPr="008D2FC4">
              <w:rPr>
                <w:rFonts w:ascii="Commissioner" w:eastAsia="Commissioner" w:hAnsi="Commissioner" w:cs="Commissioner"/>
                <w:i/>
                <w:iCs/>
                <w:color w:val="00B050"/>
                <w:sz w:val="20"/>
                <w:szCs w:val="20"/>
              </w:rPr>
              <w:t>Evaluación diagnóstica 1</w:t>
            </w:r>
            <w:r w:rsidR="00D2217B">
              <w:rPr>
                <w:rFonts w:ascii="Commissioner" w:eastAsia="Commissioner" w:hAnsi="Commissioner" w:cs="Commissioner"/>
                <w:i/>
                <w:iCs/>
                <w:color w:val="00B050"/>
                <w:sz w:val="20"/>
                <w:szCs w:val="20"/>
              </w:rPr>
              <w:t>1</w:t>
            </w:r>
            <w:r w:rsidRPr="008D2FC4">
              <w:rPr>
                <w:rFonts w:ascii="Commissioner" w:eastAsia="Commissioner" w:hAnsi="Commissioner" w:cs="Commissioner"/>
                <w:i/>
                <w:iCs/>
                <w:color w:val="00B050"/>
                <w:sz w:val="20"/>
                <w:szCs w:val="20"/>
              </w:rPr>
              <w:t>.1.</w:t>
            </w:r>
            <w:r w:rsidRPr="008D2FC4">
              <w:rPr>
                <w:rFonts w:ascii="Commissioner" w:eastAsia="Commissioner" w:hAnsi="Commissioner" w:cs="Commissioner"/>
                <w:color w:val="00B050"/>
                <w:sz w:val="20"/>
                <w:szCs w:val="20"/>
              </w:rPr>
              <w:t xml:space="preserve"> </w:t>
            </w:r>
          </w:p>
          <w:p w14:paraId="4B68E9B1" w14:textId="77777777" w:rsidR="00EF2D13" w:rsidRDefault="00EF2D13" w:rsidP="00EF2D13">
            <w:pPr>
              <w:spacing w:after="120" w:line="240" w:lineRule="auto"/>
              <w:jc w:val="both"/>
              <w:rPr>
                <w:rFonts w:ascii="Commissioner" w:hAnsi="Commissioner"/>
                <w:sz w:val="20"/>
                <w:szCs w:val="20"/>
              </w:rPr>
            </w:pPr>
            <w:r w:rsidRPr="008D2FC4">
              <w:rPr>
                <w:rFonts w:ascii="Commissioner" w:hAnsi="Commissioner"/>
                <w:sz w:val="20"/>
                <w:szCs w:val="20"/>
              </w:rPr>
              <w:t>Lee cada pregunta y selecciona la respuesta correcta.</w:t>
            </w:r>
          </w:p>
          <w:p w14:paraId="6202C62B" w14:textId="07625479" w:rsidR="00D2217B" w:rsidRPr="00F6641F" w:rsidRDefault="00D2217B" w:rsidP="00D2217B">
            <w:pPr>
              <w:pStyle w:val="NormalWeb"/>
              <w:numPr>
                <w:ilvl w:val="0"/>
                <w:numId w:val="126"/>
              </w:numPr>
              <w:tabs>
                <w:tab w:val="left" w:pos="288"/>
              </w:tabs>
              <w:spacing w:before="0" w:beforeAutospacing="0" w:after="0" w:afterAutospacing="0"/>
              <w:ind w:left="391"/>
              <w:rPr>
                <w:rFonts w:ascii="Commissioner" w:hAnsi="Commissioner"/>
                <w:sz w:val="20"/>
                <w:szCs w:val="20"/>
              </w:rPr>
            </w:pPr>
            <w:r w:rsidRPr="008D2FC4">
              <w:rPr>
                <w:rFonts w:ascii="Commissioner" w:hAnsi="Commissioner"/>
                <w:sz w:val="20"/>
                <w:szCs w:val="20"/>
              </w:rPr>
              <w:t>¿</w:t>
            </w:r>
            <w:r w:rsidRPr="00F6641F">
              <w:rPr>
                <w:rFonts w:ascii="Commissioner" w:hAnsi="Commissioner"/>
                <w:sz w:val="20"/>
                <w:szCs w:val="20"/>
              </w:rPr>
              <w:t xml:space="preserve">Cuál es el resultado de la siguiente operación </w:t>
            </w:r>
            <m:oMath>
              <m:r>
                <m:rPr>
                  <m:sty m:val="p"/>
                </m:rPr>
                <w:rPr>
                  <w:rFonts w:ascii="Cambria Math" w:hAnsi="Cambria Math" w:cstheme="minorBidi"/>
                  <w:color w:val="000000" w:themeColor="text1"/>
                  <w:kern w:val="24"/>
                  <w:sz w:val="20"/>
                  <w:szCs w:val="20"/>
                </w:rPr>
                <m:t>5-</m:t>
              </m:r>
              <m:d>
                <m:dPr>
                  <m:ctrlPr>
                    <w:rPr>
                      <w:rFonts w:ascii="Cambria Math" w:hAnsi="Cambria Math" w:cstheme="minorBidi"/>
                      <w:bCs/>
                      <w:color w:val="000000" w:themeColor="text1"/>
                      <w:kern w:val="24"/>
                      <w:sz w:val="20"/>
                      <w:szCs w:val="20"/>
                    </w:rPr>
                  </m:ctrlPr>
                </m:dPr>
                <m:e>
                  <m:r>
                    <m:rPr>
                      <m:sty m:val="p"/>
                    </m:rPr>
                    <w:rPr>
                      <w:rFonts w:ascii="Cambria Math" w:hAnsi="Cambria Math" w:cstheme="minorBidi"/>
                      <w:color w:val="000000" w:themeColor="text1"/>
                      <w:kern w:val="24"/>
                      <w:sz w:val="20"/>
                      <w:szCs w:val="20"/>
                    </w:rPr>
                    <m:t>2+3</m:t>
                  </m:r>
                </m:e>
              </m:d>
            </m:oMath>
            <w:r w:rsidRPr="00F6641F">
              <w:rPr>
                <w:rFonts w:ascii="Commissioner" w:hAnsi="Commissioner"/>
                <w:bCs/>
                <w:iCs/>
                <w:color w:val="000000" w:themeColor="text1"/>
                <w:kern w:val="24"/>
                <w:sz w:val="20"/>
                <w:szCs w:val="20"/>
              </w:rPr>
              <w:t>?</w:t>
            </w:r>
          </w:p>
          <w:p w14:paraId="5BCD9C8D" w14:textId="2131BF0C" w:rsidR="00D2217B" w:rsidRPr="00F6641F" w:rsidRDefault="00D2217B" w:rsidP="00D2217B">
            <w:pPr>
              <w:pStyle w:val="Prrafodelista"/>
              <w:spacing w:after="0" w:line="240" w:lineRule="auto"/>
              <w:ind w:left="0"/>
              <w:rPr>
                <w:rFonts w:ascii="Commissioner" w:hAnsi="Commissioner"/>
                <w:sz w:val="20"/>
                <w:szCs w:val="20"/>
              </w:rPr>
            </w:pPr>
            <w:r w:rsidRPr="00F6641F">
              <w:rPr>
                <w:rFonts w:ascii="Commissioner" w:hAnsi="Commissioner"/>
                <w:sz w:val="20"/>
                <w:szCs w:val="20"/>
              </w:rPr>
              <w:t xml:space="preserve">   </w:t>
            </w:r>
            <w:r w:rsidRPr="00F6641F">
              <w:rPr>
                <w:rFonts w:ascii="Commissioner" w:hAnsi="Commissioner"/>
                <w:sz w:val="20"/>
                <w:szCs w:val="20"/>
              </w:rPr>
              <w:t xml:space="preserve">   </w:t>
            </w:r>
            <w:r w:rsidRPr="00F6641F">
              <w:rPr>
                <w:rFonts w:ascii="Commissioner" w:hAnsi="Commissioner"/>
                <w:sz w:val="20"/>
                <w:szCs w:val="20"/>
              </w:rPr>
              <w:t xml:space="preserve"> a)  0</w:t>
            </w:r>
            <w:r w:rsidRPr="00F6641F">
              <w:rPr>
                <w:rFonts w:ascii="Commissioner" w:hAnsi="Commissioner"/>
                <w:sz w:val="20"/>
                <w:szCs w:val="20"/>
              </w:rPr>
              <w:t xml:space="preserve">       </w:t>
            </w:r>
            <w:r w:rsidRPr="00F6641F">
              <w:rPr>
                <w:rFonts w:ascii="Commissioner" w:hAnsi="Commissioner"/>
                <w:sz w:val="20"/>
                <w:szCs w:val="20"/>
              </w:rPr>
              <w:t>b) 1</w:t>
            </w:r>
            <w:r w:rsidRPr="00F6641F">
              <w:rPr>
                <w:rFonts w:ascii="Commissioner" w:hAnsi="Commissioner"/>
                <w:sz w:val="20"/>
                <w:szCs w:val="20"/>
              </w:rPr>
              <w:t xml:space="preserve">        </w:t>
            </w:r>
            <w:r w:rsidRPr="00F6641F">
              <w:rPr>
                <w:rFonts w:ascii="Commissioner" w:hAnsi="Commissioner"/>
                <w:sz w:val="20"/>
                <w:szCs w:val="20"/>
              </w:rPr>
              <w:t>c) 2</w:t>
            </w:r>
            <w:r w:rsidRPr="00F6641F">
              <w:rPr>
                <w:rFonts w:ascii="Commissioner" w:hAnsi="Commissioner"/>
                <w:sz w:val="20"/>
                <w:szCs w:val="20"/>
              </w:rPr>
              <w:t xml:space="preserve">        </w:t>
            </w:r>
            <w:r w:rsidRPr="00F6641F">
              <w:rPr>
                <w:rFonts w:ascii="Commissioner" w:hAnsi="Commissioner"/>
                <w:sz w:val="20"/>
                <w:szCs w:val="20"/>
              </w:rPr>
              <w:t>d) 3</w:t>
            </w:r>
          </w:p>
          <w:p w14:paraId="0B0EDC67" w14:textId="328D5D1E" w:rsidR="00D2217B" w:rsidRPr="00F6641F" w:rsidRDefault="00D2217B" w:rsidP="00D2217B">
            <w:pPr>
              <w:pStyle w:val="Prrafodelista"/>
              <w:numPr>
                <w:ilvl w:val="0"/>
                <w:numId w:val="126"/>
              </w:numPr>
              <w:spacing w:after="120" w:line="240" w:lineRule="auto"/>
              <w:ind w:left="391"/>
              <w:jc w:val="both"/>
              <w:rPr>
                <w:rFonts w:ascii="Commissioner" w:hAnsi="Commissioner"/>
                <w:sz w:val="20"/>
                <w:szCs w:val="20"/>
              </w:rPr>
            </w:pPr>
            <w:r w:rsidRPr="00F6641F">
              <w:rPr>
                <w:rFonts w:ascii="Commissioner" w:hAnsi="Commissioner"/>
                <w:sz w:val="20"/>
                <w:szCs w:val="20"/>
              </w:rPr>
              <w:t xml:space="preserve">Es el resultado de simplificar: </w:t>
            </w:r>
            <m:oMath>
              <m:r>
                <w:rPr>
                  <w:rFonts w:ascii="Cambria Math" w:hAnsi="Cambria Math"/>
                  <w:sz w:val="20"/>
                  <w:szCs w:val="20"/>
                </w:rPr>
                <m:t>2x</m:t>
              </m:r>
              <m:r>
                <m:rPr>
                  <m:sty m:val="p"/>
                </m:rPr>
                <w:rPr>
                  <w:rFonts w:ascii="Cambria Math" w:hAnsi="Cambria Math"/>
                  <w:sz w:val="20"/>
                  <w:szCs w:val="20"/>
                </w:rPr>
                <m:t>+3</m:t>
              </m:r>
              <m:r>
                <w:rPr>
                  <w:rFonts w:ascii="Cambria Math" w:hAnsi="Cambria Math"/>
                  <w:sz w:val="20"/>
                  <w:szCs w:val="20"/>
                </w:rPr>
                <m:t>x</m:t>
              </m:r>
              <m:r>
                <m:rPr>
                  <m:sty m:val="p"/>
                </m:rPr>
                <w:rPr>
                  <w:rFonts w:ascii="Cambria Math" w:hAnsi="Cambria Math"/>
                  <w:sz w:val="20"/>
                  <w:szCs w:val="20"/>
                </w:rPr>
                <m:t>-5</m:t>
              </m:r>
              <m:r>
                <w:rPr>
                  <w:rFonts w:ascii="Cambria Math" w:hAnsi="Cambria Math"/>
                  <w:sz w:val="20"/>
                  <w:szCs w:val="20"/>
                </w:rPr>
                <m:t>x</m:t>
              </m:r>
              <m:r>
                <m:rPr>
                  <m:sty m:val="p"/>
                </m:rPr>
                <w:rPr>
                  <w:rFonts w:ascii="Cambria Math" w:hAnsi="Cambria Math"/>
                  <w:sz w:val="20"/>
                  <w:szCs w:val="20"/>
                </w:rPr>
                <m:t>+4</m:t>
              </m:r>
              <m:sSup>
                <m:sSupPr>
                  <m:ctrlPr>
                    <w:rPr>
                      <w:rFonts w:ascii="Cambria Math" w:hAnsi="Cambria Math"/>
                      <w:bCs/>
                      <w:i/>
                      <w:iCs/>
                      <w:sz w:val="20"/>
                      <w:szCs w:val="20"/>
                    </w:rPr>
                  </m:ctrlPr>
                </m:sSupPr>
                <m:e>
                  <m:r>
                    <w:rPr>
                      <w:rFonts w:ascii="Cambria Math" w:hAnsi="Cambria Math"/>
                      <w:sz w:val="20"/>
                      <w:szCs w:val="20"/>
                    </w:rPr>
                    <m:t>x</m:t>
                  </m:r>
                </m:e>
                <m:sup>
                  <m:r>
                    <m:rPr>
                      <m:sty m:val="p"/>
                    </m:rPr>
                    <w:rPr>
                      <w:rFonts w:ascii="Cambria Math" w:hAnsi="Cambria Math"/>
                      <w:sz w:val="20"/>
                      <w:szCs w:val="20"/>
                    </w:rPr>
                    <m:t>2</m:t>
                  </m:r>
                </m:sup>
              </m:sSup>
              <m:r>
                <m:rPr>
                  <m:sty m:val="p"/>
                </m:rPr>
                <w:rPr>
                  <w:rFonts w:ascii="Cambria Math" w:hAnsi="Cambria Math"/>
                  <w:sz w:val="20"/>
                  <w:szCs w:val="20"/>
                </w:rPr>
                <m:t>-2</m:t>
              </m:r>
              <m:sSup>
                <m:sSupPr>
                  <m:ctrlPr>
                    <w:rPr>
                      <w:rFonts w:ascii="Cambria Math" w:hAnsi="Cambria Math"/>
                      <w:bCs/>
                      <w:i/>
                      <w:iCs/>
                      <w:sz w:val="20"/>
                      <w:szCs w:val="20"/>
                    </w:rPr>
                  </m:ctrlPr>
                </m:sSupPr>
                <m:e>
                  <m:r>
                    <w:rPr>
                      <w:rFonts w:ascii="Cambria Math" w:hAnsi="Cambria Math"/>
                      <w:sz w:val="20"/>
                      <w:szCs w:val="20"/>
                    </w:rPr>
                    <m:t>x</m:t>
                  </m:r>
                </m:e>
                <m:sup>
                  <m:r>
                    <m:rPr>
                      <m:sty m:val="p"/>
                    </m:rPr>
                    <w:rPr>
                      <w:rFonts w:ascii="Cambria Math" w:hAnsi="Cambria Math"/>
                      <w:sz w:val="20"/>
                      <w:szCs w:val="20"/>
                    </w:rPr>
                    <m:t>2</m:t>
                  </m:r>
                </m:sup>
              </m:sSup>
              <m:r>
                <m:rPr>
                  <m:sty m:val="p"/>
                </m:rPr>
                <w:rPr>
                  <w:rFonts w:ascii="Cambria Math" w:hAnsi="Cambria Math"/>
                  <w:sz w:val="20"/>
                  <w:szCs w:val="20"/>
                </w:rPr>
                <m:t>+</m:t>
              </m:r>
              <m:r>
                <w:rPr>
                  <w:rFonts w:ascii="Cambria Math" w:hAnsi="Cambria Math"/>
                  <w:sz w:val="20"/>
                  <w:szCs w:val="20"/>
                </w:rPr>
                <m:t>x.</m:t>
              </m:r>
            </m:oMath>
          </w:p>
          <w:p w14:paraId="020DE81B" w14:textId="2A5544B2" w:rsidR="00D2217B" w:rsidRPr="00F6641F" w:rsidRDefault="00D2217B" w:rsidP="00D2217B">
            <w:pPr>
              <w:pStyle w:val="Prrafodelista"/>
              <w:numPr>
                <w:ilvl w:val="0"/>
                <w:numId w:val="127"/>
              </w:numPr>
              <w:spacing w:after="120" w:line="240" w:lineRule="auto"/>
              <w:jc w:val="both"/>
              <w:rPr>
                <w:rFonts w:ascii="Commissioner" w:hAnsi="Commissioner"/>
                <w:sz w:val="20"/>
                <w:szCs w:val="20"/>
              </w:rPr>
            </w:pPr>
            <m:oMath>
              <m:r>
                <w:rPr>
                  <w:rFonts w:ascii="Cambria Math" w:eastAsiaTheme="minorEastAsia" w:hAnsi="Cambria Math"/>
                  <w:color w:val="000000" w:themeColor="text1"/>
                  <w:kern w:val="24"/>
                  <w:sz w:val="20"/>
                  <w:szCs w:val="20"/>
                </w:rPr>
                <m:t>2</m:t>
              </m:r>
              <m:sSup>
                <m:sSupPr>
                  <m:ctrlPr>
                    <w:rPr>
                      <w:rFonts w:ascii="Cambria Math" w:eastAsiaTheme="minorEastAsia" w:hAnsi="Cambria Math"/>
                      <w:bCs/>
                      <w:i/>
                      <w:iCs/>
                      <w:color w:val="836967"/>
                      <w:kern w:val="24"/>
                      <w:sz w:val="20"/>
                      <w:szCs w:val="20"/>
                    </w:rPr>
                  </m:ctrlPr>
                </m:sSupPr>
                <m:e>
                  <m:r>
                    <w:rPr>
                      <w:rFonts w:ascii="Cambria Math" w:eastAsiaTheme="minorEastAsia" w:hAnsi="Cambria Math"/>
                      <w:color w:val="000000" w:themeColor="text1"/>
                      <w:kern w:val="24"/>
                      <w:sz w:val="20"/>
                      <w:szCs w:val="20"/>
                    </w:rPr>
                    <m:t>x</m:t>
                  </m:r>
                </m:e>
                <m:sup>
                  <m:r>
                    <w:rPr>
                      <w:rFonts w:ascii="Cambria Math" w:eastAsiaTheme="minorEastAsia" w:hAnsi="Cambria Math"/>
                      <w:color w:val="000000" w:themeColor="text1"/>
                      <w:kern w:val="24"/>
                      <w:sz w:val="20"/>
                      <w:szCs w:val="20"/>
                    </w:rPr>
                    <m:t>2</m:t>
                  </m:r>
                </m:sup>
              </m:sSup>
              <m:r>
                <w:rPr>
                  <w:rFonts w:ascii="Cambria Math" w:eastAsiaTheme="minorEastAsia" w:hAnsi="Cambria Math"/>
                  <w:color w:val="000000" w:themeColor="text1"/>
                  <w:kern w:val="24"/>
                  <w:sz w:val="20"/>
                  <w:szCs w:val="20"/>
                </w:rPr>
                <m:t>+2x</m:t>
              </m:r>
            </m:oMath>
          </w:p>
          <w:p w14:paraId="58B42083" w14:textId="679D7AF4" w:rsidR="00D2217B" w:rsidRPr="00F6641F" w:rsidRDefault="00D2217B" w:rsidP="00D2217B">
            <w:pPr>
              <w:pStyle w:val="Prrafodelista"/>
              <w:numPr>
                <w:ilvl w:val="0"/>
                <w:numId w:val="127"/>
              </w:numPr>
              <w:spacing w:after="120" w:line="240" w:lineRule="auto"/>
              <w:jc w:val="both"/>
              <w:rPr>
                <w:rFonts w:ascii="Commissioner" w:hAnsi="Commissioner"/>
                <w:sz w:val="20"/>
                <w:szCs w:val="20"/>
              </w:rPr>
            </w:pPr>
            <m:oMath>
              <m:r>
                <w:rPr>
                  <w:rFonts w:ascii="Cambria Math" w:eastAsiaTheme="minorEastAsia" w:hAnsi="Cambria Math"/>
                  <w:color w:val="000000" w:themeColor="text1"/>
                  <w:kern w:val="24"/>
                  <w:sz w:val="20"/>
                  <w:szCs w:val="20"/>
                </w:rPr>
                <m:t>2</m:t>
              </m:r>
              <m:sSup>
                <m:sSupPr>
                  <m:ctrlPr>
                    <w:rPr>
                      <w:rFonts w:ascii="Cambria Math" w:eastAsiaTheme="minorEastAsia" w:hAnsi="Cambria Math"/>
                      <w:bCs/>
                      <w:i/>
                      <w:iCs/>
                      <w:color w:val="836967"/>
                      <w:kern w:val="24"/>
                      <w:sz w:val="20"/>
                      <w:szCs w:val="20"/>
                    </w:rPr>
                  </m:ctrlPr>
                </m:sSupPr>
                <m:e>
                  <m:r>
                    <w:rPr>
                      <w:rFonts w:ascii="Cambria Math" w:eastAsiaTheme="minorEastAsia" w:hAnsi="Cambria Math"/>
                      <w:color w:val="000000" w:themeColor="text1"/>
                      <w:kern w:val="24"/>
                      <w:sz w:val="20"/>
                      <w:szCs w:val="20"/>
                    </w:rPr>
                    <m:t>x</m:t>
                  </m:r>
                </m:e>
                <m:sup>
                  <m:r>
                    <w:rPr>
                      <w:rFonts w:ascii="Cambria Math" w:eastAsiaTheme="minorEastAsia" w:hAnsi="Cambria Math"/>
                      <w:color w:val="000000" w:themeColor="text1"/>
                      <w:kern w:val="24"/>
                      <w:sz w:val="20"/>
                      <w:szCs w:val="20"/>
                    </w:rPr>
                    <m:t>2</m:t>
                  </m:r>
                </m:sup>
              </m:sSup>
              <m:r>
                <w:rPr>
                  <w:rFonts w:ascii="Cambria Math" w:eastAsiaTheme="minorEastAsia" w:hAnsi="Cambria Math"/>
                  <w:color w:val="000000" w:themeColor="text1"/>
                  <w:kern w:val="24"/>
                  <w:sz w:val="20"/>
                  <w:szCs w:val="20"/>
                </w:rPr>
                <m:t>+4x</m:t>
              </m:r>
            </m:oMath>
          </w:p>
          <w:p w14:paraId="2C59743C" w14:textId="35DD97F3" w:rsidR="00D2217B" w:rsidRPr="00F6641F" w:rsidRDefault="00D2217B" w:rsidP="00D2217B">
            <w:pPr>
              <w:pStyle w:val="Prrafodelista"/>
              <w:numPr>
                <w:ilvl w:val="0"/>
                <w:numId w:val="127"/>
              </w:numPr>
              <w:spacing w:after="120" w:line="240" w:lineRule="auto"/>
              <w:jc w:val="both"/>
              <w:rPr>
                <w:rFonts w:ascii="Commissioner" w:hAnsi="Commissioner"/>
                <w:sz w:val="20"/>
                <w:szCs w:val="20"/>
              </w:rPr>
            </w:pPr>
            <m:oMath>
              <m:r>
                <w:rPr>
                  <w:rFonts w:ascii="Cambria Math" w:eastAsiaTheme="minorEastAsia" w:hAnsi="Cambria Math"/>
                  <w:color w:val="000000" w:themeColor="text1"/>
                  <w:kern w:val="24"/>
                  <w:sz w:val="20"/>
                  <w:szCs w:val="20"/>
                </w:rPr>
                <w:lastRenderedPageBreak/>
                <m:t>2</m:t>
              </m:r>
              <m:sSup>
                <m:sSupPr>
                  <m:ctrlPr>
                    <w:rPr>
                      <w:rFonts w:ascii="Cambria Math" w:eastAsiaTheme="minorEastAsia" w:hAnsi="Cambria Math"/>
                      <w:bCs/>
                      <w:i/>
                      <w:iCs/>
                      <w:color w:val="836967"/>
                      <w:kern w:val="24"/>
                      <w:sz w:val="20"/>
                      <w:szCs w:val="20"/>
                    </w:rPr>
                  </m:ctrlPr>
                </m:sSupPr>
                <m:e>
                  <m:r>
                    <w:rPr>
                      <w:rFonts w:ascii="Cambria Math" w:eastAsiaTheme="minorEastAsia" w:hAnsi="Cambria Math"/>
                      <w:color w:val="000000" w:themeColor="text1"/>
                      <w:kern w:val="24"/>
                      <w:sz w:val="20"/>
                      <w:szCs w:val="20"/>
                    </w:rPr>
                    <m:t>x</m:t>
                  </m:r>
                </m:e>
                <m:sup>
                  <m:r>
                    <w:rPr>
                      <w:rFonts w:ascii="Cambria Math" w:eastAsiaTheme="minorEastAsia" w:hAnsi="Cambria Math"/>
                      <w:color w:val="000000" w:themeColor="text1"/>
                      <w:kern w:val="24"/>
                      <w:sz w:val="20"/>
                      <w:szCs w:val="20"/>
                    </w:rPr>
                    <m:t>2</m:t>
                  </m:r>
                </m:sup>
              </m:sSup>
              <m:r>
                <w:rPr>
                  <w:rFonts w:ascii="Cambria Math" w:eastAsiaTheme="minorEastAsia" w:hAnsi="Cambria Math"/>
                  <w:color w:val="000000" w:themeColor="text1"/>
                  <w:kern w:val="24"/>
                  <w:sz w:val="20"/>
                  <w:szCs w:val="20"/>
                </w:rPr>
                <m:t>+6x</m:t>
              </m:r>
            </m:oMath>
          </w:p>
          <w:p w14:paraId="525507B7" w14:textId="29C90E2E" w:rsidR="00D2217B" w:rsidRPr="00A249E8" w:rsidRDefault="00D2217B" w:rsidP="00E60720">
            <w:pPr>
              <w:pStyle w:val="Prrafodelista"/>
              <w:numPr>
                <w:ilvl w:val="0"/>
                <w:numId w:val="127"/>
              </w:numPr>
              <w:spacing w:after="120" w:line="240" w:lineRule="auto"/>
              <w:jc w:val="both"/>
              <w:rPr>
                <w:rFonts w:ascii="Commissioner" w:hAnsi="Commissioner"/>
                <w:sz w:val="20"/>
                <w:szCs w:val="20"/>
              </w:rPr>
            </w:pPr>
            <m:oMath>
              <m:r>
                <w:rPr>
                  <w:rFonts w:ascii="Cambria Math" w:eastAsiaTheme="minorEastAsia" w:hAnsi="Cambria Math"/>
                  <w:color w:val="000000" w:themeColor="text1"/>
                  <w:kern w:val="24"/>
                  <w:sz w:val="20"/>
                  <w:szCs w:val="20"/>
                </w:rPr>
                <m:t>2</m:t>
              </m:r>
              <m:sSup>
                <m:sSupPr>
                  <m:ctrlPr>
                    <w:rPr>
                      <w:rFonts w:ascii="Cambria Math" w:eastAsiaTheme="minorEastAsia" w:hAnsi="Cambria Math"/>
                      <w:bCs/>
                      <w:i/>
                      <w:iCs/>
                      <w:color w:val="836967"/>
                      <w:kern w:val="24"/>
                      <w:sz w:val="20"/>
                      <w:szCs w:val="20"/>
                    </w:rPr>
                  </m:ctrlPr>
                </m:sSupPr>
                <m:e>
                  <m:r>
                    <w:rPr>
                      <w:rFonts w:ascii="Cambria Math" w:eastAsiaTheme="minorEastAsia" w:hAnsi="Cambria Math"/>
                      <w:color w:val="000000" w:themeColor="text1"/>
                      <w:kern w:val="24"/>
                      <w:sz w:val="20"/>
                      <w:szCs w:val="20"/>
                    </w:rPr>
                    <m:t>x</m:t>
                  </m:r>
                </m:e>
                <m:sup>
                  <m:r>
                    <w:rPr>
                      <w:rFonts w:ascii="Cambria Math" w:eastAsiaTheme="minorEastAsia" w:hAnsi="Cambria Math"/>
                      <w:color w:val="000000" w:themeColor="text1"/>
                      <w:kern w:val="24"/>
                      <w:sz w:val="20"/>
                      <w:szCs w:val="20"/>
                    </w:rPr>
                    <m:t>2</m:t>
                  </m:r>
                </m:sup>
              </m:sSup>
              <m:r>
                <w:rPr>
                  <w:rFonts w:ascii="Cambria Math" w:eastAsiaTheme="minorEastAsia" w:hAnsi="Cambria Math"/>
                  <w:color w:val="000000" w:themeColor="text1"/>
                  <w:kern w:val="24"/>
                  <w:sz w:val="20"/>
                  <w:szCs w:val="20"/>
                </w:rPr>
                <m:t>+x</m:t>
              </m:r>
            </m:oMath>
          </w:p>
          <w:p w14:paraId="595592F4" w14:textId="6703E693" w:rsidR="00D2217B" w:rsidRPr="00F6641F" w:rsidRDefault="00DF2432" w:rsidP="00DF2432">
            <w:pPr>
              <w:pStyle w:val="Prrafodelista"/>
              <w:numPr>
                <w:ilvl w:val="0"/>
                <w:numId w:val="126"/>
              </w:numPr>
              <w:spacing w:after="0" w:line="240" w:lineRule="auto"/>
              <w:ind w:left="391"/>
              <w:jc w:val="both"/>
              <w:rPr>
                <w:rFonts w:ascii="Commissioner" w:hAnsi="Commissioner"/>
                <w:sz w:val="20"/>
                <w:szCs w:val="20"/>
              </w:rPr>
            </w:pPr>
            <w:r w:rsidRPr="00F6641F">
              <w:rPr>
                <w:rFonts w:ascii="Commissioner" w:hAnsi="Commissioner"/>
                <w:sz w:val="20"/>
                <w:szCs w:val="20"/>
              </w:rPr>
              <w:t xml:space="preserve">Factoriza la siguiente expresión </w:t>
            </w:r>
            <m:oMath>
              <m:sSup>
                <m:sSupPr>
                  <m:ctrlPr>
                    <w:rPr>
                      <w:rFonts w:ascii="Cambria Math" w:eastAsiaTheme="minorEastAsia" w:hAnsi="Cambria Math"/>
                      <w:i/>
                      <w:iCs/>
                      <w:color w:val="836967"/>
                      <w:kern w:val="24"/>
                      <w:sz w:val="20"/>
                      <w:szCs w:val="20"/>
                    </w:rPr>
                  </m:ctrlPr>
                </m:sSupPr>
                <m:e>
                  <m:r>
                    <w:rPr>
                      <w:rFonts w:ascii="Cambria Math" w:eastAsiaTheme="minorEastAsia" w:hAnsi="Cambria Math"/>
                      <w:color w:val="000000" w:themeColor="text1"/>
                      <w:kern w:val="24"/>
                      <w:sz w:val="20"/>
                      <w:szCs w:val="20"/>
                    </w:rPr>
                    <m:t>x</m:t>
                  </m:r>
                </m:e>
                <m:sup>
                  <m:r>
                    <w:rPr>
                      <w:rFonts w:ascii="Cambria Math" w:eastAsiaTheme="minorEastAsia" w:hAnsi="Cambria Math"/>
                      <w:color w:val="000000" w:themeColor="text1"/>
                      <w:kern w:val="24"/>
                      <w:sz w:val="20"/>
                      <w:szCs w:val="20"/>
                    </w:rPr>
                    <m:t>2</m:t>
                  </m:r>
                </m:sup>
              </m:sSup>
              <m:r>
                <w:rPr>
                  <w:rFonts w:ascii="Cambria Math" w:eastAsiaTheme="minorEastAsia" w:hAnsi="Cambria Math"/>
                  <w:color w:val="000000" w:themeColor="text1"/>
                  <w:kern w:val="24"/>
                  <w:sz w:val="20"/>
                  <w:szCs w:val="20"/>
                </w:rPr>
                <m:t>+5x+6</m:t>
              </m:r>
            </m:oMath>
            <w:r w:rsidRPr="00F6641F">
              <w:rPr>
                <w:rFonts w:ascii="Commissioner" w:eastAsiaTheme="minorEastAsia" w:hAnsi="Commissioner"/>
                <w:color w:val="000000" w:themeColor="text1"/>
                <w:kern w:val="24"/>
                <w:sz w:val="20"/>
                <w:szCs w:val="20"/>
              </w:rPr>
              <w:t>.</w:t>
            </w:r>
          </w:p>
          <w:p w14:paraId="1146EA22" w14:textId="76927AC7" w:rsidR="00D2217B" w:rsidRPr="00F6641F" w:rsidRDefault="00DF2432" w:rsidP="00DF2432">
            <w:pPr>
              <w:spacing w:after="0" w:line="240" w:lineRule="auto"/>
              <w:jc w:val="both"/>
              <w:rPr>
                <w:rFonts w:ascii="Commissioner" w:eastAsiaTheme="minorEastAsia" w:hAnsi="Commissioner"/>
                <w:color w:val="000000" w:themeColor="text1"/>
                <w:kern w:val="24"/>
                <w:sz w:val="20"/>
                <w:szCs w:val="20"/>
              </w:rPr>
            </w:pPr>
            <w:r w:rsidRPr="00F6641F">
              <w:rPr>
                <w:rFonts w:ascii="Commissioner" w:eastAsiaTheme="minorEastAsia" w:hAnsi="Commissioner"/>
                <w:iCs/>
                <w:color w:val="000000" w:themeColor="text1"/>
                <w:kern w:val="24"/>
                <w:sz w:val="20"/>
                <w:szCs w:val="20"/>
              </w:rPr>
              <w:t xml:space="preserve">  a)</w:t>
            </w:r>
            <w:r w:rsidRPr="00F6641F">
              <w:rPr>
                <w:rFonts w:ascii="Commissioner" w:eastAsiaTheme="minorEastAsia" w:hAnsi="Commissioner"/>
                <w:iCs/>
                <w:color w:val="000000" w:themeColor="text1"/>
                <w:kern w:val="24"/>
                <w:sz w:val="20"/>
                <w:szCs w:val="20"/>
              </w:rPr>
              <w:t xml:space="preserve"> </w:t>
            </w:r>
            <m:oMath>
              <m:d>
                <m:dPr>
                  <m:ctrlPr>
                    <w:rPr>
                      <w:rFonts w:ascii="Cambria Math" w:eastAsiaTheme="minorEastAsia" w:hAnsi="Cambria Math"/>
                      <w:i/>
                      <w:iCs/>
                      <w:color w:val="000000" w:themeColor="text1"/>
                      <w:kern w:val="24"/>
                      <w:sz w:val="20"/>
                      <w:szCs w:val="20"/>
                    </w:rPr>
                  </m:ctrlPr>
                </m:dPr>
                <m:e>
                  <m:r>
                    <w:rPr>
                      <w:rFonts w:ascii="Cambria Math" w:eastAsiaTheme="minorEastAsia" w:hAnsi="Cambria Math"/>
                      <w:color w:val="000000" w:themeColor="text1"/>
                      <w:kern w:val="24"/>
                      <w:sz w:val="20"/>
                      <w:szCs w:val="20"/>
                    </w:rPr>
                    <m:t>x+2</m:t>
                  </m:r>
                </m:e>
              </m:d>
              <m:r>
                <w:rPr>
                  <w:rFonts w:ascii="Cambria Math" w:eastAsiaTheme="minorEastAsia" w:hAnsi="Cambria Math"/>
                  <w:color w:val="000000" w:themeColor="text1"/>
                  <w:kern w:val="24"/>
                  <w:sz w:val="20"/>
                  <w:szCs w:val="20"/>
                </w:rPr>
                <m:t>(x-3)</m:t>
              </m:r>
            </m:oMath>
          </w:p>
          <w:p w14:paraId="1DA01A34" w14:textId="2E1A056C" w:rsidR="00DF2432" w:rsidRPr="00F6641F" w:rsidRDefault="00DF2432" w:rsidP="00DF2432">
            <w:pPr>
              <w:spacing w:after="0" w:line="240" w:lineRule="auto"/>
              <w:jc w:val="both"/>
              <w:rPr>
                <w:rFonts w:ascii="Commissioner" w:hAnsi="Commissioner"/>
                <w:sz w:val="20"/>
                <w:szCs w:val="20"/>
              </w:rPr>
            </w:pPr>
            <w:r w:rsidRPr="00F6641F">
              <w:rPr>
                <w:rFonts w:ascii="Commissioner" w:eastAsiaTheme="minorEastAsia" w:hAnsi="Commissioner"/>
                <w:iCs/>
                <w:color w:val="000000" w:themeColor="text1"/>
                <w:kern w:val="24"/>
                <w:sz w:val="20"/>
                <w:szCs w:val="20"/>
              </w:rPr>
              <w:t xml:space="preserve">  </w:t>
            </w:r>
            <w:r w:rsidRPr="00F6641F">
              <w:rPr>
                <w:rFonts w:ascii="Commissioner" w:eastAsiaTheme="minorEastAsia" w:hAnsi="Commissioner"/>
                <w:iCs/>
                <w:color w:val="000000" w:themeColor="text1"/>
                <w:kern w:val="24"/>
                <w:sz w:val="20"/>
                <w:szCs w:val="20"/>
              </w:rPr>
              <w:t xml:space="preserve">b) </w:t>
            </w:r>
            <m:oMath>
              <m:d>
                <m:dPr>
                  <m:ctrlPr>
                    <w:rPr>
                      <w:rFonts w:ascii="Cambria Math" w:eastAsiaTheme="minorEastAsia" w:hAnsi="Cambria Math"/>
                      <w:i/>
                      <w:iCs/>
                      <w:color w:val="000000" w:themeColor="text1"/>
                      <w:kern w:val="24"/>
                      <w:sz w:val="20"/>
                      <w:szCs w:val="20"/>
                    </w:rPr>
                  </m:ctrlPr>
                </m:dPr>
                <m:e>
                  <m:r>
                    <w:rPr>
                      <w:rFonts w:ascii="Cambria Math" w:eastAsiaTheme="minorEastAsia" w:hAnsi="Cambria Math"/>
                      <w:color w:val="000000" w:themeColor="text1"/>
                      <w:kern w:val="24"/>
                      <w:sz w:val="20"/>
                      <w:szCs w:val="20"/>
                    </w:rPr>
                    <m:t>x+1</m:t>
                  </m:r>
                </m:e>
              </m:d>
              <m:r>
                <w:rPr>
                  <w:rFonts w:ascii="Cambria Math" w:eastAsiaTheme="minorEastAsia" w:hAnsi="Cambria Math"/>
                  <w:color w:val="000000" w:themeColor="text1"/>
                  <w:kern w:val="24"/>
                  <w:sz w:val="20"/>
                  <w:szCs w:val="20"/>
                </w:rPr>
                <m:t>(x+6)</m:t>
              </m:r>
            </m:oMath>
          </w:p>
          <w:p w14:paraId="1682AC33" w14:textId="6339C8CD" w:rsidR="00D2217B" w:rsidRPr="00F6641F" w:rsidRDefault="00DF2432" w:rsidP="00DF2432">
            <w:pPr>
              <w:spacing w:after="0" w:line="240" w:lineRule="auto"/>
              <w:jc w:val="both"/>
              <w:rPr>
                <w:rFonts w:ascii="Commissioner" w:hAnsi="Commissioner"/>
                <w:sz w:val="20"/>
                <w:szCs w:val="20"/>
              </w:rPr>
            </w:pPr>
            <w:r w:rsidRPr="00F6641F">
              <w:rPr>
                <w:rFonts w:ascii="Commissioner" w:hAnsi="Commissioner"/>
                <w:iCs/>
                <w:sz w:val="20"/>
                <w:szCs w:val="20"/>
              </w:rPr>
              <w:t xml:space="preserve">  c) </w:t>
            </w:r>
            <m:oMath>
              <m:d>
                <m:dPr>
                  <m:ctrlPr>
                    <w:rPr>
                      <w:rFonts w:ascii="Cambria Math" w:hAnsi="Cambria Math"/>
                      <w:i/>
                      <w:iCs/>
                      <w:sz w:val="20"/>
                      <w:szCs w:val="20"/>
                    </w:rPr>
                  </m:ctrlPr>
                </m:dPr>
                <m:e>
                  <m:r>
                    <w:rPr>
                      <w:rFonts w:ascii="Cambria Math" w:hAnsi="Cambria Math"/>
                      <w:sz w:val="20"/>
                      <w:szCs w:val="20"/>
                    </w:rPr>
                    <m:t>x+3</m:t>
                  </m:r>
                </m:e>
              </m:d>
              <m:r>
                <w:rPr>
                  <w:rFonts w:ascii="Cambria Math" w:hAnsi="Cambria Math"/>
                  <w:sz w:val="20"/>
                  <w:szCs w:val="20"/>
                </w:rPr>
                <m:t>(x+2)</m:t>
              </m:r>
            </m:oMath>
          </w:p>
          <w:p w14:paraId="07339C38" w14:textId="7F28338E" w:rsidR="00BA1CD6" w:rsidRPr="00F6641F" w:rsidRDefault="00DF2432" w:rsidP="00EF2D13">
            <w:pPr>
              <w:spacing w:after="0" w:line="240" w:lineRule="auto"/>
              <w:jc w:val="both"/>
              <w:rPr>
                <w:rFonts w:ascii="Commissioner" w:eastAsia="Commissioner" w:hAnsi="Commissioner" w:cs="Commissioner"/>
                <w:b/>
                <w:sz w:val="20"/>
                <w:szCs w:val="20"/>
              </w:rPr>
            </w:pPr>
            <w:r w:rsidRPr="00F6641F">
              <w:rPr>
                <w:rFonts w:ascii="Commissioner" w:hAnsi="Commissioner"/>
                <w:iCs/>
                <w:sz w:val="20"/>
                <w:szCs w:val="20"/>
              </w:rPr>
              <w:t xml:space="preserve"> d) </w:t>
            </w:r>
            <m:oMath>
              <m:d>
                <m:dPr>
                  <m:ctrlPr>
                    <w:rPr>
                      <w:rFonts w:ascii="Cambria Math" w:hAnsi="Cambria Math"/>
                      <w:i/>
                      <w:iCs/>
                      <w:sz w:val="20"/>
                      <w:szCs w:val="20"/>
                    </w:rPr>
                  </m:ctrlPr>
                </m:dPr>
                <m:e>
                  <m:r>
                    <w:rPr>
                      <w:rFonts w:ascii="Cambria Math" w:hAnsi="Cambria Math"/>
                      <w:sz w:val="20"/>
                      <w:szCs w:val="20"/>
                    </w:rPr>
                    <m:t>x+4</m:t>
                  </m:r>
                </m:e>
              </m:d>
              <m:r>
                <w:rPr>
                  <w:rFonts w:ascii="Cambria Math" w:hAnsi="Cambria Math"/>
                  <w:sz w:val="20"/>
                  <w:szCs w:val="20"/>
                </w:rPr>
                <m:t>(x+1)</m:t>
              </m:r>
            </m:oMath>
          </w:p>
          <w:p w14:paraId="4781119B" w14:textId="22891DF4" w:rsidR="00DF2432" w:rsidRPr="00F6641F" w:rsidRDefault="00DF2432" w:rsidP="00DF2432">
            <w:pPr>
              <w:pStyle w:val="Prrafodelista"/>
              <w:numPr>
                <w:ilvl w:val="0"/>
                <w:numId w:val="126"/>
              </w:numPr>
              <w:spacing w:after="0" w:line="240" w:lineRule="auto"/>
              <w:ind w:left="249" w:hanging="249"/>
              <w:jc w:val="both"/>
              <w:rPr>
                <w:rFonts w:ascii="Commissioner" w:hAnsi="Commissioner"/>
                <w:iCs/>
                <w:color w:val="000000" w:themeColor="text1"/>
                <w:kern w:val="24"/>
                <w:sz w:val="20"/>
                <w:szCs w:val="20"/>
              </w:rPr>
            </w:pPr>
            <w:r w:rsidRPr="00F6641F">
              <w:rPr>
                <w:rFonts w:ascii="Commissioner" w:hAnsi="Commissioner"/>
                <w:sz w:val="20"/>
                <w:szCs w:val="20"/>
              </w:rPr>
              <w:t xml:space="preserve">¿Cuál es la solución de la siguiente ecuación </w:t>
            </w:r>
            <m:oMath>
              <m:r>
                <w:rPr>
                  <w:rFonts w:ascii="Cambria Math" w:hAnsi="Cambria Math"/>
                  <w:sz w:val="20"/>
                  <w:szCs w:val="20"/>
                </w:rPr>
                <m:t>2</m:t>
              </m:r>
              <m:r>
                <w:rPr>
                  <w:rFonts w:ascii="Cambria Math" w:eastAsiaTheme="minorEastAsia" w:hAnsi="Cambria Math"/>
                  <w:color w:val="000000" w:themeColor="text1"/>
                  <w:kern w:val="24"/>
                  <w:sz w:val="20"/>
                  <w:szCs w:val="20"/>
                </w:rPr>
                <m:t>x-9=11-3x</m:t>
              </m:r>
            </m:oMath>
            <w:r w:rsidRPr="00F6641F">
              <w:rPr>
                <w:rFonts w:ascii="Commissioner" w:hAnsi="Commissioner"/>
                <w:iCs/>
                <w:color w:val="000000" w:themeColor="text1"/>
                <w:kern w:val="24"/>
                <w:sz w:val="20"/>
                <w:szCs w:val="20"/>
              </w:rPr>
              <w:t>?</w:t>
            </w:r>
          </w:p>
          <w:p w14:paraId="14EEBAF8" w14:textId="584DD5EE" w:rsidR="00F6641F" w:rsidRPr="00F6641F" w:rsidRDefault="00F6641F" w:rsidP="00BC3CD3">
            <w:pPr>
              <w:pStyle w:val="Prrafodelista"/>
              <w:numPr>
                <w:ilvl w:val="0"/>
                <w:numId w:val="130"/>
              </w:numPr>
              <w:spacing w:after="0" w:line="240" w:lineRule="auto"/>
              <w:ind w:left="675" w:hanging="349"/>
              <w:jc w:val="both"/>
              <w:rPr>
                <w:rFonts w:ascii="Commissioner" w:hAnsi="Commissioner"/>
                <w:iCs/>
                <w:color w:val="000000" w:themeColor="text1"/>
                <w:kern w:val="24"/>
                <w:sz w:val="20"/>
                <w:szCs w:val="20"/>
              </w:rPr>
            </w:pPr>
            <m:oMath>
              <m:r>
                <w:rPr>
                  <w:rFonts w:ascii="Cambria Math" w:eastAsiaTheme="minorEastAsia" w:hAnsi="Cambria Math"/>
                  <w:color w:val="000000" w:themeColor="text1"/>
                  <w:kern w:val="24"/>
                  <w:sz w:val="20"/>
                  <w:szCs w:val="20"/>
                </w:rPr>
                <m:t>x</m:t>
              </m:r>
              <m:r>
                <w:rPr>
                  <w:rFonts w:ascii="Cambria Math" w:eastAsiaTheme="minorEastAsia" w:hAnsi="Cambria Math"/>
                  <w:color w:val="000000" w:themeColor="text1"/>
                  <w:kern w:val="24"/>
                  <w:sz w:val="20"/>
                  <w:szCs w:val="20"/>
                </w:rPr>
                <m:t>=1</m:t>
              </m:r>
            </m:oMath>
            <w:r w:rsidRPr="00F6641F">
              <w:rPr>
                <w:rFonts w:ascii="Commissioner" w:hAnsi="Commissioner"/>
                <w:color w:val="000000" w:themeColor="text1"/>
                <w:kern w:val="24"/>
                <w:sz w:val="20"/>
                <w:szCs w:val="20"/>
              </w:rPr>
              <w:t xml:space="preserve">       b) </w:t>
            </w:r>
            <m:oMath>
              <m:r>
                <w:rPr>
                  <w:rFonts w:ascii="Cambria Math" w:eastAsiaTheme="minorEastAsia" w:hAnsi="Cambria Math"/>
                  <w:color w:val="000000" w:themeColor="text1"/>
                  <w:kern w:val="24"/>
                  <w:sz w:val="20"/>
                  <w:szCs w:val="20"/>
                </w:rPr>
                <m:t>x</m:t>
              </m:r>
              <m:r>
                <w:rPr>
                  <w:rFonts w:ascii="Cambria Math" w:eastAsiaTheme="minorEastAsia" w:hAnsi="Cambria Math"/>
                  <w:color w:val="000000" w:themeColor="text1"/>
                  <w:kern w:val="24"/>
                  <w:sz w:val="20"/>
                  <w:szCs w:val="20"/>
                </w:rPr>
                <m:t>=2</m:t>
              </m:r>
            </m:oMath>
            <w:r w:rsidRPr="00F6641F">
              <w:rPr>
                <w:rFonts w:ascii="Commissioner" w:hAnsi="Commissioner"/>
                <w:color w:val="000000" w:themeColor="text1"/>
                <w:kern w:val="24"/>
                <w:sz w:val="20"/>
                <w:szCs w:val="20"/>
              </w:rPr>
              <w:t xml:space="preserve">     c) </w:t>
            </w:r>
            <m:oMath>
              <m:r>
                <w:rPr>
                  <w:rFonts w:ascii="Cambria Math" w:eastAsiaTheme="minorEastAsia" w:hAnsi="Cambria Math"/>
                  <w:color w:val="000000" w:themeColor="text1"/>
                  <w:kern w:val="24"/>
                  <w:sz w:val="20"/>
                  <w:szCs w:val="20"/>
                </w:rPr>
                <m:t>x</m:t>
              </m:r>
              <m:r>
                <w:rPr>
                  <w:rFonts w:ascii="Cambria Math" w:eastAsiaTheme="minorEastAsia" w:hAnsi="Cambria Math"/>
                  <w:color w:val="000000" w:themeColor="text1"/>
                  <w:kern w:val="24"/>
                  <w:sz w:val="20"/>
                  <w:szCs w:val="20"/>
                </w:rPr>
                <m:t>=3</m:t>
              </m:r>
            </m:oMath>
            <w:r w:rsidRPr="00F6641F">
              <w:rPr>
                <w:rFonts w:ascii="Commissioner" w:hAnsi="Commissioner"/>
                <w:color w:val="000000" w:themeColor="text1"/>
                <w:kern w:val="24"/>
                <w:sz w:val="20"/>
                <w:szCs w:val="20"/>
              </w:rPr>
              <w:t xml:space="preserve">      d) </w:t>
            </w:r>
            <m:oMath>
              <m:r>
                <w:rPr>
                  <w:rFonts w:ascii="Cambria Math" w:eastAsiaTheme="minorEastAsia" w:hAnsi="Cambria Math"/>
                  <w:color w:val="000000" w:themeColor="text1"/>
                  <w:kern w:val="24"/>
                  <w:sz w:val="20"/>
                  <w:szCs w:val="20"/>
                </w:rPr>
                <m:t>x</m:t>
              </m:r>
              <m:r>
                <w:rPr>
                  <w:rFonts w:ascii="Cambria Math" w:eastAsiaTheme="minorEastAsia" w:hAnsi="Cambria Math"/>
                  <w:color w:val="000000" w:themeColor="text1"/>
                  <w:kern w:val="24"/>
                  <w:sz w:val="20"/>
                  <w:szCs w:val="20"/>
                </w:rPr>
                <m:t>=4</m:t>
              </m:r>
            </m:oMath>
          </w:p>
          <w:p w14:paraId="59EC60F7" w14:textId="07481C78" w:rsidR="00DF2432" w:rsidRPr="00F6641F" w:rsidRDefault="00DF2432" w:rsidP="00DF2432">
            <w:pPr>
              <w:pStyle w:val="Prrafodelista"/>
              <w:numPr>
                <w:ilvl w:val="0"/>
                <w:numId w:val="126"/>
              </w:numPr>
              <w:spacing w:after="0" w:line="240" w:lineRule="auto"/>
              <w:ind w:left="249" w:hanging="249"/>
              <w:jc w:val="both"/>
              <w:rPr>
                <w:rFonts w:ascii="Commissioner" w:hAnsi="Commissioner"/>
                <w:iCs/>
                <w:color w:val="000000" w:themeColor="text1"/>
                <w:kern w:val="24"/>
                <w:sz w:val="20"/>
                <w:szCs w:val="20"/>
              </w:rPr>
            </w:pPr>
            <w:r w:rsidRPr="00F6641F">
              <w:rPr>
                <w:rFonts w:ascii="Commissioner" w:hAnsi="Commissioner"/>
                <w:sz w:val="20"/>
                <w:szCs w:val="20"/>
              </w:rPr>
              <w:t>¿En qué cuadrante del plano cartesiano se encuentra el punto</w:t>
            </w:r>
            <w:r w:rsidRPr="00F6641F">
              <w:rPr>
                <w:rFonts w:ascii="Commissioner" w:hAnsi="Commissioner"/>
                <w:bCs/>
                <w:sz w:val="20"/>
                <w:szCs w:val="20"/>
              </w:rPr>
              <w:t xml:space="preserve"> </w:t>
            </w:r>
            <m:oMath>
              <m:d>
                <m:dPr>
                  <m:ctrlPr>
                    <w:rPr>
                      <w:rFonts w:ascii="Cambria Math" w:eastAsiaTheme="minorEastAsia" w:hAnsi="Cambria Math"/>
                      <w:bCs/>
                      <w:i/>
                      <w:iCs/>
                      <w:color w:val="000000" w:themeColor="text1"/>
                      <w:kern w:val="24"/>
                      <w:sz w:val="20"/>
                      <w:szCs w:val="20"/>
                    </w:rPr>
                  </m:ctrlPr>
                </m:dPr>
                <m:e>
                  <m:r>
                    <w:rPr>
                      <w:rFonts w:ascii="Cambria Math" w:eastAsiaTheme="minorEastAsia" w:hAnsi="Cambria Math"/>
                      <w:color w:val="000000" w:themeColor="text1"/>
                      <w:kern w:val="24"/>
                      <w:sz w:val="20"/>
                      <w:szCs w:val="20"/>
                    </w:rPr>
                    <m:t>-2,  -3</m:t>
                  </m:r>
                </m:e>
              </m:d>
            </m:oMath>
            <w:r w:rsidRPr="00F6641F">
              <w:rPr>
                <w:rFonts w:ascii="Commissioner" w:eastAsiaTheme="minorEastAsia" w:hAnsi="Commissioner"/>
                <w:bCs/>
                <w:iCs/>
                <w:color w:val="000000" w:themeColor="text1"/>
                <w:kern w:val="24"/>
                <w:sz w:val="20"/>
                <w:szCs w:val="20"/>
              </w:rPr>
              <w:t>?</w:t>
            </w:r>
          </w:p>
          <w:p w14:paraId="2E06A0CB" w14:textId="426BC693" w:rsidR="00F6641F" w:rsidRPr="00F6641F" w:rsidRDefault="00F6641F" w:rsidP="00F6641F">
            <w:pPr>
              <w:spacing w:after="0" w:line="240" w:lineRule="auto"/>
              <w:ind w:left="249"/>
              <w:rPr>
                <w:rFonts w:ascii="Commissioner" w:hAnsi="Commissioner"/>
                <w:iCs/>
                <w:color w:val="000000" w:themeColor="text1"/>
                <w:kern w:val="24"/>
                <w:sz w:val="20"/>
                <w:szCs w:val="20"/>
              </w:rPr>
            </w:pPr>
            <w:r w:rsidRPr="00F6641F">
              <w:rPr>
                <w:rFonts w:ascii="Commissioner" w:hAnsi="Commissioner"/>
                <w:iCs/>
                <w:color w:val="000000" w:themeColor="text1"/>
                <w:kern w:val="24"/>
                <w:sz w:val="20"/>
                <w:szCs w:val="20"/>
              </w:rPr>
              <w:t xml:space="preserve">a) Primero   </w:t>
            </w:r>
            <w:r w:rsidRPr="00F6641F">
              <w:rPr>
                <w:rFonts w:ascii="Commissioner" w:hAnsi="Commissioner"/>
                <w:iCs/>
                <w:color w:val="000000" w:themeColor="text1"/>
                <w:kern w:val="24"/>
                <w:sz w:val="20"/>
                <w:szCs w:val="20"/>
              </w:rPr>
              <w:tab/>
              <w:t xml:space="preserve">  </w:t>
            </w:r>
          </w:p>
          <w:p w14:paraId="4956AC3D" w14:textId="77777777" w:rsidR="00F6641F" w:rsidRPr="00F6641F" w:rsidRDefault="00F6641F" w:rsidP="00F6641F">
            <w:pPr>
              <w:spacing w:after="0" w:line="240" w:lineRule="auto"/>
              <w:ind w:left="249"/>
              <w:rPr>
                <w:rFonts w:ascii="Commissioner" w:hAnsi="Commissioner"/>
                <w:iCs/>
                <w:color w:val="000000" w:themeColor="text1"/>
                <w:kern w:val="24"/>
                <w:sz w:val="20"/>
                <w:szCs w:val="20"/>
              </w:rPr>
            </w:pPr>
            <w:r w:rsidRPr="00F6641F">
              <w:rPr>
                <w:rFonts w:ascii="Commissioner" w:hAnsi="Commissioner"/>
                <w:iCs/>
                <w:color w:val="000000" w:themeColor="text1"/>
                <w:kern w:val="24"/>
                <w:sz w:val="20"/>
                <w:szCs w:val="20"/>
              </w:rPr>
              <w:t>b) Segundo</w:t>
            </w:r>
            <w:r w:rsidRPr="00F6641F">
              <w:rPr>
                <w:rFonts w:ascii="Commissioner" w:hAnsi="Commissioner"/>
                <w:iCs/>
                <w:color w:val="000000" w:themeColor="text1"/>
                <w:kern w:val="24"/>
                <w:sz w:val="20"/>
                <w:szCs w:val="20"/>
              </w:rPr>
              <w:tab/>
              <w:t xml:space="preserve"> </w:t>
            </w:r>
          </w:p>
          <w:p w14:paraId="1C4B5DBA" w14:textId="77777777" w:rsidR="00F6641F" w:rsidRPr="00F6641F" w:rsidRDefault="00F6641F" w:rsidP="00F6641F">
            <w:pPr>
              <w:spacing w:after="0" w:line="240" w:lineRule="auto"/>
              <w:ind w:left="249"/>
              <w:rPr>
                <w:rFonts w:ascii="Commissioner" w:hAnsi="Commissioner"/>
                <w:iCs/>
                <w:color w:val="000000" w:themeColor="text1"/>
                <w:kern w:val="24"/>
                <w:sz w:val="20"/>
                <w:szCs w:val="20"/>
              </w:rPr>
            </w:pPr>
            <w:r w:rsidRPr="00F6641F">
              <w:rPr>
                <w:rFonts w:ascii="Commissioner" w:hAnsi="Commissioner"/>
                <w:iCs/>
                <w:color w:val="000000" w:themeColor="text1"/>
                <w:kern w:val="24"/>
                <w:sz w:val="20"/>
                <w:szCs w:val="20"/>
              </w:rPr>
              <w:t>c) Tercero</w:t>
            </w:r>
            <w:r w:rsidRPr="00F6641F">
              <w:rPr>
                <w:rFonts w:ascii="Commissioner" w:hAnsi="Commissioner"/>
                <w:iCs/>
                <w:color w:val="000000" w:themeColor="text1"/>
                <w:kern w:val="24"/>
                <w:sz w:val="20"/>
                <w:szCs w:val="20"/>
              </w:rPr>
              <w:tab/>
            </w:r>
          </w:p>
          <w:p w14:paraId="78AA87B8" w14:textId="1D1A7D73" w:rsidR="00F6641F" w:rsidRPr="00F6641F" w:rsidRDefault="00F6641F" w:rsidP="00F6641F">
            <w:pPr>
              <w:spacing w:after="0" w:line="240" w:lineRule="auto"/>
              <w:ind w:left="249"/>
              <w:rPr>
                <w:rFonts w:ascii="Commissioner" w:hAnsi="Commissioner"/>
                <w:iCs/>
                <w:color w:val="000000" w:themeColor="text1"/>
                <w:kern w:val="24"/>
                <w:sz w:val="20"/>
                <w:szCs w:val="20"/>
              </w:rPr>
            </w:pPr>
            <w:r w:rsidRPr="00F6641F">
              <w:rPr>
                <w:rFonts w:ascii="Commissioner" w:hAnsi="Commissioner"/>
                <w:iCs/>
                <w:color w:val="000000" w:themeColor="text1"/>
                <w:kern w:val="24"/>
                <w:sz w:val="20"/>
                <w:szCs w:val="20"/>
              </w:rPr>
              <w:t>d) Cuarto</w:t>
            </w:r>
          </w:p>
          <w:p w14:paraId="22495C92" w14:textId="5871FB39" w:rsidR="00DF2432" w:rsidRPr="00F6641F" w:rsidRDefault="00DF2432" w:rsidP="00DF2432">
            <w:pPr>
              <w:pStyle w:val="Prrafodelista"/>
              <w:numPr>
                <w:ilvl w:val="0"/>
                <w:numId w:val="126"/>
              </w:numPr>
              <w:spacing w:after="0" w:line="240" w:lineRule="auto"/>
              <w:ind w:left="249" w:hanging="249"/>
              <w:jc w:val="both"/>
              <w:rPr>
                <w:rFonts w:ascii="Commissioner" w:hAnsi="Commissioner"/>
                <w:iCs/>
                <w:color w:val="000000" w:themeColor="text1"/>
                <w:kern w:val="24"/>
                <w:sz w:val="20"/>
                <w:szCs w:val="20"/>
              </w:rPr>
            </w:pPr>
            <w:r w:rsidRPr="00F6641F">
              <w:rPr>
                <w:rFonts w:ascii="Commissioner" w:hAnsi="Commissioner"/>
                <w:sz w:val="20"/>
                <w:szCs w:val="20"/>
              </w:rPr>
              <w:t xml:space="preserve">¿Cuál es la pendiente de la recta que pasa por los puntos </w:t>
            </w:r>
            <m:oMath>
              <m:d>
                <m:dPr>
                  <m:ctrlPr>
                    <w:rPr>
                      <w:rFonts w:ascii="Cambria Math" w:eastAsiaTheme="minorEastAsia" w:hAnsi="Cambria Math"/>
                      <w:i/>
                      <w:iCs/>
                      <w:color w:val="000000" w:themeColor="text1"/>
                      <w:kern w:val="24"/>
                      <w:sz w:val="20"/>
                      <w:szCs w:val="20"/>
                    </w:rPr>
                  </m:ctrlPr>
                </m:dPr>
                <m:e>
                  <m:r>
                    <w:rPr>
                      <w:rFonts w:ascii="Cambria Math" w:eastAsiaTheme="minorEastAsia" w:hAnsi="Cambria Math"/>
                      <w:color w:val="000000" w:themeColor="text1"/>
                      <w:kern w:val="24"/>
                      <w:sz w:val="20"/>
                      <w:szCs w:val="20"/>
                    </w:rPr>
                    <m:t>1, 2</m:t>
                  </m:r>
                </m:e>
              </m:d>
              <m:r>
                <w:rPr>
                  <w:rFonts w:ascii="Cambria Math" w:eastAsiaTheme="minorEastAsia" w:hAnsi="Cambria Math"/>
                  <w:color w:val="000000" w:themeColor="text1"/>
                  <w:kern w:val="24"/>
                  <w:sz w:val="20"/>
                  <w:szCs w:val="20"/>
                </w:rPr>
                <m:t xml:space="preserve"> y (3, 4)</m:t>
              </m:r>
            </m:oMath>
            <w:r w:rsidRPr="00F6641F">
              <w:rPr>
                <w:rFonts w:ascii="Commissioner" w:eastAsiaTheme="minorEastAsia" w:hAnsi="Commissioner"/>
                <w:color w:val="000000" w:themeColor="text1"/>
                <w:kern w:val="24"/>
                <w:sz w:val="20"/>
                <w:szCs w:val="20"/>
              </w:rPr>
              <w:t>?</w:t>
            </w:r>
          </w:p>
          <w:p w14:paraId="35EDABD3" w14:textId="428C2E2F" w:rsidR="00F6641F" w:rsidRPr="00EF2D13" w:rsidRDefault="00DF2432" w:rsidP="00A84F23">
            <w:pPr>
              <w:pStyle w:val="Prrafodelista"/>
              <w:numPr>
                <w:ilvl w:val="0"/>
                <w:numId w:val="128"/>
              </w:numPr>
              <w:spacing w:after="0" w:line="240" w:lineRule="auto"/>
              <w:jc w:val="both"/>
              <w:rPr>
                <w:rFonts w:ascii="Commissioner" w:eastAsia="Commissioner" w:hAnsi="Commissioner" w:cs="Commissioner"/>
                <w:b/>
                <w:sz w:val="20"/>
                <w:szCs w:val="20"/>
              </w:rPr>
            </w:pPr>
            <w:r w:rsidRPr="00A84F23">
              <w:rPr>
                <w:rFonts w:ascii="Commissioner" w:hAnsi="Commissioner"/>
                <w:iCs/>
                <w:color w:val="000000" w:themeColor="text1"/>
                <w:kern w:val="24"/>
                <w:sz w:val="20"/>
                <w:szCs w:val="20"/>
              </w:rPr>
              <w:t xml:space="preserve">0        </w:t>
            </w:r>
            <w:proofErr w:type="gramStart"/>
            <w:r w:rsidRPr="00A84F23">
              <w:rPr>
                <w:rFonts w:ascii="Commissioner" w:hAnsi="Commissioner"/>
                <w:iCs/>
                <w:color w:val="000000" w:themeColor="text1"/>
                <w:kern w:val="24"/>
                <w:sz w:val="20"/>
                <w:szCs w:val="20"/>
              </w:rPr>
              <w:t xml:space="preserve">b) </w:t>
            </w:r>
            <w:r w:rsidR="00F6641F" w:rsidRPr="00A84F23">
              <w:rPr>
                <w:rFonts w:ascii="Commissioner" w:hAnsi="Commissioner"/>
                <w:iCs/>
                <w:color w:val="000000" w:themeColor="text1"/>
                <w:kern w:val="24"/>
                <w:sz w:val="20"/>
                <w:szCs w:val="20"/>
              </w:rPr>
              <w:t xml:space="preserve"> </w:t>
            </w:r>
            <w:r w:rsidRPr="00A84F23">
              <w:rPr>
                <w:rFonts w:ascii="Commissioner" w:hAnsi="Commissioner"/>
                <w:iCs/>
                <w:color w:val="000000" w:themeColor="text1"/>
                <w:kern w:val="24"/>
                <w:sz w:val="20"/>
                <w:szCs w:val="20"/>
              </w:rPr>
              <w:t xml:space="preserve"> </w:t>
            </w:r>
            <w:proofErr w:type="gramEnd"/>
            <w:r w:rsidRPr="00A84F23">
              <w:rPr>
                <w:rFonts w:ascii="Commissioner" w:hAnsi="Commissioner"/>
                <w:iCs/>
                <w:color w:val="000000" w:themeColor="text1"/>
                <w:kern w:val="24"/>
                <w:sz w:val="20"/>
                <w:szCs w:val="20"/>
              </w:rPr>
              <w:t>1       c)  2        d)  3</w:t>
            </w:r>
          </w:p>
        </w:tc>
        <w:tc>
          <w:tcPr>
            <w:tcW w:w="454" w:type="pct"/>
            <w:gridSpan w:val="3"/>
            <w:vMerge/>
            <w:tcBorders>
              <w:bottom w:val="single" w:sz="4" w:space="0" w:color="A6A6A6" w:themeColor="background1" w:themeShade="A6"/>
            </w:tcBorders>
            <w:vAlign w:val="center"/>
          </w:tcPr>
          <w:p w14:paraId="79E58BA6" w14:textId="77777777" w:rsidR="00BA1CD6" w:rsidRPr="00752F2E" w:rsidRDefault="00BA1CD6" w:rsidP="00BA1CD6">
            <w:pPr>
              <w:spacing w:after="0" w:line="240" w:lineRule="auto"/>
              <w:jc w:val="center"/>
              <w:rPr>
                <w:rFonts w:ascii="Commissioner" w:eastAsia="Commissioner" w:hAnsi="Commissioner" w:cs="Commissioner"/>
                <w:sz w:val="20"/>
                <w:szCs w:val="20"/>
              </w:rPr>
            </w:pPr>
          </w:p>
        </w:tc>
        <w:tc>
          <w:tcPr>
            <w:tcW w:w="380" w:type="pct"/>
            <w:gridSpan w:val="2"/>
            <w:vMerge/>
            <w:tcBorders>
              <w:bottom w:val="single" w:sz="4" w:space="0" w:color="A6A6A6" w:themeColor="background1" w:themeShade="A6"/>
            </w:tcBorders>
            <w:vAlign w:val="center"/>
          </w:tcPr>
          <w:p w14:paraId="762B62E0" w14:textId="77777777" w:rsidR="00BA1CD6" w:rsidRPr="00796EA4" w:rsidRDefault="00BA1CD6" w:rsidP="00BA1CD6">
            <w:pPr>
              <w:spacing w:after="0" w:line="240" w:lineRule="auto"/>
              <w:jc w:val="center"/>
              <w:rPr>
                <w:rFonts w:ascii="Commissioner" w:eastAsia="Commissioner" w:hAnsi="Commissioner" w:cs="Commissioner"/>
                <w:sz w:val="20"/>
                <w:szCs w:val="20"/>
              </w:rPr>
            </w:pPr>
          </w:p>
        </w:tc>
        <w:tc>
          <w:tcPr>
            <w:tcW w:w="394" w:type="pct"/>
            <w:gridSpan w:val="2"/>
            <w:vMerge/>
            <w:tcBorders>
              <w:bottom w:val="single" w:sz="4" w:space="0" w:color="A6A6A6" w:themeColor="background1" w:themeShade="A6"/>
            </w:tcBorders>
            <w:vAlign w:val="center"/>
          </w:tcPr>
          <w:p w14:paraId="797D2A13" w14:textId="77777777" w:rsidR="00BA1CD6" w:rsidRPr="00796EA4" w:rsidRDefault="00BA1CD6" w:rsidP="00BA1CD6">
            <w:pPr>
              <w:spacing w:after="0" w:line="240" w:lineRule="auto"/>
              <w:jc w:val="center"/>
              <w:rPr>
                <w:rFonts w:ascii="Commissioner" w:eastAsia="Commissioner" w:hAnsi="Commissioner" w:cs="Commissioner"/>
                <w:sz w:val="20"/>
                <w:szCs w:val="20"/>
              </w:rPr>
            </w:pPr>
          </w:p>
        </w:tc>
        <w:tc>
          <w:tcPr>
            <w:tcW w:w="412" w:type="pct"/>
            <w:gridSpan w:val="2"/>
            <w:vMerge/>
            <w:tcBorders>
              <w:bottom w:val="single" w:sz="4" w:space="0" w:color="A6A6A6" w:themeColor="background1" w:themeShade="A6"/>
            </w:tcBorders>
            <w:vAlign w:val="center"/>
          </w:tcPr>
          <w:p w14:paraId="51C42119" w14:textId="46675DCE" w:rsidR="00BA1CD6" w:rsidRPr="00796EA4" w:rsidRDefault="00BA1CD6" w:rsidP="00BA1CD6">
            <w:pPr>
              <w:spacing w:after="0" w:line="240" w:lineRule="auto"/>
              <w:jc w:val="center"/>
              <w:rPr>
                <w:rFonts w:ascii="Commissioner" w:eastAsia="Commissioner" w:hAnsi="Commissioner" w:cs="Commissioner"/>
                <w:sz w:val="20"/>
                <w:szCs w:val="20"/>
              </w:rPr>
            </w:pPr>
          </w:p>
        </w:tc>
      </w:tr>
      <w:tr w:rsidR="00375896" w:rsidRPr="00776DAC" w14:paraId="7120345C" w14:textId="77777777" w:rsidTr="001F245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38"/>
        </w:trPr>
        <w:tc>
          <w:tcPr>
            <w:tcW w:w="201" w:type="pct"/>
            <w:vMerge/>
            <w:shd w:val="clear" w:color="auto" w:fill="DEEAF6" w:themeFill="accent5" w:themeFillTint="33"/>
            <w:vAlign w:val="center"/>
          </w:tcPr>
          <w:p w14:paraId="06F9BB33" w14:textId="77777777" w:rsidR="00375896" w:rsidRPr="00776DAC" w:rsidRDefault="00375896" w:rsidP="00B24B39">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3728" w:type="pct"/>
            <w:gridSpan w:val="14"/>
            <w:tcBorders>
              <w:right w:val="single" w:sz="4" w:space="0" w:color="A6A6A6" w:themeColor="background1" w:themeShade="A6"/>
            </w:tcBorders>
            <w:shd w:val="clear" w:color="auto" w:fill="E2EFD9" w:themeFill="accent6" w:themeFillTint="33"/>
            <w:vAlign w:val="center"/>
          </w:tcPr>
          <w:p w14:paraId="358F5564" w14:textId="77777777" w:rsidR="00375896" w:rsidRPr="00E0698A" w:rsidRDefault="00375896" w:rsidP="00B24B39">
            <w:pPr>
              <w:spacing w:after="0"/>
              <w:jc w:val="center"/>
              <w:rPr>
                <w:rFonts w:ascii="Commissioner" w:eastAsia="Commissioner" w:hAnsi="Commissioner" w:cs="Commissioner"/>
                <w:b/>
                <w:bCs/>
                <w:sz w:val="20"/>
                <w:szCs w:val="20"/>
              </w:rPr>
            </w:pPr>
            <w:r w:rsidRPr="00E0698A">
              <w:rPr>
                <w:rFonts w:ascii="Commissioner" w:eastAsia="Commissioner" w:hAnsi="Commissioner" w:cs="Commissioner"/>
                <w:b/>
                <w:bCs/>
                <w:sz w:val="20"/>
                <w:szCs w:val="20"/>
              </w:rPr>
              <w:t>Desarrollo</w:t>
            </w:r>
          </w:p>
        </w:tc>
        <w:tc>
          <w:tcPr>
            <w:tcW w:w="337" w:type="pct"/>
            <w:tcBorders>
              <w:top w:val="nil"/>
              <w:left w:val="single" w:sz="4" w:space="0" w:color="A6A6A6" w:themeColor="background1" w:themeShade="A6"/>
              <w:bottom w:val="nil"/>
              <w:right w:val="nil"/>
            </w:tcBorders>
            <w:vAlign w:val="center"/>
          </w:tcPr>
          <w:p w14:paraId="56CBAA34" w14:textId="77777777" w:rsidR="00375896" w:rsidRPr="00776DAC" w:rsidRDefault="00375896" w:rsidP="00B24B39"/>
        </w:tc>
        <w:tc>
          <w:tcPr>
            <w:tcW w:w="368" w:type="pct"/>
            <w:tcBorders>
              <w:left w:val="nil"/>
            </w:tcBorders>
            <w:vAlign w:val="center"/>
          </w:tcPr>
          <w:p w14:paraId="5E4D74AA" w14:textId="77777777" w:rsidR="00375896" w:rsidRPr="00776DAC" w:rsidRDefault="00375896" w:rsidP="00B24B39"/>
        </w:tc>
        <w:tc>
          <w:tcPr>
            <w:tcW w:w="365" w:type="pct"/>
            <w:vAlign w:val="center"/>
          </w:tcPr>
          <w:p w14:paraId="5C818D8D" w14:textId="77777777" w:rsidR="00375896" w:rsidRPr="00796EA4" w:rsidRDefault="00375896" w:rsidP="00B24B39">
            <w:pPr>
              <w:rPr>
                <w:rFonts w:ascii="Commissioner" w:eastAsia="Commissioner" w:hAnsi="Commissioner" w:cs="Commissioner"/>
                <w:sz w:val="20"/>
                <w:szCs w:val="20"/>
              </w:rPr>
            </w:pPr>
          </w:p>
        </w:tc>
      </w:tr>
      <w:tr w:rsidR="00DD4B09" w:rsidRPr="00776DAC" w14:paraId="5DAB6730" w14:textId="77777777" w:rsidTr="001F245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3"/>
          <w:wAfter w:w="1070" w:type="pct"/>
          <w:trHeight w:val="238"/>
        </w:trPr>
        <w:tc>
          <w:tcPr>
            <w:tcW w:w="201" w:type="pct"/>
            <w:vMerge/>
            <w:shd w:val="clear" w:color="auto" w:fill="DEEAF6" w:themeFill="accent5" w:themeFillTint="33"/>
            <w:vAlign w:val="center"/>
          </w:tcPr>
          <w:p w14:paraId="7B859AF7" w14:textId="77777777" w:rsidR="00DD4B09" w:rsidRPr="00776DAC" w:rsidRDefault="00DD4B09" w:rsidP="008D37CA">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751" w:type="pct"/>
            <w:gridSpan w:val="3"/>
            <w:shd w:val="clear" w:color="auto" w:fill="auto"/>
            <w:vAlign w:val="center"/>
          </w:tcPr>
          <w:p w14:paraId="4F96E526" w14:textId="05EEFFED" w:rsidR="00DD4B09" w:rsidRPr="005E0157" w:rsidRDefault="00DD4B09" w:rsidP="00A84F23">
            <w:pPr>
              <w:spacing w:after="0"/>
              <w:jc w:val="both"/>
              <w:rPr>
                <w:rFonts w:ascii="Commissioner" w:eastAsia="Commissioner" w:hAnsi="Commissioner" w:cs="Commissioner"/>
                <w:bCs/>
                <w:sz w:val="20"/>
                <w:szCs w:val="20"/>
              </w:rPr>
            </w:pPr>
            <w:r>
              <w:rPr>
                <w:rFonts w:ascii="Commissioner" w:eastAsia="Commissioner" w:hAnsi="Commissioner" w:cs="Commissioner"/>
                <w:sz w:val="20"/>
                <w:szCs w:val="20"/>
              </w:rPr>
              <w:t>Explica el concepto de función matemática</w:t>
            </w:r>
          </w:p>
        </w:tc>
        <w:tc>
          <w:tcPr>
            <w:tcW w:w="1337" w:type="pct"/>
            <w:gridSpan w:val="2"/>
            <w:shd w:val="clear" w:color="auto" w:fill="auto"/>
          </w:tcPr>
          <w:p w14:paraId="6AE1C08A" w14:textId="61C929CA" w:rsidR="00DD4B09" w:rsidRPr="00B23A47" w:rsidRDefault="00DD4B09" w:rsidP="00A84F23">
            <w:pPr>
              <w:spacing w:after="0" w:line="240" w:lineRule="auto"/>
              <w:jc w:val="both"/>
              <w:rPr>
                <w:rFonts w:ascii="Commissioner" w:eastAsia="Commissioner" w:hAnsi="Commissioner" w:cs="Commissioner"/>
                <w:b/>
                <w:bCs/>
                <w:sz w:val="20"/>
                <w:szCs w:val="20"/>
              </w:rPr>
            </w:pPr>
            <w:r w:rsidRPr="00796EA4">
              <w:rPr>
                <w:rFonts w:ascii="Commissioner" w:eastAsia="Commissioner" w:hAnsi="Commissioner" w:cs="Commissioner"/>
                <w:b/>
                <w:sz w:val="20"/>
                <w:szCs w:val="20"/>
              </w:rPr>
              <w:t xml:space="preserve">Trabajo </w:t>
            </w:r>
            <w:r>
              <w:rPr>
                <w:rFonts w:ascii="Commissioner" w:eastAsia="Commissioner" w:hAnsi="Commissioner" w:cs="Commissioner"/>
                <w:b/>
                <w:sz w:val="20"/>
                <w:szCs w:val="20"/>
              </w:rPr>
              <w:t>en plenaria.</w:t>
            </w:r>
            <w:r w:rsidRPr="00796EA4">
              <w:rPr>
                <w:rFonts w:ascii="Commissioner" w:eastAsia="Commissioner" w:hAnsi="Commissioner" w:cs="Commissioner"/>
                <w:b/>
                <w:sz w:val="20"/>
                <w:szCs w:val="20"/>
              </w:rPr>
              <w:t xml:space="preserve"> </w:t>
            </w:r>
            <w:r>
              <w:rPr>
                <w:rFonts w:ascii="Commissioner" w:eastAsia="Commissioner" w:hAnsi="Commissioner" w:cs="Commissioner"/>
                <w:bCs/>
                <w:sz w:val="20"/>
                <w:szCs w:val="20"/>
              </w:rPr>
              <w:t>Analizan la definición de función matemática.</w:t>
            </w:r>
          </w:p>
        </w:tc>
        <w:tc>
          <w:tcPr>
            <w:tcW w:w="454" w:type="pct"/>
            <w:gridSpan w:val="3"/>
            <w:vMerge w:val="restart"/>
            <w:vAlign w:val="center"/>
          </w:tcPr>
          <w:p w14:paraId="71A450E3" w14:textId="31CAB080" w:rsidR="00DD4B09" w:rsidRPr="00921ACF" w:rsidRDefault="00DD4B09" w:rsidP="008D37CA">
            <w:pPr>
              <w:spacing w:after="0" w:line="240" w:lineRule="auto"/>
              <w:jc w:val="center"/>
              <w:rPr>
                <w:rFonts w:ascii="Commissioner" w:eastAsia="Commissioner" w:hAnsi="Commissioner" w:cs="Commissioner"/>
                <w:sz w:val="20"/>
                <w:szCs w:val="20"/>
              </w:rPr>
            </w:pPr>
            <w:r w:rsidRPr="00796EA4">
              <w:rPr>
                <w:rFonts w:ascii="Commissioner" w:eastAsia="Commissioner" w:hAnsi="Commissioner" w:cs="Commissioner"/>
                <w:sz w:val="20"/>
                <w:szCs w:val="20"/>
              </w:rPr>
              <w:t xml:space="preserve">Formativa / autoevaluación, coevaluación y </w:t>
            </w:r>
            <w:r w:rsidRPr="00752F2E">
              <w:rPr>
                <w:rFonts w:ascii="Commissioner" w:eastAsia="Commissioner" w:hAnsi="Commissioner" w:cs="Commissioner"/>
                <w:sz w:val="20"/>
                <w:szCs w:val="20"/>
              </w:rPr>
              <w:t>heteroevaluación</w:t>
            </w:r>
          </w:p>
        </w:tc>
        <w:tc>
          <w:tcPr>
            <w:tcW w:w="380" w:type="pct"/>
            <w:gridSpan w:val="2"/>
            <w:vMerge w:val="restart"/>
            <w:vAlign w:val="center"/>
          </w:tcPr>
          <w:p w14:paraId="47BFFDE4" w14:textId="3F4C5DF5" w:rsidR="00DD4B09" w:rsidRPr="00921ACF" w:rsidRDefault="00DD4B09" w:rsidP="008D37CA">
            <w:pPr>
              <w:spacing w:after="0"/>
              <w:jc w:val="center"/>
              <w:rPr>
                <w:rFonts w:ascii="Commissioner" w:eastAsia="Commissioner" w:hAnsi="Commissioner" w:cs="Commissioner"/>
                <w:sz w:val="20"/>
                <w:szCs w:val="20"/>
              </w:rPr>
            </w:pPr>
            <w:r w:rsidRPr="00796EA4">
              <w:rPr>
                <w:rFonts w:ascii="Commissioner" w:eastAsia="Commissioner" w:hAnsi="Commissioner" w:cs="Commissioner"/>
                <w:sz w:val="20"/>
                <w:szCs w:val="20"/>
              </w:rPr>
              <w:t>Observación / Guía de observación</w:t>
            </w:r>
          </w:p>
        </w:tc>
        <w:tc>
          <w:tcPr>
            <w:tcW w:w="394" w:type="pct"/>
            <w:gridSpan w:val="2"/>
            <w:vMerge w:val="restart"/>
            <w:vAlign w:val="center"/>
          </w:tcPr>
          <w:p w14:paraId="2B7BDD2F" w14:textId="18A7D2E0" w:rsidR="00DD4B09" w:rsidRPr="00E0698A" w:rsidRDefault="00DD4B09" w:rsidP="008D37CA">
            <w:pPr>
              <w:spacing w:after="0"/>
              <w:jc w:val="center"/>
              <w:rPr>
                <w:rFonts w:ascii="Commissioner" w:eastAsia="Commissioner" w:hAnsi="Commissioner" w:cs="Commissioner"/>
                <w:sz w:val="20"/>
                <w:szCs w:val="20"/>
              </w:rPr>
            </w:pPr>
            <w:r>
              <w:rPr>
                <w:rFonts w:ascii="Commissioner" w:hAnsi="Commissioner" w:cs="Arial"/>
                <w:i/>
                <w:iCs/>
                <w:color w:val="00B050"/>
                <w:sz w:val="20"/>
                <w:szCs w:val="20"/>
              </w:rPr>
              <w:t>Participación y notas de clase</w:t>
            </w:r>
          </w:p>
        </w:tc>
        <w:tc>
          <w:tcPr>
            <w:tcW w:w="412" w:type="pct"/>
            <w:gridSpan w:val="2"/>
            <w:vMerge w:val="restart"/>
            <w:vAlign w:val="center"/>
          </w:tcPr>
          <w:p w14:paraId="49E1273F" w14:textId="5F929E50" w:rsidR="00DD4B09" w:rsidRPr="00E0698A" w:rsidRDefault="00DD4B09" w:rsidP="008D37CA">
            <w:pPr>
              <w:spacing w:after="0"/>
              <w:jc w:val="center"/>
              <w:rPr>
                <w:rFonts w:ascii="Commissioner" w:eastAsia="Commissioner" w:hAnsi="Commissioner" w:cs="Commissioner"/>
                <w:sz w:val="20"/>
                <w:szCs w:val="20"/>
              </w:rPr>
            </w:pPr>
            <w:r w:rsidRPr="00714000">
              <w:rPr>
                <w:rFonts w:ascii="Commissioner" w:eastAsia="Commissioner" w:hAnsi="Commissioner" w:cs="Commissioner"/>
                <w:b/>
                <w:bCs/>
                <w:sz w:val="20"/>
                <w:szCs w:val="20"/>
              </w:rPr>
              <w:t>Mediación docente:</w:t>
            </w:r>
            <w:r w:rsidRPr="00796EA4">
              <w:rPr>
                <w:rFonts w:ascii="Commissioner" w:eastAsia="Commissioner" w:hAnsi="Commissioner" w:cs="Commissioner"/>
                <w:sz w:val="20"/>
                <w:szCs w:val="20"/>
              </w:rPr>
              <w:br/>
            </w:r>
            <w:r>
              <w:rPr>
                <w:rFonts w:ascii="Commissioner" w:eastAsia="Commissioner" w:hAnsi="Commissioner" w:cs="Commissioner"/>
                <w:sz w:val="20"/>
                <w:szCs w:val="20"/>
              </w:rPr>
              <w:t>40</w:t>
            </w:r>
            <w:r w:rsidRPr="00796EA4">
              <w:rPr>
                <w:rFonts w:ascii="Commissioner" w:eastAsia="Commissioner" w:hAnsi="Commissioner" w:cs="Commissioner"/>
                <w:sz w:val="20"/>
                <w:szCs w:val="20"/>
              </w:rPr>
              <w:t xml:space="preserve"> min</w:t>
            </w:r>
            <w:r>
              <w:rPr>
                <w:rFonts w:ascii="Commissioner" w:eastAsia="Commissioner" w:hAnsi="Commissioner" w:cs="Commissioner"/>
                <w:sz w:val="20"/>
                <w:szCs w:val="20"/>
              </w:rPr>
              <w:t>.</w:t>
            </w:r>
          </w:p>
        </w:tc>
      </w:tr>
      <w:tr w:rsidR="00DD4B09" w:rsidRPr="00776DAC" w14:paraId="530DABAA" w14:textId="77777777" w:rsidTr="001F245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3"/>
          <w:wAfter w:w="1070" w:type="pct"/>
          <w:trHeight w:val="664"/>
        </w:trPr>
        <w:tc>
          <w:tcPr>
            <w:tcW w:w="201" w:type="pct"/>
            <w:vMerge/>
            <w:shd w:val="clear" w:color="auto" w:fill="DEEAF6" w:themeFill="accent5" w:themeFillTint="33"/>
            <w:vAlign w:val="center"/>
          </w:tcPr>
          <w:p w14:paraId="41419E5C" w14:textId="77777777" w:rsidR="00DD4B09" w:rsidRPr="00776DAC" w:rsidRDefault="00DD4B09" w:rsidP="008D37CA">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751" w:type="pct"/>
            <w:gridSpan w:val="3"/>
            <w:shd w:val="clear" w:color="auto" w:fill="auto"/>
            <w:vAlign w:val="center"/>
          </w:tcPr>
          <w:p w14:paraId="0D65072B" w14:textId="787E3C4E" w:rsidR="00DD4B09" w:rsidRDefault="00DD4B09" w:rsidP="00A84F2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Explica los conceptos como dominio, rango, recorrido y conjunto imagen de una función.</w:t>
            </w:r>
          </w:p>
        </w:tc>
        <w:tc>
          <w:tcPr>
            <w:tcW w:w="1337" w:type="pct"/>
            <w:gridSpan w:val="2"/>
            <w:shd w:val="clear" w:color="auto" w:fill="auto"/>
          </w:tcPr>
          <w:p w14:paraId="77D0A4A1" w14:textId="33C01913" w:rsidR="00DD4B09" w:rsidRPr="00796EA4" w:rsidRDefault="00DD4B09" w:rsidP="00A84F23">
            <w:pPr>
              <w:spacing w:after="0" w:line="240" w:lineRule="auto"/>
              <w:jc w:val="both"/>
              <w:rPr>
                <w:rFonts w:ascii="Commissioner" w:eastAsia="Commissioner" w:hAnsi="Commissioner" w:cs="Commissioner"/>
                <w:b/>
                <w:sz w:val="20"/>
                <w:szCs w:val="20"/>
              </w:rPr>
            </w:pPr>
            <w:r w:rsidRPr="00796EA4">
              <w:rPr>
                <w:rFonts w:ascii="Commissioner" w:eastAsia="Commissioner" w:hAnsi="Commissioner" w:cs="Commissioner"/>
                <w:b/>
                <w:sz w:val="20"/>
                <w:szCs w:val="20"/>
              </w:rPr>
              <w:t xml:space="preserve">Trabajo </w:t>
            </w:r>
            <w:r>
              <w:rPr>
                <w:rFonts w:ascii="Commissioner" w:eastAsia="Commissioner" w:hAnsi="Commissioner" w:cs="Commissioner"/>
                <w:b/>
                <w:sz w:val="20"/>
                <w:szCs w:val="20"/>
              </w:rPr>
              <w:t>en plenaria.</w:t>
            </w:r>
            <w:r w:rsidRPr="00796EA4">
              <w:rPr>
                <w:rFonts w:ascii="Commissioner" w:eastAsia="Commissioner" w:hAnsi="Commissioner" w:cs="Commissioner"/>
                <w:b/>
                <w:sz w:val="20"/>
                <w:szCs w:val="20"/>
              </w:rPr>
              <w:t xml:space="preserve"> </w:t>
            </w:r>
            <w:r>
              <w:rPr>
                <w:rFonts w:ascii="Commissioner" w:eastAsia="Commissioner" w:hAnsi="Commissioner" w:cs="Commissioner"/>
                <w:bCs/>
                <w:sz w:val="20"/>
                <w:szCs w:val="20"/>
              </w:rPr>
              <w:t xml:space="preserve">Analizan la definición de </w:t>
            </w:r>
            <w:r>
              <w:rPr>
                <w:rFonts w:ascii="Commissioner" w:eastAsia="Commissioner" w:hAnsi="Commissioner" w:cs="Commissioner"/>
                <w:sz w:val="20"/>
                <w:szCs w:val="20"/>
              </w:rPr>
              <w:t>dominio, rango, recorrido y conjunto imagen de una función.</w:t>
            </w:r>
          </w:p>
        </w:tc>
        <w:tc>
          <w:tcPr>
            <w:tcW w:w="454" w:type="pct"/>
            <w:gridSpan w:val="3"/>
            <w:vMerge/>
            <w:vAlign w:val="center"/>
          </w:tcPr>
          <w:p w14:paraId="1A48B48B" w14:textId="77777777" w:rsidR="00DD4B09" w:rsidRPr="00796EA4" w:rsidRDefault="00DD4B09" w:rsidP="008D37CA">
            <w:pPr>
              <w:spacing w:after="0" w:line="240" w:lineRule="auto"/>
              <w:jc w:val="center"/>
              <w:rPr>
                <w:rFonts w:ascii="Commissioner" w:eastAsia="Commissioner" w:hAnsi="Commissioner" w:cs="Commissioner"/>
                <w:sz w:val="20"/>
                <w:szCs w:val="20"/>
              </w:rPr>
            </w:pPr>
          </w:p>
        </w:tc>
        <w:tc>
          <w:tcPr>
            <w:tcW w:w="380" w:type="pct"/>
            <w:gridSpan w:val="2"/>
            <w:vMerge/>
            <w:vAlign w:val="center"/>
          </w:tcPr>
          <w:p w14:paraId="7242FC4E" w14:textId="77777777" w:rsidR="00DD4B09" w:rsidRPr="00796EA4" w:rsidRDefault="00DD4B09" w:rsidP="008D37CA">
            <w:pPr>
              <w:spacing w:after="0"/>
              <w:jc w:val="center"/>
              <w:rPr>
                <w:rFonts w:ascii="Commissioner" w:eastAsia="Commissioner" w:hAnsi="Commissioner" w:cs="Commissioner"/>
                <w:sz w:val="20"/>
                <w:szCs w:val="20"/>
              </w:rPr>
            </w:pPr>
          </w:p>
        </w:tc>
        <w:tc>
          <w:tcPr>
            <w:tcW w:w="394" w:type="pct"/>
            <w:gridSpan w:val="2"/>
            <w:vMerge/>
            <w:vAlign w:val="center"/>
          </w:tcPr>
          <w:p w14:paraId="0ED624F0" w14:textId="77777777" w:rsidR="00DD4B09" w:rsidRDefault="00DD4B09" w:rsidP="008D37CA">
            <w:pPr>
              <w:spacing w:after="0"/>
              <w:jc w:val="center"/>
              <w:rPr>
                <w:rFonts w:ascii="Commissioner" w:hAnsi="Commissioner" w:cs="Arial"/>
                <w:i/>
                <w:iCs/>
                <w:color w:val="00B050"/>
                <w:sz w:val="20"/>
                <w:szCs w:val="20"/>
              </w:rPr>
            </w:pPr>
          </w:p>
        </w:tc>
        <w:tc>
          <w:tcPr>
            <w:tcW w:w="412" w:type="pct"/>
            <w:gridSpan w:val="2"/>
            <w:vMerge/>
            <w:vAlign w:val="center"/>
          </w:tcPr>
          <w:p w14:paraId="4853D48B" w14:textId="77777777" w:rsidR="00DD4B09" w:rsidRPr="00714000" w:rsidRDefault="00DD4B09" w:rsidP="008D37CA">
            <w:pPr>
              <w:spacing w:after="0"/>
              <w:jc w:val="center"/>
              <w:rPr>
                <w:rFonts w:ascii="Commissioner" w:eastAsia="Commissioner" w:hAnsi="Commissioner" w:cs="Commissioner"/>
                <w:b/>
                <w:bCs/>
                <w:sz w:val="20"/>
                <w:szCs w:val="20"/>
              </w:rPr>
            </w:pPr>
          </w:p>
        </w:tc>
      </w:tr>
      <w:tr w:rsidR="00DD4B09" w:rsidRPr="00776DAC" w14:paraId="1BCA4FDD" w14:textId="77777777" w:rsidTr="001F245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3"/>
          <w:wAfter w:w="1070" w:type="pct"/>
          <w:trHeight w:val="664"/>
        </w:trPr>
        <w:tc>
          <w:tcPr>
            <w:tcW w:w="201" w:type="pct"/>
            <w:vMerge/>
            <w:shd w:val="clear" w:color="auto" w:fill="DEEAF6" w:themeFill="accent5" w:themeFillTint="33"/>
            <w:vAlign w:val="center"/>
          </w:tcPr>
          <w:p w14:paraId="1A099B97" w14:textId="77777777" w:rsidR="00DD4B09" w:rsidRPr="00776DAC" w:rsidRDefault="00DD4B09" w:rsidP="008D37CA">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751" w:type="pct"/>
            <w:gridSpan w:val="3"/>
            <w:shd w:val="clear" w:color="auto" w:fill="auto"/>
            <w:vAlign w:val="center"/>
          </w:tcPr>
          <w:p w14:paraId="7DA2B922" w14:textId="7815D249" w:rsidR="00DD4B09" w:rsidRDefault="00DD4B09" w:rsidP="00A84F2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Ejemplifica las diferentes formas en que se representa una función matemática.</w:t>
            </w:r>
          </w:p>
        </w:tc>
        <w:tc>
          <w:tcPr>
            <w:tcW w:w="1337" w:type="pct"/>
            <w:gridSpan w:val="2"/>
            <w:shd w:val="clear" w:color="auto" w:fill="auto"/>
          </w:tcPr>
          <w:p w14:paraId="66A53FEA" w14:textId="1550D281" w:rsidR="00DD4B09" w:rsidRPr="00796EA4" w:rsidRDefault="00DD4B09" w:rsidP="00A84F23">
            <w:pPr>
              <w:spacing w:after="0" w:line="240" w:lineRule="auto"/>
              <w:jc w:val="both"/>
              <w:rPr>
                <w:rFonts w:ascii="Commissioner" w:eastAsia="Commissioner" w:hAnsi="Commissioner" w:cs="Commissioner"/>
                <w:b/>
                <w:sz w:val="20"/>
                <w:szCs w:val="20"/>
              </w:rPr>
            </w:pPr>
            <w:r w:rsidRPr="00796EA4">
              <w:rPr>
                <w:rFonts w:ascii="Commissioner" w:eastAsia="Commissioner" w:hAnsi="Commissioner" w:cs="Commissioner"/>
                <w:b/>
                <w:sz w:val="20"/>
                <w:szCs w:val="20"/>
              </w:rPr>
              <w:t xml:space="preserve">Trabajo </w:t>
            </w:r>
            <w:r>
              <w:rPr>
                <w:rFonts w:ascii="Commissioner" w:eastAsia="Commissioner" w:hAnsi="Commissioner" w:cs="Commissioner"/>
                <w:b/>
                <w:sz w:val="20"/>
                <w:szCs w:val="20"/>
              </w:rPr>
              <w:t>en plenaria.</w:t>
            </w:r>
            <w:r w:rsidRPr="00796EA4">
              <w:rPr>
                <w:rFonts w:ascii="Commissioner" w:eastAsia="Commissioner" w:hAnsi="Commissioner" w:cs="Commissioner"/>
                <w:b/>
                <w:sz w:val="20"/>
                <w:szCs w:val="20"/>
              </w:rPr>
              <w:t xml:space="preserve"> </w:t>
            </w:r>
            <w:r>
              <w:rPr>
                <w:rFonts w:ascii="Commissioner" w:eastAsia="Commissioner" w:hAnsi="Commissioner" w:cs="Commissioner"/>
                <w:bCs/>
                <w:sz w:val="20"/>
                <w:szCs w:val="20"/>
              </w:rPr>
              <w:t xml:space="preserve">Analizan </w:t>
            </w:r>
            <w:r>
              <w:rPr>
                <w:rFonts w:ascii="Commissioner" w:eastAsia="Commissioner" w:hAnsi="Commissioner" w:cs="Commissioner"/>
                <w:bCs/>
                <w:sz w:val="20"/>
                <w:szCs w:val="20"/>
              </w:rPr>
              <w:t>las diferentes formas en que se representa una función.</w:t>
            </w:r>
          </w:p>
        </w:tc>
        <w:tc>
          <w:tcPr>
            <w:tcW w:w="454" w:type="pct"/>
            <w:gridSpan w:val="3"/>
            <w:vMerge/>
            <w:vAlign w:val="center"/>
          </w:tcPr>
          <w:p w14:paraId="6C91E9DE" w14:textId="77777777" w:rsidR="00DD4B09" w:rsidRPr="00796EA4" w:rsidRDefault="00DD4B09" w:rsidP="008D37CA">
            <w:pPr>
              <w:spacing w:after="0" w:line="240" w:lineRule="auto"/>
              <w:jc w:val="center"/>
              <w:rPr>
                <w:rFonts w:ascii="Commissioner" w:eastAsia="Commissioner" w:hAnsi="Commissioner" w:cs="Commissioner"/>
                <w:sz w:val="20"/>
                <w:szCs w:val="20"/>
              </w:rPr>
            </w:pPr>
          </w:p>
        </w:tc>
        <w:tc>
          <w:tcPr>
            <w:tcW w:w="380" w:type="pct"/>
            <w:gridSpan w:val="2"/>
            <w:vMerge/>
            <w:vAlign w:val="center"/>
          </w:tcPr>
          <w:p w14:paraId="34C5DF23" w14:textId="77777777" w:rsidR="00DD4B09" w:rsidRPr="00796EA4" w:rsidRDefault="00DD4B09" w:rsidP="008D37CA">
            <w:pPr>
              <w:spacing w:after="0"/>
              <w:jc w:val="center"/>
              <w:rPr>
                <w:rFonts w:ascii="Commissioner" w:eastAsia="Commissioner" w:hAnsi="Commissioner" w:cs="Commissioner"/>
                <w:sz w:val="20"/>
                <w:szCs w:val="20"/>
              </w:rPr>
            </w:pPr>
          </w:p>
        </w:tc>
        <w:tc>
          <w:tcPr>
            <w:tcW w:w="394" w:type="pct"/>
            <w:gridSpan w:val="2"/>
            <w:vMerge/>
            <w:vAlign w:val="center"/>
          </w:tcPr>
          <w:p w14:paraId="260E145D" w14:textId="77777777" w:rsidR="00DD4B09" w:rsidRDefault="00DD4B09" w:rsidP="008D37CA">
            <w:pPr>
              <w:spacing w:after="0"/>
              <w:jc w:val="center"/>
              <w:rPr>
                <w:rFonts w:ascii="Commissioner" w:hAnsi="Commissioner" w:cs="Arial"/>
                <w:i/>
                <w:iCs/>
                <w:color w:val="00B050"/>
                <w:sz w:val="20"/>
                <w:szCs w:val="20"/>
              </w:rPr>
            </w:pPr>
          </w:p>
        </w:tc>
        <w:tc>
          <w:tcPr>
            <w:tcW w:w="412" w:type="pct"/>
            <w:gridSpan w:val="2"/>
            <w:vMerge/>
            <w:vAlign w:val="center"/>
          </w:tcPr>
          <w:p w14:paraId="052FF4AD" w14:textId="77777777" w:rsidR="00DD4B09" w:rsidRPr="00714000" w:rsidRDefault="00DD4B09" w:rsidP="008D37CA">
            <w:pPr>
              <w:spacing w:after="0"/>
              <w:jc w:val="center"/>
              <w:rPr>
                <w:rFonts w:ascii="Commissioner" w:eastAsia="Commissioner" w:hAnsi="Commissioner" w:cs="Commissioner"/>
                <w:b/>
                <w:bCs/>
                <w:sz w:val="20"/>
                <w:szCs w:val="20"/>
              </w:rPr>
            </w:pPr>
          </w:p>
        </w:tc>
      </w:tr>
      <w:tr w:rsidR="00DD4B09" w:rsidRPr="00776DAC" w14:paraId="1E698DDF" w14:textId="77777777" w:rsidTr="001F245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3"/>
          <w:wAfter w:w="1070" w:type="pct"/>
          <w:trHeight w:val="664"/>
        </w:trPr>
        <w:tc>
          <w:tcPr>
            <w:tcW w:w="201" w:type="pct"/>
            <w:vMerge/>
            <w:shd w:val="clear" w:color="auto" w:fill="DEEAF6" w:themeFill="accent5" w:themeFillTint="33"/>
            <w:vAlign w:val="center"/>
          </w:tcPr>
          <w:p w14:paraId="1933C2F4" w14:textId="77777777" w:rsidR="00DD4B09" w:rsidRPr="00776DAC" w:rsidRDefault="00DD4B09" w:rsidP="008D37CA">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751" w:type="pct"/>
            <w:gridSpan w:val="3"/>
            <w:shd w:val="clear" w:color="auto" w:fill="auto"/>
            <w:vAlign w:val="center"/>
          </w:tcPr>
          <w:p w14:paraId="71CAD7BD" w14:textId="52E5F3D1" w:rsidR="00DD4B09" w:rsidRDefault="00DD4B09" w:rsidP="00A84F2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Explica la prueba de la recta vertical para identificar una función matemática.</w:t>
            </w:r>
          </w:p>
        </w:tc>
        <w:tc>
          <w:tcPr>
            <w:tcW w:w="1337" w:type="pct"/>
            <w:gridSpan w:val="2"/>
            <w:shd w:val="clear" w:color="auto" w:fill="auto"/>
          </w:tcPr>
          <w:p w14:paraId="0DC36A58" w14:textId="6FD216C9" w:rsidR="00DD4B09" w:rsidRPr="00796EA4" w:rsidRDefault="00DD4B09" w:rsidP="00A84F23">
            <w:pPr>
              <w:spacing w:after="0" w:line="240" w:lineRule="auto"/>
              <w:jc w:val="both"/>
              <w:rPr>
                <w:rFonts w:ascii="Commissioner" w:eastAsia="Commissioner" w:hAnsi="Commissioner" w:cs="Commissioner"/>
                <w:b/>
                <w:sz w:val="20"/>
                <w:szCs w:val="20"/>
              </w:rPr>
            </w:pPr>
            <w:r w:rsidRPr="00796EA4">
              <w:rPr>
                <w:rFonts w:ascii="Commissioner" w:eastAsia="Commissioner" w:hAnsi="Commissioner" w:cs="Commissioner"/>
                <w:b/>
                <w:sz w:val="20"/>
                <w:szCs w:val="20"/>
              </w:rPr>
              <w:t xml:space="preserve">Trabajo </w:t>
            </w:r>
            <w:r>
              <w:rPr>
                <w:rFonts w:ascii="Commissioner" w:eastAsia="Commissioner" w:hAnsi="Commissioner" w:cs="Commissioner"/>
                <w:b/>
                <w:sz w:val="20"/>
                <w:szCs w:val="20"/>
              </w:rPr>
              <w:t>en plenaria.</w:t>
            </w:r>
            <w:r w:rsidRPr="00796EA4">
              <w:rPr>
                <w:rFonts w:ascii="Commissioner" w:eastAsia="Commissioner" w:hAnsi="Commissioner" w:cs="Commissioner"/>
                <w:b/>
                <w:sz w:val="20"/>
                <w:szCs w:val="20"/>
              </w:rPr>
              <w:t xml:space="preserve"> </w:t>
            </w:r>
            <w:r>
              <w:rPr>
                <w:rFonts w:ascii="Commissioner" w:eastAsia="Commissioner" w:hAnsi="Commissioner" w:cs="Commissioner"/>
                <w:bCs/>
                <w:sz w:val="20"/>
                <w:szCs w:val="20"/>
              </w:rPr>
              <w:t>Comprende la prueba de la recta vertical para identificar a una función matemática</w:t>
            </w:r>
            <w:r>
              <w:rPr>
                <w:rFonts w:ascii="Commissioner" w:eastAsia="Commissioner" w:hAnsi="Commissioner" w:cs="Commissioner"/>
                <w:bCs/>
                <w:sz w:val="20"/>
                <w:szCs w:val="20"/>
              </w:rPr>
              <w:t>.</w:t>
            </w:r>
          </w:p>
        </w:tc>
        <w:tc>
          <w:tcPr>
            <w:tcW w:w="454" w:type="pct"/>
            <w:gridSpan w:val="3"/>
            <w:vMerge/>
            <w:vAlign w:val="center"/>
          </w:tcPr>
          <w:p w14:paraId="1CD36F0A" w14:textId="77777777" w:rsidR="00DD4B09" w:rsidRPr="00796EA4" w:rsidRDefault="00DD4B09" w:rsidP="008D37CA">
            <w:pPr>
              <w:spacing w:after="0" w:line="240" w:lineRule="auto"/>
              <w:jc w:val="center"/>
              <w:rPr>
                <w:rFonts w:ascii="Commissioner" w:eastAsia="Commissioner" w:hAnsi="Commissioner" w:cs="Commissioner"/>
                <w:sz w:val="20"/>
                <w:szCs w:val="20"/>
              </w:rPr>
            </w:pPr>
          </w:p>
        </w:tc>
        <w:tc>
          <w:tcPr>
            <w:tcW w:w="380" w:type="pct"/>
            <w:gridSpan w:val="2"/>
            <w:vMerge/>
            <w:vAlign w:val="center"/>
          </w:tcPr>
          <w:p w14:paraId="76578787" w14:textId="77777777" w:rsidR="00DD4B09" w:rsidRPr="00796EA4" w:rsidRDefault="00DD4B09" w:rsidP="008D37CA">
            <w:pPr>
              <w:spacing w:after="0"/>
              <w:jc w:val="center"/>
              <w:rPr>
                <w:rFonts w:ascii="Commissioner" w:eastAsia="Commissioner" w:hAnsi="Commissioner" w:cs="Commissioner"/>
                <w:sz w:val="20"/>
                <w:szCs w:val="20"/>
              </w:rPr>
            </w:pPr>
          </w:p>
        </w:tc>
        <w:tc>
          <w:tcPr>
            <w:tcW w:w="394" w:type="pct"/>
            <w:gridSpan w:val="2"/>
            <w:vMerge/>
            <w:vAlign w:val="center"/>
          </w:tcPr>
          <w:p w14:paraId="16F74F64" w14:textId="77777777" w:rsidR="00DD4B09" w:rsidRDefault="00DD4B09" w:rsidP="008D37CA">
            <w:pPr>
              <w:spacing w:after="0"/>
              <w:jc w:val="center"/>
              <w:rPr>
                <w:rFonts w:ascii="Commissioner" w:hAnsi="Commissioner" w:cs="Arial"/>
                <w:i/>
                <w:iCs/>
                <w:color w:val="00B050"/>
                <w:sz w:val="20"/>
                <w:szCs w:val="20"/>
              </w:rPr>
            </w:pPr>
          </w:p>
        </w:tc>
        <w:tc>
          <w:tcPr>
            <w:tcW w:w="412" w:type="pct"/>
            <w:gridSpan w:val="2"/>
            <w:vMerge/>
            <w:vAlign w:val="center"/>
          </w:tcPr>
          <w:p w14:paraId="28AD60DC" w14:textId="77777777" w:rsidR="00DD4B09" w:rsidRPr="00714000" w:rsidRDefault="00DD4B09" w:rsidP="008D37CA">
            <w:pPr>
              <w:spacing w:after="0"/>
              <w:jc w:val="center"/>
              <w:rPr>
                <w:rFonts w:ascii="Commissioner" w:eastAsia="Commissioner" w:hAnsi="Commissioner" w:cs="Commissioner"/>
                <w:b/>
                <w:bCs/>
                <w:sz w:val="20"/>
                <w:szCs w:val="20"/>
              </w:rPr>
            </w:pPr>
          </w:p>
        </w:tc>
      </w:tr>
      <w:tr w:rsidR="00DD4B09" w:rsidRPr="00776DAC" w14:paraId="10BA7934" w14:textId="77777777" w:rsidTr="001F245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3"/>
          <w:wAfter w:w="1070" w:type="pct"/>
          <w:trHeight w:val="664"/>
        </w:trPr>
        <w:tc>
          <w:tcPr>
            <w:tcW w:w="201" w:type="pct"/>
            <w:vMerge/>
            <w:shd w:val="clear" w:color="auto" w:fill="DEEAF6" w:themeFill="accent5" w:themeFillTint="33"/>
            <w:vAlign w:val="center"/>
          </w:tcPr>
          <w:p w14:paraId="7EBF9FDE" w14:textId="77777777" w:rsidR="00DD4B09" w:rsidRPr="00776DAC" w:rsidRDefault="00DD4B09" w:rsidP="008D37CA">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751" w:type="pct"/>
            <w:gridSpan w:val="3"/>
            <w:shd w:val="clear" w:color="auto" w:fill="auto"/>
            <w:vAlign w:val="center"/>
          </w:tcPr>
          <w:p w14:paraId="1864F98B" w14:textId="7ED157E2" w:rsidR="00DD4B09" w:rsidRDefault="00DD4B09" w:rsidP="00F322F5">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Explica la monotonía de una función.</w:t>
            </w:r>
          </w:p>
        </w:tc>
        <w:tc>
          <w:tcPr>
            <w:tcW w:w="1337" w:type="pct"/>
            <w:gridSpan w:val="2"/>
            <w:shd w:val="clear" w:color="auto" w:fill="auto"/>
          </w:tcPr>
          <w:p w14:paraId="74C60091" w14:textId="36FC0E14" w:rsidR="00DD4B09" w:rsidRPr="00796EA4" w:rsidRDefault="00DD4B09" w:rsidP="00A84F23">
            <w:pPr>
              <w:spacing w:after="0" w:line="240" w:lineRule="auto"/>
              <w:jc w:val="both"/>
              <w:rPr>
                <w:rFonts w:ascii="Commissioner" w:eastAsia="Commissioner" w:hAnsi="Commissioner" w:cs="Commissioner"/>
                <w:b/>
                <w:sz w:val="20"/>
                <w:szCs w:val="20"/>
              </w:rPr>
            </w:pPr>
            <w:r w:rsidRPr="00796EA4">
              <w:rPr>
                <w:rFonts w:ascii="Commissioner" w:eastAsia="Commissioner" w:hAnsi="Commissioner" w:cs="Commissioner"/>
                <w:b/>
                <w:sz w:val="20"/>
                <w:szCs w:val="20"/>
              </w:rPr>
              <w:t xml:space="preserve">Trabajo </w:t>
            </w:r>
            <w:r>
              <w:rPr>
                <w:rFonts w:ascii="Commissioner" w:eastAsia="Commissioner" w:hAnsi="Commissioner" w:cs="Commissioner"/>
                <w:b/>
                <w:sz w:val="20"/>
                <w:szCs w:val="20"/>
              </w:rPr>
              <w:t>en plenaria.</w:t>
            </w:r>
            <w:r w:rsidRPr="00796EA4">
              <w:rPr>
                <w:rFonts w:ascii="Commissioner" w:eastAsia="Commissioner" w:hAnsi="Commissioner" w:cs="Commissioner"/>
                <w:b/>
                <w:sz w:val="20"/>
                <w:szCs w:val="20"/>
              </w:rPr>
              <w:t xml:space="preserve"> </w:t>
            </w:r>
            <w:r>
              <w:rPr>
                <w:rFonts w:ascii="Commissioner" w:eastAsia="Commissioner" w:hAnsi="Commissioner" w:cs="Commissioner"/>
                <w:bCs/>
                <w:sz w:val="20"/>
                <w:szCs w:val="20"/>
              </w:rPr>
              <w:t>Analizan la monotonía de una función</w:t>
            </w:r>
            <w:r>
              <w:rPr>
                <w:rFonts w:ascii="Commissioner" w:eastAsia="Commissioner" w:hAnsi="Commissioner" w:cs="Commissioner"/>
                <w:bCs/>
                <w:sz w:val="20"/>
                <w:szCs w:val="20"/>
              </w:rPr>
              <w:t>.</w:t>
            </w:r>
          </w:p>
        </w:tc>
        <w:tc>
          <w:tcPr>
            <w:tcW w:w="454" w:type="pct"/>
            <w:gridSpan w:val="3"/>
            <w:vMerge/>
            <w:vAlign w:val="center"/>
          </w:tcPr>
          <w:p w14:paraId="6B10A7EB" w14:textId="77777777" w:rsidR="00DD4B09" w:rsidRPr="00796EA4" w:rsidRDefault="00DD4B09" w:rsidP="008D37CA">
            <w:pPr>
              <w:spacing w:after="0" w:line="240" w:lineRule="auto"/>
              <w:jc w:val="center"/>
              <w:rPr>
                <w:rFonts w:ascii="Commissioner" w:eastAsia="Commissioner" w:hAnsi="Commissioner" w:cs="Commissioner"/>
                <w:sz w:val="20"/>
                <w:szCs w:val="20"/>
              </w:rPr>
            </w:pPr>
          </w:p>
        </w:tc>
        <w:tc>
          <w:tcPr>
            <w:tcW w:w="380" w:type="pct"/>
            <w:gridSpan w:val="2"/>
            <w:vMerge/>
            <w:vAlign w:val="center"/>
          </w:tcPr>
          <w:p w14:paraId="7906DC47" w14:textId="77777777" w:rsidR="00DD4B09" w:rsidRPr="00796EA4" w:rsidRDefault="00DD4B09" w:rsidP="008D37CA">
            <w:pPr>
              <w:spacing w:after="0"/>
              <w:jc w:val="center"/>
              <w:rPr>
                <w:rFonts w:ascii="Commissioner" w:eastAsia="Commissioner" w:hAnsi="Commissioner" w:cs="Commissioner"/>
                <w:sz w:val="20"/>
                <w:szCs w:val="20"/>
              </w:rPr>
            </w:pPr>
          </w:p>
        </w:tc>
        <w:tc>
          <w:tcPr>
            <w:tcW w:w="394" w:type="pct"/>
            <w:gridSpan w:val="2"/>
            <w:vMerge/>
            <w:vAlign w:val="center"/>
          </w:tcPr>
          <w:p w14:paraId="173D7E04" w14:textId="77777777" w:rsidR="00DD4B09" w:rsidRDefault="00DD4B09" w:rsidP="008D37CA">
            <w:pPr>
              <w:spacing w:after="0"/>
              <w:jc w:val="center"/>
              <w:rPr>
                <w:rFonts w:ascii="Commissioner" w:hAnsi="Commissioner" w:cs="Arial"/>
                <w:i/>
                <w:iCs/>
                <w:color w:val="00B050"/>
                <w:sz w:val="20"/>
                <w:szCs w:val="20"/>
              </w:rPr>
            </w:pPr>
          </w:p>
        </w:tc>
        <w:tc>
          <w:tcPr>
            <w:tcW w:w="412" w:type="pct"/>
            <w:gridSpan w:val="2"/>
            <w:vMerge/>
            <w:vAlign w:val="center"/>
          </w:tcPr>
          <w:p w14:paraId="2D181A6C" w14:textId="77777777" w:rsidR="00DD4B09" w:rsidRPr="00714000" w:rsidRDefault="00DD4B09" w:rsidP="008D37CA">
            <w:pPr>
              <w:spacing w:after="0"/>
              <w:jc w:val="center"/>
              <w:rPr>
                <w:rFonts w:ascii="Commissioner" w:eastAsia="Commissioner" w:hAnsi="Commissioner" w:cs="Commissioner"/>
                <w:b/>
                <w:bCs/>
                <w:sz w:val="20"/>
                <w:szCs w:val="20"/>
              </w:rPr>
            </w:pPr>
          </w:p>
        </w:tc>
      </w:tr>
      <w:tr w:rsidR="00DD4B09" w:rsidRPr="00776DAC" w14:paraId="59B0EF77" w14:textId="77777777" w:rsidTr="001F245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3"/>
          <w:wAfter w:w="1070" w:type="pct"/>
          <w:trHeight w:val="664"/>
        </w:trPr>
        <w:tc>
          <w:tcPr>
            <w:tcW w:w="201" w:type="pct"/>
            <w:vMerge/>
            <w:shd w:val="clear" w:color="auto" w:fill="DEEAF6" w:themeFill="accent5" w:themeFillTint="33"/>
            <w:vAlign w:val="center"/>
          </w:tcPr>
          <w:p w14:paraId="73212D8A" w14:textId="77777777" w:rsidR="00DD4B09" w:rsidRPr="00776DAC" w:rsidRDefault="00DD4B09" w:rsidP="008D37CA">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751" w:type="pct"/>
            <w:gridSpan w:val="3"/>
            <w:shd w:val="clear" w:color="auto" w:fill="auto"/>
            <w:vAlign w:val="center"/>
          </w:tcPr>
          <w:p w14:paraId="5ADCFC78" w14:textId="0D7B2F6D" w:rsidR="00DD4B09" w:rsidRDefault="00DD4B09" w:rsidP="00F322F5">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Explica los conceptos de máximo y mínimo de una función.</w:t>
            </w:r>
          </w:p>
        </w:tc>
        <w:tc>
          <w:tcPr>
            <w:tcW w:w="1337" w:type="pct"/>
            <w:gridSpan w:val="2"/>
            <w:shd w:val="clear" w:color="auto" w:fill="auto"/>
          </w:tcPr>
          <w:p w14:paraId="6ACE72D0" w14:textId="26B0C011" w:rsidR="00DD4B09" w:rsidRPr="00796EA4" w:rsidRDefault="00DD4B09" w:rsidP="00A84F23">
            <w:pPr>
              <w:spacing w:after="0" w:line="240" w:lineRule="auto"/>
              <w:jc w:val="both"/>
              <w:rPr>
                <w:rFonts w:ascii="Commissioner" w:eastAsia="Commissioner" w:hAnsi="Commissioner" w:cs="Commissioner"/>
                <w:b/>
                <w:sz w:val="20"/>
                <w:szCs w:val="20"/>
              </w:rPr>
            </w:pPr>
            <w:r w:rsidRPr="00796EA4">
              <w:rPr>
                <w:rFonts w:ascii="Commissioner" w:eastAsia="Commissioner" w:hAnsi="Commissioner" w:cs="Commissioner"/>
                <w:b/>
                <w:sz w:val="20"/>
                <w:szCs w:val="20"/>
              </w:rPr>
              <w:t xml:space="preserve">Trabajo </w:t>
            </w:r>
            <w:r>
              <w:rPr>
                <w:rFonts w:ascii="Commissioner" w:eastAsia="Commissioner" w:hAnsi="Commissioner" w:cs="Commissioner"/>
                <w:b/>
                <w:sz w:val="20"/>
                <w:szCs w:val="20"/>
              </w:rPr>
              <w:t>en plenaria.</w:t>
            </w:r>
            <w:r w:rsidRPr="00796EA4">
              <w:rPr>
                <w:rFonts w:ascii="Commissioner" w:eastAsia="Commissioner" w:hAnsi="Commissioner" w:cs="Commissioner"/>
                <w:b/>
                <w:sz w:val="20"/>
                <w:szCs w:val="20"/>
              </w:rPr>
              <w:t xml:space="preserve"> </w:t>
            </w:r>
            <w:r>
              <w:rPr>
                <w:rFonts w:ascii="Commissioner" w:eastAsia="Commissioner" w:hAnsi="Commissioner" w:cs="Commissioner"/>
                <w:bCs/>
                <w:sz w:val="20"/>
                <w:szCs w:val="20"/>
              </w:rPr>
              <w:t xml:space="preserve">Comprenden los conceptos como el máximo y mínimo </w:t>
            </w:r>
            <w:r>
              <w:rPr>
                <w:rFonts w:ascii="Commissioner" w:eastAsia="Commissioner" w:hAnsi="Commissioner" w:cs="Commissioner"/>
                <w:bCs/>
                <w:sz w:val="20"/>
                <w:szCs w:val="20"/>
              </w:rPr>
              <w:t>de una función.</w:t>
            </w:r>
          </w:p>
        </w:tc>
        <w:tc>
          <w:tcPr>
            <w:tcW w:w="454" w:type="pct"/>
            <w:gridSpan w:val="3"/>
            <w:vMerge/>
            <w:vAlign w:val="center"/>
          </w:tcPr>
          <w:p w14:paraId="0D1792FF" w14:textId="77777777" w:rsidR="00DD4B09" w:rsidRPr="00796EA4" w:rsidRDefault="00DD4B09" w:rsidP="008D37CA">
            <w:pPr>
              <w:spacing w:after="0" w:line="240" w:lineRule="auto"/>
              <w:jc w:val="center"/>
              <w:rPr>
                <w:rFonts w:ascii="Commissioner" w:eastAsia="Commissioner" w:hAnsi="Commissioner" w:cs="Commissioner"/>
                <w:sz w:val="20"/>
                <w:szCs w:val="20"/>
              </w:rPr>
            </w:pPr>
          </w:p>
        </w:tc>
        <w:tc>
          <w:tcPr>
            <w:tcW w:w="380" w:type="pct"/>
            <w:gridSpan w:val="2"/>
            <w:vMerge/>
            <w:vAlign w:val="center"/>
          </w:tcPr>
          <w:p w14:paraId="5C6EF6CF" w14:textId="77777777" w:rsidR="00DD4B09" w:rsidRPr="00796EA4" w:rsidRDefault="00DD4B09" w:rsidP="008D37CA">
            <w:pPr>
              <w:spacing w:after="0"/>
              <w:jc w:val="center"/>
              <w:rPr>
                <w:rFonts w:ascii="Commissioner" w:eastAsia="Commissioner" w:hAnsi="Commissioner" w:cs="Commissioner"/>
                <w:sz w:val="20"/>
                <w:szCs w:val="20"/>
              </w:rPr>
            </w:pPr>
          </w:p>
        </w:tc>
        <w:tc>
          <w:tcPr>
            <w:tcW w:w="394" w:type="pct"/>
            <w:gridSpan w:val="2"/>
            <w:vMerge/>
            <w:vAlign w:val="center"/>
          </w:tcPr>
          <w:p w14:paraId="27FF498E" w14:textId="77777777" w:rsidR="00DD4B09" w:rsidRDefault="00DD4B09" w:rsidP="008D37CA">
            <w:pPr>
              <w:spacing w:after="0"/>
              <w:jc w:val="center"/>
              <w:rPr>
                <w:rFonts w:ascii="Commissioner" w:hAnsi="Commissioner" w:cs="Arial"/>
                <w:i/>
                <w:iCs/>
                <w:color w:val="00B050"/>
                <w:sz w:val="20"/>
                <w:szCs w:val="20"/>
              </w:rPr>
            </w:pPr>
          </w:p>
        </w:tc>
        <w:tc>
          <w:tcPr>
            <w:tcW w:w="412" w:type="pct"/>
            <w:gridSpan w:val="2"/>
            <w:vMerge/>
            <w:vAlign w:val="center"/>
          </w:tcPr>
          <w:p w14:paraId="07B584B6" w14:textId="77777777" w:rsidR="00DD4B09" w:rsidRPr="00714000" w:rsidRDefault="00DD4B09" w:rsidP="008D37CA">
            <w:pPr>
              <w:spacing w:after="0"/>
              <w:jc w:val="center"/>
              <w:rPr>
                <w:rFonts w:ascii="Commissioner" w:eastAsia="Commissioner" w:hAnsi="Commissioner" w:cs="Commissioner"/>
                <w:b/>
                <w:bCs/>
                <w:sz w:val="20"/>
                <w:szCs w:val="20"/>
              </w:rPr>
            </w:pPr>
          </w:p>
        </w:tc>
      </w:tr>
      <w:tr w:rsidR="00375896" w:rsidRPr="00776DAC" w14:paraId="19583B6E" w14:textId="77777777" w:rsidTr="001F245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3"/>
          <w:wAfter w:w="1070" w:type="pct"/>
          <w:trHeight w:val="219"/>
        </w:trPr>
        <w:tc>
          <w:tcPr>
            <w:tcW w:w="201" w:type="pct"/>
            <w:vMerge/>
            <w:shd w:val="clear" w:color="auto" w:fill="DEEAF6" w:themeFill="accent5" w:themeFillTint="33"/>
            <w:vAlign w:val="center"/>
          </w:tcPr>
          <w:p w14:paraId="0E949FDE" w14:textId="77777777" w:rsidR="00375896" w:rsidRPr="00776DAC" w:rsidRDefault="00375896" w:rsidP="00B24B39">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3728" w:type="pct"/>
            <w:gridSpan w:val="14"/>
            <w:shd w:val="clear" w:color="auto" w:fill="E2EFD9" w:themeFill="accent6" w:themeFillTint="33"/>
            <w:vAlign w:val="center"/>
          </w:tcPr>
          <w:p w14:paraId="76C5B25B" w14:textId="77777777" w:rsidR="00375896" w:rsidRPr="00E0698A" w:rsidRDefault="00375896" w:rsidP="00B24B39">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1F2457" w:rsidRPr="00776DAC" w14:paraId="65D915BE" w14:textId="77777777" w:rsidTr="001F245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3"/>
          <w:wAfter w:w="1070" w:type="pct"/>
          <w:trHeight w:val="380"/>
        </w:trPr>
        <w:tc>
          <w:tcPr>
            <w:tcW w:w="201" w:type="pct"/>
            <w:vMerge/>
            <w:shd w:val="clear" w:color="auto" w:fill="DEEAF6" w:themeFill="accent5" w:themeFillTint="33"/>
            <w:vAlign w:val="center"/>
          </w:tcPr>
          <w:p w14:paraId="68ECB3DD" w14:textId="77777777" w:rsidR="00375896" w:rsidRPr="00776DAC" w:rsidRDefault="00375896" w:rsidP="00B24B39">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751" w:type="pct"/>
            <w:gridSpan w:val="3"/>
            <w:shd w:val="clear" w:color="auto" w:fill="auto"/>
            <w:vAlign w:val="center"/>
          </w:tcPr>
          <w:p w14:paraId="5BBD1B5F" w14:textId="33B89F8C" w:rsidR="00375896" w:rsidRPr="003B1E60" w:rsidRDefault="0030539E" w:rsidP="00B24B39">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Recapitula sobre los elementos </w:t>
            </w:r>
            <w:r w:rsidR="00533358">
              <w:rPr>
                <w:rFonts w:ascii="Commissioner" w:eastAsia="Commissioner" w:hAnsi="Commissioner" w:cs="Commissioner"/>
                <w:sz w:val="20"/>
                <w:szCs w:val="20"/>
              </w:rPr>
              <w:t xml:space="preserve">básicos </w:t>
            </w:r>
            <w:r>
              <w:rPr>
                <w:rFonts w:ascii="Commissioner" w:eastAsia="Commissioner" w:hAnsi="Commissioner" w:cs="Commissioner"/>
                <w:sz w:val="20"/>
                <w:szCs w:val="20"/>
              </w:rPr>
              <w:t>de una función.</w:t>
            </w:r>
          </w:p>
        </w:tc>
        <w:tc>
          <w:tcPr>
            <w:tcW w:w="1337" w:type="pct"/>
            <w:gridSpan w:val="2"/>
            <w:shd w:val="clear" w:color="auto" w:fill="auto"/>
            <w:vAlign w:val="center"/>
          </w:tcPr>
          <w:p w14:paraId="00CFEF8C" w14:textId="5CE10FA0" w:rsidR="00375896" w:rsidRPr="004A4D9C" w:rsidRDefault="00375896" w:rsidP="00B24B39">
            <w:pPr>
              <w:spacing w:after="0"/>
              <w:jc w:val="both"/>
              <w:rPr>
                <w:rFonts w:ascii="Commissioner" w:eastAsia="Commissioner" w:hAnsi="Commissioner" w:cs="Commissioner"/>
                <w:sz w:val="20"/>
                <w:szCs w:val="20"/>
              </w:rPr>
            </w:pPr>
            <w:r w:rsidRPr="00796EA4">
              <w:rPr>
                <w:rFonts w:ascii="Commissioner" w:eastAsia="Commissioner" w:hAnsi="Commissioner" w:cs="Commissioner"/>
                <w:b/>
                <w:sz w:val="20"/>
                <w:szCs w:val="20"/>
              </w:rPr>
              <w:t>Trabajo en plenaria</w:t>
            </w:r>
            <w:r w:rsidR="00B37E49">
              <w:rPr>
                <w:rFonts w:ascii="Commissioner" w:eastAsia="Commissioner" w:hAnsi="Commissioner" w:cs="Commissioner"/>
                <w:b/>
                <w:sz w:val="20"/>
                <w:szCs w:val="20"/>
              </w:rPr>
              <w:t>.</w:t>
            </w:r>
            <w:r w:rsidRPr="00796EA4">
              <w:rPr>
                <w:rFonts w:ascii="Commissioner" w:eastAsia="Commissioner" w:hAnsi="Commissioner" w:cs="Commissioner"/>
                <w:sz w:val="20"/>
                <w:szCs w:val="20"/>
              </w:rPr>
              <w:t xml:space="preserve"> </w:t>
            </w:r>
            <w:r w:rsidR="00533358">
              <w:rPr>
                <w:rFonts w:ascii="Commissioner" w:eastAsia="Commissioner" w:hAnsi="Commissioner" w:cs="Commissioner"/>
                <w:sz w:val="20"/>
                <w:szCs w:val="20"/>
              </w:rPr>
              <w:t>Comentan sobre el nivel de comprensión que tienen de los conceptos básicos de una función matemática.</w:t>
            </w:r>
          </w:p>
        </w:tc>
        <w:tc>
          <w:tcPr>
            <w:tcW w:w="454" w:type="pct"/>
            <w:gridSpan w:val="3"/>
            <w:vAlign w:val="center"/>
          </w:tcPr>
          <w:p w14:paraId="44256DC7" w14:textId="77777777" w:rsidR="00375896" w:rsidRPr="00776DAC" w:rsidRDefault="00375896" w:rsidP="00B24B39">
            <w:pPr>
              <w:spacing w:after="0" w:line="240" w:lineRule="auto"/>
              <w:jc w:val="center"/>
              <w:rPr>
                <w:rFonts w:ascii="Commissioner" w:eastAsia="Commissioner" w:hAnsi="Commissioner" w:cs="Commissioner"/>
                <w:sz w:val="16"/>
                <w:szCs w:val="16"/>
              </w:rPr>
            </w:pPr>
            <w:r w:rsidRPr="00796EA4">
              <w:rPr>
                <w:rFonts w:ascii="Commissioner" w:eastAsia="Commissioner" w:hAnsi="Commissioner" w:cs="Commissioner"/>
                <w:sz w:val="20"/>
                <w:szCs w:val="20"/>
              </w:rPr>
              <w:t xml:space="preserve">Formativa / autoevaluación, coevaluación y </w:t>
            </w:r>
            <w:r w:rsidRPr="00752F2E">
              <w:rPr>
                <w:rFonts w:ascii="Commissioner" w:eastAsia="Commissioner" w:hAnsi="Commissioner" w:cs="Commissioner"/>
                <w:sz w:val="20"/>
                <w:szCs w:val="20"/>
              </w:rPr>
              <w:t>heteroevaluación</w:t>
            </w:r>
          </w:p>
        </w:tc>
        <w:tc>
          <w:tcPr>
            <w:tcW w:w="380" w:type="pct"/>
            <w:gridSpan w:val="2"/>
            <w:vAlign w:val="center"/>
          </w:tcPr>
          <w:p w14:paraId="6AF153AB" w14:textId="77777777" w:rsidR="00375896" w:rsidRPr="00776DAC" w:rsidRDefault="00375896" w:rsidP="00B24B39">
            <w:pPr>
              <w:spacing w:after="0"/>
              <w:jc w:val="center"/>
              <w:rPr>
                <w:rFonts w:ascii="Commissioner" w:eastAsia="Commissioner" w:hAnsi="Commissioner" w:cs="Commissioner"/>
                <w:sz w:val="20"/>
                <w:szCs w:val="20"/>
              </w:rPr>
            </w:pPr>
            <w:r w:rsidRPr="00796EA4">
              <w:rPr>
                <w:rFonts w:ascii="Commissioner" w:eastAsia="Commissioner" w:hAnsi="Commissioner" w:cs="Commissioner"/>
                <w:sz w:val="20"/>
                <w:szCs w:val="20"/>
              </w:rPr>
              <w:t>Observación / Guía de observación</w:t>
            </w:r>
          </w:p>
        </w:tc>
        <w:tc>
          <w:tcPr>
            <w:tcW w:w="394" w:type="pct"/>
            <w:gridSpan w:val="2"/>
            <w:vAlign w:val="center"/>
          </w:tcPr>
          <w:p w14:paraId="4723AD66" w14:textId="77777777" w:rsidR="00375896" w:rsidRPr="00E0698A" w:rsidRDefault="00375896" w:rsidP="00B24B39">
            <w:pPr>
              <w:spacing w:after="0"/>
              <w:jc w:val="center"/>
              <w:rPr>
                <w:rFonts w:ascii="Commissioner" w:eastAsia="Commissioner" w:hAnsi="Commissioner" w:cs="Commissioner"/>
                <w:sz w:val="20"/>
                <w:szCs w:val="20"/>
              </w:rPr>
            </w:pPr>
            <w:r w:rsidRPr="00796EA4">
              <w:rPr>
                <w:rFonts w:ascii="Commissioner" w:eastAsia="Commissioner" w:hAnsi="Commissioner" w:cs="Commissioner"/>
                <w:sz w:val="20"/>
                <w:szCs w:val="20"/>
              </w:rPr>
              <w:t>Participación en clase</w:t>
            </w:r>
          </w:p>
        </w:tc>
        <w:tc>
          <w:tcPr>
            <w:tcW w:w="412" w:type="pct"/>
            <w:gridSpan w:val="2"/>
            <w:vAlign w:val="center"/>
          </w:tcPr>
          <w:p w14:paraId="3EBFF9A5" w14:textId="3CC156F6" w:rsidR="00375896" w:rsidRPr="00E0698A" w:rsidRDefault="00375896" w:rsidP="00B24B39">
            <w:pPr>
              <w:spacing w:after="0"/>
              <w:jc w:val="center"/>
              <w:rPr>
                <w:rFonts w:ascii="Commissioner" w:eastAsia="Commissioner" w:hAnsi="Commissioner" w:cs="Commissioner"/>
                <w:sz w:val="20"/>
                <w:szCs w:val="20"/>
              </w:rPr>
            </w:pPr>
            <w:r w:rsidRPr="00714000">
              <w:rPr>
                <w:rFonts w:ascii="Commissioner" w:eastAsia="Commissioner" w:hAnsi="Commissioner" w:cs="Commissioner"/>
                <w:b/>
                <w:bCs/>
                <w:sz w:val="20"/>
                <w:szCs w:val="20"/>
              </w:rPr>
              <w:t>Mediación docente:</w:t>
            </w:r>
            <w:r w:rsidRPr="00796EA4">
              <w:rPr>
                <w:rFonts w:ascii="Commissioner" w:eastAsia="Commissioner" w:hAnsi="Commissioner" w:cs="Commissioner"/>
                <w:sz w:val="20"/>
                <w:szCs w:val="20"/>
              </w:rPr>
              <w:br/>
              <w:t>5 min</w:t>
            </w:r>
            <w:r w:rsidR="00714000">
              <w:rPr>
                <w:rFonts w:ascii="Commissioner" w:eastAsia="Commissioner" w:hAnsi="Commissioner" w:cs="Commissioner"/>
                <w:sz w:val="20"/>
                <w:szCs w:val="20"/>
              </w:rPr>
              <w:t>.</w:t>
            </w:r>
          </w:p>
        </w:tc>
      </w:tr>
      <w:tr w:rsidR="00375896" w:rsidRPr="00776DAC" w14:paraId="39B0DA96" w14:textId="77777777" w:rsidTr="001F245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3"/>
          <w:wAfter w:w="1070" w:type="pct"/>
          <w:trHeight w:val="176"/>
        </w:trPr>
        <w:tc>
          <w:tcPr>
            <w:tcW w:w="201" w:type="pct"/>
            <w:vMerge/>
            <w:shd w:val="clear" w:color="auto" w:fill="DEEAF6" w:themeFill="accent5" w:themeFillTint="33"/>
            <w:vAlign w:val="center"/>
          </w:tcPr>
          <w:p w14:paraId="5423FBF4" w14:textId="77777777" w:rsidR="00375896" w:rsidRPr="00776DAC" w:rsidRDefault="00375896" w:rsidP="00B24B39">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3728" w:type="pct"/>
            <w:gridSpan w:val="14"/>
            <w:shd w:val="clear" w:color="auto" w:fill="FFF2CC" w:themeFill="accent4" w:themeFillTint="33"/>
            <w:vAlign w:val="center"/>
          </w:tcPr>
          <w:p w14:paraId="0385A8FE" w14:textId="77777777" w:rsidR="00375896" w:rsidRPr="00776DAC" w:rsidRDefault="00375896" w:rsidP="00B24B39">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1F2457" w:rsidRPr="00776DAC" w14:paraId="5FAC0305" w14:textId="77777777" w:rsidTr="001F245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3"/>
          <w:wAfter w:w="1070" w:type="pct"/>
          <w:trHeight w:val="723"/>
        </w:trPr>
        <w:tc>
          <w:tcPr>
            <w:tcW w:w="201" w:type="pct"/>
            <w:vMerge/>
            <w:shd w:val="clear" w:color="auto" w:fill="DEEAF6" w:themeFill="accent5" w:themeFillTint="33"/>
            <w:vAlign w:val="center"/>
          </w:tcPr>
          <w:p w14:paraId="50BE7CD1" w14:textId="77777777" w:rsidR="00375896" w:rsidRPr="00776DAC" w:rsidRDefault="00375896" w:rsidP="00B24B39">
            <w:pPr>
              <w:widowControl w:val="0"/>
              <w:pBdr>
                <w:top w:val="nil"/>
                <w:left w:val="nil"/>
                <w:bottom w:val="nil"/>
                <w:right w:val="nil"/>
                <w:between w:val="nil"/>
              </w:pBdr>
              <w:spacing w:line="276" w:lineRule="auto"/>
              <w:rPr>
                <w:rFonts w:ascii="Commissioner" w:eastAsia="Commissioner" w:hAnsi="Commissioner" w:cs="Commissioner"/>
                <w:i/>
                <w:sz w:val="20"/>
                <w:szCs w:val="20"/>
                <w:shd w:val="clear" w:color="auto" w:fill="D9D9D9"/>
              </w:rPr>
            </w:pPr>
          </w:p>
        </w:tc>
        <w:tc>
          <w:tcPr>
            <w:tcW w:w="751" w:type="pct"/>
            <w:gridSpan w:val="3"/>
            <w:shd w:val="clear" w:color="auto" w:fill="auto"/>
          </w:tcPr>
          <w:p w14:paraId="12153E80" w14:textId="2D416B84" w:rsidR="00375896" w:rsidRPr="00BE2288" w:rsidRDefault="00392E26" w:rsidP="00B32E8B">
            <w:pPr>
              <w:spacing w:after="120" w:line="240" w:lineRule="auto"/>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realizar la </w:t>
            </w:r>
            <w:r>
              <w:rPr>
                <w:rFonts w:ascii="Commissioner" w:hAnsi="Commissioner" w:cs="Arial"/>
                <w:i/>
                <w:iCs/>
                <w:color w:val="00B050"/>
                <w:sz w:val="20"/>
                <w:szCs w:val="20"/>
                <w:lang w:val="es-ES"/>
              </w:rPr>
              <w:t>evaluación formativa 1</w:t>
            </w:r>
            <w:r>
              <w:rPr>
                <w:rFonts w:ascii="Commissioner" w:hAnsi="Commissioner" w:cs="Arial"/>
                <w:i/>
                <w:iCs/>
                <w:color w:val="00B050"/>
                <w:sz w:val="20"/>
                <w:szCs w:val="20"/>
                <w:lang w:val="es-ES"/>
              </w:rPr>
              <w:t>1</w:t>
            </w:r>
            <w:r>
              <w:rPr>
                <w:rFonts w:ascii="Commissioner" w:hAnsi="Commissioner" w:cs="Arial"/>
                <w:i/>
                <w:iCs/>
                <w:color w:val="00B050"/>
                <w:sz w:val="20"/>
                <w:szCs w:val="20"/>
                <w:lang w:val="es-ES"/>
              </w:rPr>
              <w:t>.1.</w:t>
            </w:r>
          </w:p>
        </w:tc>
        <w:tc>
          <w:tcPr>
            <w:tcW w:w="1337" w:type="pct"/>
            <w:gridSpan w:val="2"/>
            <w:shd w:val="clear" w:color="auto" w:fill="auto"/>
          </w:tcPr>
          <w:p w14:paraId="6480C0E4" w14:textId="5B234335" w:rsidR="00392E26" w:rsidRPr="00392E26" w:rsidRDefault="00392E26" w:rsidP="00392E26">
            <w:pPr>
              <w:jc w:val="both"/>
              <w:rPr>
                <w:rFonts w:ascii="Commissioner" w:hAnsi="Commissioner" w:cs="Arial"/>
                <w:color w:val="00B050"/>
                <w:sz w:val="20"/>
                <w:szCs w:val="20"/>
                <w:lang w:val="es-ES"/>
              </w:rPr>
            </w:pPr>
            <w:r w:rsidRPr="00392E26">
              <w:rPr>
                <w:rFonts w:ascii="Commissioner" w:eastAsia="Commissioner" w:hAnsi="Commissioner" w:cs="Commissioner"/>
                <w:b/>
                <w:bCs/>
                <w:sz w:val="20"/>
                <w:szCs w:val="20"/>
              </w:rPr>
              <w:t>Trabajo en equipo:</w:t>
            </w:r>
            <w:r w:rsidRPr="00392E26">
              <w:rPr>
                <w:rFonts w:ascii="Commissioner" w:eastAsia="Commissioner" w:hAnsi="Commissioner" w:cs="Commissioner"/>
                <w:sz w:val="20"/>
                <w:szCs w:val="20"/>
              </w:rPr>
              <w:t xml:space="preserve"> Realizan la </w:t>
            </w:r>
            <w:r w:rsidRPr="00392E26">
              <w:rPr>
                <w:rFonts w:ascii="Commissioner" w:hAnsi="Commissioner" w:cs="Commissioner"/>
                <w:i/>
                <w:iCs/>
                <w:color w:val="00B050"/>
                <w:sz w:val="20"/>
                <w:szCs w:val="20"/>
              </w:rPr>
              <w:t>e</w:t>
            </w:r>
            <w:r w:rsidRPr="00392E26">
              <w:rPr>
                <w:rFonts w:ascii="Commissioner" w:hAnsi="Commissioner" w:cs="Arial"/>
                <w:i/>
                <w:iCs/>
                <w:color w:val="00B050"/>
                <w:sz w:val="20"/>
                <w:szCs w:val="20"/>
                <w:lang w:val="es-ES"/>
              </w:rPr>
              <w:t>valuación formativa 1</w:t>
            </w:r>
            <w:r w:rsidRPr="00392E26">
              <w:rPr>
                <w:rFonts w:ascii="Commissioner" w:hAnsi="Commissioner" w:cs="Arial"/>
                <w:i/>
                <w:iCs/>
                <w:color w:val="00B050"/>
                <w:sz w:val="20"/>
                <w:szCs w:val="20"/>
                <w:lang w:val="es-ES"/>
              </w:rPr>
              <w:t>1</w:t>
            </w:r>
            <w:r w:rsidRPr="00392E26">
              <w:rPr>
                <w:rFonts w:ascii="Commissioner" w:hAnsi="Commissioner" w:cs="Arial"/>
                <w:i/>
                <w:iCs/>
                <w:color w:val="00B050"/>
                <w:sz w:val="20"/>
                <w:szCs w:val="20"/>
                <w:lang w:val="es-ES"/>
              </w:rPr>
              <w:t>.1.</w:t>
            </w:r>
          </w:p>
          <w:p w14:paraId="3A74DBAC" w14:textId="1EF4A137" w:rsidR="00392E26" w:rsidRPr="00392E26" w:rsidRDefault="00392E26" w:rsidP="00392E26">
            <w:pPr>
              <w:spacing w:after="0"/>
              <w:ind w:left="43"/>
              <w:jc w:val="both"/>
              <w:rPr>
                <w:rFonts w:ascii="Commissioner" w:eastAsia="Calibri" w:hAnsi="Commissioner" w:cs="Arial"/>
                <w:sz w:val="20"/>
                <w:szCs w:val="20"/>
                <w:lang w:val="es-ES"/>
              </w:rPr>
            </w:pPr>
            <w:r w:rsidRPr="00392E26">
              <w:rPr>
                <w:rFonts w:ascii="Commissioner" w:hAnsi="Commissioner" w:cs="Commissioner"/>
                <w:i/>
                <w:iCs/>
                <w:color w:val="00B050"/>
                <w:sz w:val="20"/>
                <w:szCs w:val="20"/>
              </w:rPr>
              <w:t>E</w:t>
            </w:r>
            <w:r w:rsidRPr="00392E26">
              <w:rPr>
                <w:rFonts w:ascii="Commissioner" w:hAnsi="Commissioner" w:cs="Arial"/>
                <w:i/>
                <w:iCs/>
                <w:color w:val="00B050"/>
                <w:sz w:val="20"/>
                <w:szCs w:val="20"/>
                <w:lang w:val="es-ES"/>
              </w:rPr>
              <w:t>valuación formativa 1</w:t>
            </w:r>
            <w:r w:rsidRPr="00392E26">
              <w:rPr>
                <w:rFonts w:ascii="Commissioner" w:hAnsi="Commissioner" w:cs="Arial"/>
                <w:i/>
                <w:iCs/>
                <w:color w:val="00B050"/>
                <w:sz w:val="20"/>
                <w:szCs w:val="20"/>
                <w:lang w:val="es-ES"/>
              </w:rPr>
              <w:t>1</w:t>
            </w:r>
            <w:r w:rsidRPr="00392E26">
              <w:rPr>
                <w:rFonts w:ascii="Commissioner" w:hAnsi="Commissioner" w:cs="Arial"/>
                <w:i/>
                <w:iCs/>
                <w:color w:val="00B050"/>
                <w:sz w:val="20"/>
                <w:szCs w:val="20"/>
                <w:lang w:val="es-ES"/>
              </w:rPr>
              <w:t>.1.</w:t>
            </w:r>
            <w:r w:rsidRPr="00392E26">
              <w:rPr>
                <w:rFonts w:ascii="Commissioner" w:eastAsia="Calibri" w:hAnsi="Commissioner" w:cs="Arial"/>
                <w:sz w:val="20"/>
                <w:szCs w:val="20"/>
                <w:lang w:val="es-ES"/>
              </w:rPr>
              <w:t xml:space="preserve"> </w:t>
            </w:r>
          </w:p>
          <w:p w14:paraId="38C3B0EB" w14:textId="77777777" w:rsidR="00392E26" w:rsidRPr="00392E26" w:rsidRDefault="00392E26" w:rsidP="00392E26">
            <w:pPr>
              <w:pStyle w:val="Prrafodelista"/>
              <w:numPr>
                <w:ilvl w:val="0"/>
                <w:numId w:val="132"/>
              </w:numPr>
              <w:tabs>
                <w:tab w:val="left" w:pos="284"/>
              </w:tabs>
              <w:spacing w:after="0" w:line="240" w:lineRule="auto"/>
              <w:jc w:val="both"/>
              <w:rPr>
                <w:rFonts w:ascii="Commissioner" w:hAnsi="Commissioner"/>
                <w:sz w:val="20"/>
                <w:szCs w:val="20"/>
              </w:rPr>
            </w:pPr>
            <w:r w:rsidRPr="00392E26">
              <w:rPr>
                <w:rFonts w:ascii="Commissioner" w:hAnsi="Commissioner"/>
                <w:sz w:val="20"/>
                <w:szCs w:val="20"/>
              </w:rPr>
              <w:t>De acuerdo con la representación de los diagramas, determina si representan una función o no. En los casos afirmativos, fundamenta y escribe la ecuación que representa a la función.</w:t>
            </w:r>
          </w:p>
          <w:p w14:paraId="2632DC2F" w14:textId="0B97D538" w:rsidR="00392E26" w:rsidRPr="00392E26" w:rsidRDefault="00392E26" w:rsidP="00392E26">
            <w:pPr>
              <w:pStyle w:val="Prrafodelista"/>
              <w:numPr>
                <w:ilvl w:val="0"/>
                <w:numId w:val="132"/>
              </w:numPr>
              <w:tabs>
                <w:tab w:val="left" w:pos="284"/>
              </w:tabs>
              <w:spacing w:after="0" w:line="240" w:lineRule="auto"/>
              <w:jc w:val="both"/>
              <w:rPr>
                <w:rFonts w:ascii="Commissioner" w:hAnsi="Commissioner"/>
                <w:sz w:val="20"/>
                <w:szCs w:val="20"/>
              </w:rPr>
            </w:pPr>
            <w:r w:rsidRPr="00392E26">
              <w:rPr>
                <w:rFonts w:ascii="Commissioner" w:hAnsi="Commissioner"/>
                <w:noProof/>
                <w:sz w:val="20"/>
                <w:szCs w:val="20"/>
              </w:rPr>
              <w:drawing>
                <wp:inline distT="0" distB="0" distL="0" distR="0" wp14:anchorId="5ADB6F87" wp14:editId="2F527200">
                  <wp:extent cx="1107830" cy="1046284"/>
                  <wp:effectExtent l="0" t="0" r="0" b="1905"/>
                  <wp:docPr id="17817987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798795" name=""/>
                          <pic:cNvPicPr/>
                        </pic:nvPicPr>
                        <pic:blipFill>
                          <a:blip r:embed="rId33"/>
                          <a:stretch>
                            <a:fillRect/>
                          </a:stretch>
                        </pic:blipFill>
                        <pic:spPr>
                          <a:xfrm>
                            <a:off x="0" y="0"/>
                            <a:ext cx="1124930" cy="1062434"/>
                          </a:xfrm>
                          <a:prstGeom prst="rect">
                            <a:avLst/>
                          </a:prstGeom>
                        </pic:spPr>
                      </pic:pic>
                    </a:graphicData>
                  </a:graphic>
                </wp:inline>
              </w:drawing>
            </w:r>
            <w:r w:rsidRPr="00392E26">
              <w:rPr>
                <w:rFonts w:ascii="Commissioner" w:hAnsi="Commissioner"/>
                <w:sz w:val="20"/>
                <w:szCs w:val="20"/>
              </w:rPr>
              <w:t xml:space="preserve"> </w:t>
            </w:r>
          </w:p>
          <w:p w14:paraId="76E21C37" w14:textId="040AFD41" w:rsidR="00392E26" w:rsidRPr="00392E26" w:rsidRDefault="00392E26" w:rsidP="00392E26">
            <w:pPr>
              <w:pStyle w:val="Prrafodelista"/>
              <w:numPr>
                <w:ilvl w:val="0"/>
                <w:numId w:val="132"/>
              </w:numPr>
              <w:tabs>
                <w:tab w:val="left" w:pos="284"/>
              </w:tabs>
              <w:spacing w:after="0" w:line="240" w:lineRule="auto"/>
              <w:jc w:val="both"/>
              <w:rPr>
                <w:rFonts w:ascii="Commissioner" w:hAnsi="Commissioner"/>
                <w:sz w:val="20"/>
                <w:szCs w:val="20"/>
              </w:rPr>
            </w:pPr>
            <w:r w:rsidRPr="00392E26">
              <w:rPr>
                <w:rFonts w:ascii="Commissioner" w:hAnsi="Commissioner"/>
                <w:noProof/>
                <w:sz w:val="20"/>
                <w:szCs w:val="20"/>
              </w:rPr>
              <w:drawing>
                <wp:inline distT="0" distB="0" distL="0" distR="0" wp14:anchorId="34A25119" wp14:editId="520E058C">
                  <wp:extent cx="1096108" cy="1036860"/>
                  <wp:effectExtent l="0" t="0" r="8890" b="0"/>
                  <wp:docPr id="18598303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830379" name=""/>
                          <pic:cNvPicPr/>
                        </pic:nvPicPr>
                        <pic:blipFill>
                          <a:blip r:embed="rId34"/>
                          <a:stretch>
                            <a:fillRect/>
                          </a:stretch>
                        </pic:blipFill>
                        <pic:spPr>
                          <a:xfrm>
                            <a:off x="0" y="0"/>
                            <a:ext cx="1113385" cy="1053204"/>
                          </a:xfrm>
                          <a:prstGeom prst="rect">
                            <a:avLst/>
                          </a:prstGeom>
                        </pic:spPr>
                      </pic:pic>
                    </a:graphicData>
                  </a:graphic>
                </wp:inline>
              </w:drawing>
            </w:r>
          </w:p>
          <w:p w14:paraId="49978F6C" w14:textId="78C72527" w:rsidR="00392E26" w:rsidRPr="00392E26" w:rsidRDefault="00392E26" w:rsidP="00392E26">
            <w:pPr>
              <w:pStyle w:val="Prrafodelista"/>
              <w:numPr>
                <w:ilvl w:val="0"/>
                <w:numId w:val="132"/>
              </w:numPr>
              <w:tabs>
                <w:tab w:val="left" w:pos="284"/>
              </w:tabs>
              <w:spacing w:after="0" w:line="240" w:lineRule="auto"/>
              <w:jc w:val="both"/>
              <w:rPr>
                <w:rFonts w:ascii="Commissioner" w:hAnsi="Commissioner"/>
                <w:sz w:val="20"/>
                <w:szCs w:val="20"/>
              </w:rPr>
            </w:pPr>
            <w:r w:rsidRPr="00392E26">
              <w:rPr>
                <w:rFonts w:ascii="Commissioner" w:hAnsi="Commissioner"/>
                <w:noProof/>
                <w:sz w:val="20"/>
                <w:szCs w:val="20"/>
              </w:rPr>
              <w:drawing>
                <wp:inline distT="0" distB="0" distL="0" distR="0" wp14:anchorId="0AE9506B" wp14:editId="33BEC71A">
                  <wp:extent cx="1178170" cy="1066125"/>
                  <wp:effectExtent l="0" t="0" r="3175" b="1270"/>
                  <wp:docPr id="18602916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291615" name=""/>
                          <pic:cNvPicPr/>
                        </pic:nvPicPr>
                        <pic:blipFill>
                          <a:blip r:embed="rId35"/>
                          <a:stretch>
                            <a:fillRect/>
                          </a:stretch>
                        </pic:blipFill>
                        <pic:spPr>
                          <a:xfrm>
                            <a:off x="0" y="0"/>
                            <a:ext cx="1205620" cy="1090965"/>
                          </a:xfrm>
                          <a:prstGeom prst="rect">
                            <a:avLst/>
                          </a:prstGeom>
                        </pic:spPr>
                      </pic:pic>
                    </a:graphicData>
                  </a:graphic>
                </wp:inline>
              </w:drawing>
            </w:r>
          </w:p>
          <w:p w14:paraId="52A5132A" w14:textId="29AD9E49" w:rsidR="00392E26" w:rsidRPr="00392E26" w:rsidRDefault="00392E26" w:rsidP="00392E26">
            <w:pPr>
              <w:pStyle w:val="Prrafodelista"/>
              <w:numPr>
                <w:ilvl w:val="0"/>
                <w:numId w:val="124"/>
              </w:numPr>
              <w:tabs>
                <w:tab w:val="left" w:pos="284"/>
              </w:tabs>
              <w:spacing w:after="0" w:line="240" w:lineRule="auto"/>
              <w:ind w:left="391"/>
              <w:jc w:val="both"/>
              <w:rPr>
                <w:rFonts w:ascii="Commissioner" w:hAnsi="Commissioner"/>
                <w:sz w:val="20"/>
                <w:szCs w:val="20"/>
              </w:rPr>
            </w:pPr>
            <w:r w:rsidRPr="00392E26">
              <w:rPr>
                <w:rFonts w:ascii="Commissioner" w:hAnsi="Commissioner"/>
                <w:sz w:val="20"/>
                <w:szCs w:val="20"/>
              </w:rPr>
              <w:lastRenderedPageBreak/>
              <w:t>Determina cuáles de las siguientes gráficas representan funciones y cuáles no. Fundamenta tu respuesta.</w:t>
            </w:r>
          </w:p>
          <w:p w14:paraId="7D323871" w14:textId="4AB05B2A" w:rsidR="00392E26" w:rsidRPr="00392E26" w:rsidRDefault="00392E26" w:rsidP="00392E26">
            <w:pPr>
              <w:pStyle w:val="Prrafodelista"/>
              <w:tabs>
                <w:tab w:val="left" w:pos="284"/>
              </w:tabs>
              <w:spacing w:after="0" w:line="240" w:lineRule="auto"/>
              <w:ind w:left="391"/>
              <w:jc w:val="both"/>
              <w:rPr>
                <w:rFonts w:ascii="Commissioner" w:hAnsi="Commissioner"/>
                <w:sz w:val="20"/>
                <w:szCs w:val="20"/>
              </w:rPr>
            </w:pPr>
            <w:r w:rsidRPr="00392E26">
              <w:rPr>
                <w:rFonts w:ascii="Commissioner" w:hAnsi="Commissioner"/>
                <w:sz w:val="20"/>
                <w:szCs w:val="20"/>
              </w:rPr>
              <w:t>a)</w:t>
            </w:r>
          </w:p>
          <w:p w14:paraId="33B943F9" w14:textId="044EFE96" w:rsidR="00392E26" w:rsidRPr="00392E26" w:rsidRDefault="00392E26" w:rsidP="00392E26">
            <w:pPr>
              <w:pStyle w:val="Prrafodelista"/>
              <w:tabs>
                <w:tab w:val="left" w:pos="720"/>
              </w:tabs>
              <w:spacing w:after="0" w:line="240" w:lineRule="auto"/>
              <w:ind w:left="391"/>
              <w:jc w:val="both"/>
              <w:rPr>
                <w:rFonts w:ascii="Commissioner" w:hAnsi="Commissioner"/>
                <w:sz w:val="20"/>
                <w:szCs w:val="20"/>
              </w:rPr>
            </w:pPr>
            <w:r w:rsidRPr="00392E26">
              <w:rPr>
                <w:rFonts w:ascii="Commissioner" w:hAnsi="Commissioner"/>
                <w:sz w:val="20"/>
                <w:szCs w:val="20"/>
              </w:rPr>
              <w:t>b)</w:t>
            </w:r>
            <w:r w:rsidRPr="00392E26">
              <w:rPr>
                <w:rFonts w:ascii="Commissioner" w:hAnsi="Commissioner"/>
                <w:noProof/>
                <w:sz w:val="20"/>
                <w:szCs w:val="20"/>
              </w:rPr>
              <w:drawing>
                <wp:inline distT="0" distB="0" distL="0" distR="0" wp14:anchorId="5DD6262C" wp14:editId="7B83607D">
                  <wp:extent cx="894618" cy="797560"/>
                  <wp:effectExtent l="0" t="0" r="1270" b="2540"/>
                  <wp:docPr id="1913604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0407" name=""/>
                          <pic:cNvPicPr/>
                        </pic:nvPicPr>
                        <pic:blipFill>
                          <a:blip r:embed="rId36"/>
                          <a:stretch>
                            <a:fillRect/>
                          </a:stretch>
                        </pic:blipFill>
                        <pic:spPr>
                          <a:xfrm>
                            <a:off x="0" y="0"/>
                            <a:ext cx="911807" cy="812884"/>
                          </a:xfrm>
                          <a:prstGeom prst="rect">
                            <a:avLst/>
                          </a:prstGeom>
                        </pic:spPr>
                      </pic:pic>
                    </a:graphicData>
                  </a:graphic>
                </wp:inline>
              </w:drawing>
            </w:r>
          </w:p>
          <w:p w14:paraId="41F93289" w14:textId="6612F8AD" w:rsidR="00392E26" w:rsidRPr="00392E26" w:rsidRDefault="00392E26" w:rsidP="00392E26">
            <w:pPr>
              <w:pStyle w:val="Prrafodelista"/>
              <w:tabs>
                <w:tab w:val="left" w:pos="720"/>
              </w:tabs>
              <w:spacing w:after="0" w:line="240" w:lineRule="auto"/>
              <w:ind w:left="391"/>
              <w:jc w:val="both"/>
              <w:rPr>
                <w:rFonts w:ascii="Commissioner" w:hAnsi="Commissioner"/>
                <w:sz w:val="20"/>
                <w:szCs w:val="20"/>
              </w:rPr>
            </w:pPr>
            <w:r w:rsidRPr="00392E26">
              <w:rPr>
                <w:rFonts w:ascii="Commissioner" w:hAnsi="Commissioner"/>
                <w:sz w:val="20"/>
                <w:szCs w:val="20"/>
              </w:rPr>
              <w:t>c)</w:t>
            </w:r>
            <w:r w:rsidRPr="00392E26">
              <w:rPr>
                <w:rFonts w:ascii="Commissioner" w:hAnsi="Commissioner"/>
                <w:noProof/>
                <w:sz w:val="20"/>
                <w:szCs w:val="20"/>
              </w:rPr>
              <w:drawing>
                <wp:inline distT="0" distB="0" distL="0" distR="0" wp14:anchorId="76ED5BEB" wp14:editId="0AEC4A19">
                  <wp:extent cx="969606" cy="883920"/>
                  <wp:effectExtent l="0" t="0" r="2540" b="0"/>
                  <wp:docPr id="18817290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729071" name=""/>
                          <pic:cNvPicPr/>
                        </pic:nvPicPr>
                        <pic:blipFill>
                          <a:blip r:embed="rId37"/>
                          <a:stretch>
                            <a:fillRect/>
                          </a:stretch>
                        </pic:blipFill>
                        <pic:spPr>
                          <a:xfrm>
                            <a:off x="0" y="0"/>
                            <a:ext cx="980916" cy="894230"/>
                          </a:xfrm>
                          <a:prstGeom prst="rect">
                            <a:avLst/>
                          </a:prstGeom>
                        </pic:spPr>
                      </pic:pic>
                    </a:graphicData>
                  </a:graphic>
                </wp:inline>
              </w:drawing>
            </w:r>
          </w:p>
          <w:p w14:paraId="444C53F2" w14:textId="6AD9772F" w:rsidR="00392E26" w:rsidRPr="00392E26" w:rsidRDefault="00392E26" w:rsidP="00392E26">
            <w:pPr>
              <w:tabs>
                <w:tab w:val="left" w:pos="284"/>
              </w:tabs>
              <w:spacing w:after="0" w:line="240" w:lineRule="auto"/>
              <w:jc w:val="both"/>
              <w:rPr>
                <w:rFonts w:ascii="Commissioner" w:hAnsi="Commissioner"/>
                <w:sz w:val="20"/>
                <w:szCs w:val="20"/>
              </w:rPr>
            </w:pPr>
            <w:r w:rsidRPr="00392E26">
              <w:rPr>
                <w:rFonts w:ascii="Commissioner" w:hAnsi="Commissioner"/>
                <w:noProof/>
                <w:sz w:val="20"/>
                <w:szCs w:val="20"/>
              </w:rPr>
              <w:drawing>
                <wp:inline distT="0" distB="0" distL="0" distR="0" wp14:anchorId="33BE3DF6" wp14:editId="245BD1D2">
                  <wp:extent cx="918731" cy="843279"/>
                  <wp:effectExtent l="0" t="0" r="0" b="0"/>
                  <wp:docPr id="12064811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481113" name=""/>
                          <pic:cNvPicPr/>
                        </pic:nvPicPr>
                        <pic:blipFill>
                          <a:blip r:embed="rId38"/>
                          <a:stretch>
                            <a:fillRect/>
                          </a:stretch>
                        </pic:blipFill>
                        <pic:spPr>
                          <a:xfrm>
                            <a:off x="0" y="0"/>
                            <a:ext cx="936937" cy="859990"/>
                          </a:xfrm>
                          <a:prstGeom prst="rect">
                            <a:avLst/>
                          </a:prstGeom>
                        </pic:spPr>
                      </pic:pic>
                    </a:graphicData>
                  </a:graphic>
                </wp:inline>
              </w:drawing>
            </w:r>
          </w:p>
          <w:p w14:paraId="6B1EAF42" w14:textId="2660F378" w:rsidR="00392E26" w:rsidRPr="00392E26" w:rsidRDefault="00392E26" w:rsidP="00392E26">
            <w:pPr>
              <w:tabs>
                <w:tab w:val="left" w:pos="284"/>
              </w:tabs>
              <w:spacing w:after="0" w:line="240" w:lineRule="auto"/>
              <w:jc w:val="both"/>
              <w:rPr>
                <w:rFonts w:ascii="Commissioner" w:hAnsi="Commissioner"/>
                <w:sz w:val="20"/>
                <w:szCs w:val="20"/>
              </w:rPr>
            </w:pPr>
            <w:r w:rsidRPr="00392E26">
              <w:rPr>
                <w:rFonts w:ascii="Commissioner" w:hAnsi="Commissioner"/>
                <w:sz w:val="20"/>
                <w:szCs w:val="20"/>
              </w:rPr>
              <w:t xml:space="preserve">d) </w:t>
            </w:r>
          </w:p>
          <w:p w14:paraId="4E3C1732" w14:textId="49F414ED" w:rsidR="00392E26" w:rsidRPr="00392E26" w:rsidRDefault="00392E26" w:rsidP="00392E26">
            <w:pPr>
              <w:tabs>
                <w:tab w:val="left" w:pos="284"/>
              </w:tabs>
              <w:spacing w:after="0" w:line="240" w:lineRule="auto"/>
              <w:jc w:val="both"/>
              <w:rPr>
                <w:rFonts w:ascii="Commissioner" w:hAnsi="Commissioner"/>
                <w:sz w:val="20"/>
                <w:szCs w:val="20"/>
              </w:rPr>
            </w:pPr>
            <w:r w:rsidRPr="00392E26">
              <w:rPr>
                <w:rFonts w:ascii="Commissioner" w:hAnsi="Commissioner"/>
                <w:noProof/>
                <w:sz w:val="20"/>
                <w:szCs w:val="20"/>
              </w:rPr>
              <w:drawing>
                <wp:inline distT="0" distB="0" distL="0" distR="0" wp14:anchorId="33D392F4" wp14:editId="56B95FB9">
                  <wp:extent cx="847523" cy="777240"/>
                  <wp:effectExtent l="0" t="0" r="0" b="3810"/>
                  <wp:docPr id="19071081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108173" name=""/>
                          <pic:cNvPicPr/>
                        </pic:nvPicPr>
                        <pic:blipFill>
                          <a:blip r:embed="rId39"/>
                          <a:stretch>
                            <a:fillRect/>
                          </a:stretch>
                        </pic:blipFill>
                        <pic:spPr>
                          <a:xfrm>
                            <a:off x="0" y="0"/>
                            <a:ext cx="857293" cy="786200"/>
                          </a:xfrm>
                          <a:prstGeom prst="rect">
                            <a:avLst/>
                          </a:prstGeom>
                        </pic:spPr>
                      </pic:pic>
                    </a:graphicData>
                  </a:graphic>
                </wp:inline>
              </w:drawing>
            </w:r>
          </w:p>
          <w:p w14:paraId="16B173F8" w14:textId="77777777" w:rsidR="00392E26" w:rsidRPr="00392E26" w:rsidRDefault="00392E26" w:rsidP="00392E26">
            <w:pPr>
              <w:pStyle w:val="Prrafodelista"/>
              <w:numPr>
                <w:ilvl w:val="0"/>
                <w:numId w:val="136"/>
              </w:numPr>
              <w:tabs>
                <w:tab w:val="left" w:pos="284"/>
              </w:tabs>
              <w:spacing w:after="0" w:line="240" w:lineRule="auto"/>
              <w:ind w:left="284" w:hanging="284"/>
              <w:jc w:val="both"/>
              <w:rPr>
                <w:rFonts w:ascii="Commissioner" w:hAnsi="Commissioner"/>
                <w:sz w:val="20"/>
                <w:szCs w:val="20"/>
              </w:rPr>
            </w:pPr>
            <w:r w:rsidRPr="00392E26">
              <w:rPr>
                <w:rFonts w:ascii="Commissioner" w:hAnsi="Commissioner"/>
                <w:sz w:val="20"/>
                <w:szCs w:val="20"/>
              </w:rPr>
              <w:t xml:space="preserve">Dada la correspondencia que a cada número del conjunto </w:t>
            </w:r>
            <w:r w:rsidRPr="00392E26">
              <w:rPr>
                <w:rFonts w:ascii="Commissioner" w:eastAsiaTheme="minorEastAsia" w:hAnsi="Commissioner"/>
                <w:b/>
                <w:bCs/>
                <w:i/>
                <w:iCs/>
                <w:color w:val="000000" w:themeColor="text1"/>
                <w:kern w:val="24"/>
                <w:sz w:val="20"/>
                <w:szCs w:val="20"/>
              </w:rPr>
              <w:br/>
            </w:r>
            <m:oMath>
              <m:r>
                <w:rPr>
                  <w:rFonts w:ascii="Cambria Math" w:eastAsiaTheme="minorEastAsia" w:hAnsi="Cambria Math"/>
                  <w:color w:val="000000" w:themeColor="text1"/>
                  <w:kern w:val="24"/>
                  <w:sz w:val="20"/>
                  <w:szCs w:val="20"/>
                </w:rPr>
                <m:t>A</m:t>
              </m:r>
              <m:r>
                <m:rPr>
                  <m:sty m:val="p"/>
                </m:rPr>
                <w:rPr>
                  <w:rFonts w:ascii="Cambria Math" w:eastAsiaTheme="minorEastAsia" w:hAnsi="Cambria Math"/>
                  <w:color w:val="000000" w:themeColor="text1"/>
                  <w:kern w:val="24"/>
                  <w:sz w:val="20"/>
                  <w:szCs w:val="20"/>
                </w:rPr>
                <m:t>=</m:t>
              </m:r>
              <m:d>
                <m:dPr>
                  <m:begChr m:val="{"/>
                  <m:endChr m:val="}"/>
                  <m:ctrlPr>
                    <w:rPr>
                      <w:rFonts w:ascii="Cambria Math" w:eastAsiaTheme="minorEastAsia" w:hAnsi="Cambria Math"/>
                      <w:i/>
                      <w:iCs/>
                      <w:color w:val="836967"/>
                      <w:kern w:val="24"/>
                      <w:sz w:val="20"/>
                      <w:szCs w:val="20"/>
                    </w:rPr>
                  </m:ctrlPr>
                </m:dPr>
                <m:e>
                  <m:r>
                    <m:rPr>
                      <m:sty m:val="p"/>
                    </m:rPr>
                    <w:rPr>
                      <w:rFonts w:ascii="Cambria Math" w:eastAsiaTheme="minorEastAsia" w:hAnsi="Cambria Math"/>
                      <w:color w:val="000000" w:themeColor="text1"/>
                      <w:kern w:val="24"/>
                      <w:sz w:val="20"/>
                      <w:szCs w:val="20"/>
                    </w:rPr>
                    <m:t>2, 4, 6, 8, 10, 12, 14, 16</m:t>
                  </m:r>
                </m:e>
              </m:d>
            </m:oMath>
            <w:r w:rsidRPr="00392E26">
              <w:rPr>
                <w:rFonts w:ascii="Commissioner" w:hAnsi="Commissioner"/>
                <w:sz w:val="20"/>
                <w:szCs w:val="20"/>
              </w:rPr>
              <w:t xml:space="preserve">  le hace corresponder su mitad:</w:t>
            </w:r>
          </w:p>
          <w:p w14:paraId="06088708" w14:textId="77777777" w:rsidR="00392E26" w:rsidRPr="00392E26" w:rsidRDefault="00392E26" w:rsidP="00392E26">
            <w:pPr>
              <w:pStyle w:val="Prrafodelista"/>
              <w:numPr>
                <w:ilvl w:val="0"/>
                <w:numId w:val="135"/>
              </w:numPr>
              <w:spacing w:after="0" w:line="240" w:lineRule="auto"/>
              <w:ind w:left="709" w:hanging="425"/>
              <w:jc w:val="both"/>
              <w:rPr>
                <w:rFonts w:ascii="Commissioner" w:hAnsi="Commissioner"/>
                <w:sz w:val="20"/>
                <w:szCs w:val="20"/>
              </w:rPr>
            </w:pPr>
            <w:r w:rsidRPr="00392E26">
              <w:rPr>
                <w:rFonts w:ascii="Commissioner" w:hAnsi="Commissioner"/>
                <w:sz w:val="20"/>
                <w:szCs w:val="20"/>
              </w:rPr>
              <w:t>Representa la regla de correspondencia mediante una tabla.</w:t>
            </w:r>
          </w:p>
          <w:p w14:paraId="43F160B6" w14:textId="77777777" w:rsidR="00392E26" w:rsidRPr="00392E26" w:rsidRDefault="00392E26" w:rsidP="00392E26">
            <w:pPr>
              <w:pStyle w:val="Prrafodelista"/>
              <w:numPr>
                <w:ilvl w:val="0"/>
                <w:numId w:val="135"/>
              </w:numPr>
              <w:spacing w:after="0" w:line="240" w:lineRule="auto"/>
              <w:ind w:left="709" w:hanging="425"/>
              <w:jc w:val="both"/>
              <w:rPr>
                <w:rFonts w:ascii="Commissioner" w:hAnsi="Commissioner"/>
                <w:sz w:val="20"/>
                <w:szCs w:val="20"/>
              </w:rPr>
            </w:pPr>
            <w:r w:rsidRPr="00392E26">
              <w:rPr>
                <w:rFonts w:ascii="Commissioner" w:hAnsi="Commissioner"/>
                <w:sz w:val="20"/>
                <w:szCs w:val="20"/>
              </w:rPr>
              <w:t>Represéntala gráficamente.</w:t>
            </w:r>
          </w:p>
          <w:p w14:paraId="7D40EDE5" w14:textId="77777777" w:rsidR="00392E26" w:rsidRPr="00392E26" w:rsidRDefault="00392E26" w:rsidP="00392E26">
            <w:pPr>
              <w:pStyle w:val="Prrafodelista"/>
              <w:numPr>
                <w:ilvl w:val="0"/>
                <w:numId w:val="135"/>
              </w:numPr>
              <w:spacing w:after="0" w:line="240" w:lineRule="auto"/>
              <w:ind w:left="709" w:hanging="425"/>
              <w:jc w:val="both"/>
              <w:rPr>
                <w:rFonts w:ascii="Commissioner" w:hAnsi="Commissioner"/>
                <w:sz w:val="20"/>
                <w:szCs w:val="20"/>
              </w:rPr>
            </w:pPr>
            <w:r w:rsidRPr="00392E26">
              <w:rPr>
                <w:rFonts w:ascii="Commissioner" w:hAnsi="Commissioner"/>
                <w:sz w:val="20"/>
                <w:szCs w:val="20"/>
              </w:rPr>
              <w:t xml:space="preserve">Escribe la ecuación que represente esta correspondencia y fundamenta por qué es una función. Represéntala con </w:t>
            </w:r>
            <w:r w:rsidRPr="00392E26">
              <w:rPr>
                <w:rFonts w:ascii="Commissioner" w:hAnsi="Commissioner"/>
                <w:i/>
                <w:iCs/>
                <w:sz w:val="20"/>
                <w:szCs w:val="20"/>
              </w:rPr>
              <w:t>f</w:t>
            </w:r>
            <w:r w:rsidRPr="00392E26">
              <w:rPr>
                <w:rFonts w:ascii="Commissioner" w:hAnsi="Commissioner"/>
                <w:sz w:val="20"/>
                <w:szCs w:val="20"/>
              </w:rPr>
              <w:t>.</w:t>
            </w:r>
          </w:p>
          <w:p w14:paraId="6126AC59" w14:textId="77777777" w:rsidR="00392E26" w:rsidRPr="00392E26" w:rsidRDefault="00392E26" w:rsidP="00392E26">
            <w:pPr>
              <w:pStyle w:val="Prrafodelista"/>
              <w:numPr>
                <w:ilvl w:val="0"/>
                <w:numId w:val="135"/>
              </w:numPr>
              <w:spacing w:after="0" w:line="240" w:lineRule="auto"/>
              <w:ind w:left="709" w:hanging="425"/>
              <w:jc w:val="both"/>
              <w:rPr>
                <w:rFonts w:ascii="Commissioner" w:hAnsi="Commissioner"/>
                <w:sz w:val="20"/>
                <w:szCs w:val="20"/>
              </w:rPr>
            </w:pPr>
            <w:r w:rsidRPr="00392E26">
              <w:rPr>
                <w:rFonts w:ascii="Commissioner" w:hAnsi="Commissioner"/>
                <w:sz w:val="20"/>
                <w:szCs w:val="20"/>
              </w:rPr>
              <w:t xml:space="preserve">Calcula los valores de </w:t>
            </w:r>
            <w:proofErr w:type="gramStart"/>
            <w:r w:rsidRPr="00392E26">
              <w:rPr>
                <w:rFonts w:ascii="Commissioner" w:hAnsi="Commissioner"/>
                <w:i/>
                <w:iCs/>
                <w:sz w:val="20"/>
                <w:szCs w:val="20"/>
              </w:rPr>
              <w:t>f</w:t>
            </w:r>
            <w:r w:rsidRPr="00392E26">
              <w:rPr>
                <w:rFonts w:ascii="Commissioner" w:hAnsi="Commissioner"/>
                <w:sz w:val="20"/>
                <w:szCs w:val="20"/>
              </w:rPr>
              <w:t>(</w:t>
            </w:r>
            <w:proofErr w:type="gramEnd"/>
            <w:r w:rsidRPr="00392E26">
              <w:rPr>
                <w:rFonts w:ascii="Commissioner" w:hAnsi="Commissioner"/>
                <w:sz w:val="20"/>
                <w:szCs w:val="20"/>
              </w:rPr>
              <w:t xml:space="preserve">2), </w:t>
            </w:r>
            <w:r w:rsidRPr="00392E26">
              <w:rPr>
                <w:rFonts w:ascii="Commissioner" w:hAnsi="Commissioner"/>
                <w:i/>
                <w:iCs/>
                <w:sz w:val="20"/>
                <w:szCs w:val="20"/>
              </w:rPr>
              <w:t>f</w:t>
            </w:r>
            <w:r w:rsidRPr="00392E26">
              <w:rPr>
                <w:rFonts w:ascii="Commissioner" w:hAnsi="Commissioner"/>
                <w:sz w:val="20"/>
                <w:szCs w:val="20"/>
              </w:rPr>
              <w:t xml:space="preserve">(6) y </w:t>
            </w:r>
            <w:r w:rsidRPr="00392E26">
              <w:rPr>
                <w:rFonts w:ascii="Commissioner" w:hAnsi="Commissioner"/>
                <w:i/>
                <w:iCs/>
                <w:sz w:val="20"/>
                <w:szCs w:val="20"/>
              </w:rPr>
              <w:t>f</w:t>
            </w:r>
            <w:r w:rsidRPr="00392E26">
              <w:rPr>
                <w:rFonts w:ascii="Commissioner" w:hAnsi="Commissioner"/>
                <w:sz w:val="20"/>
                <w:szCs w:val="20"/>
              </w:rPr>
              <w:t>(10).</w:t>
            </w:r>
          </w:p>
          <w:p w14:paraId="18106CF4" w14:textId="77777777" w:rsidR="00392E26" w:rsidRPr="00392E26" w:rsidRDefault="00392E26" w:rsidP="00392E26">
            <w:pPr>
              <w:pStyle w:val="Prrafodelista"/>
              <w:numPr>
                <w:ilvl w:val="0"/>
                <w:numId w:val="135"/>
              </w:numPr>
              <w:spacing w:after="0" w:line="240" w:lineRule="auto"/>
              <w:ind w:left="709" w:hanging="425"/>
              <w:jc w:val="both"/>
              <w:rPr>
                <w:rFonts w:ascii="Commissioner" w:hAnsi="Commissioner"/>
                <w:sz w:val="20"/>
                <w:szCs w:val="20"/>
              </w:rPr>
            </w:pPr>
            <w:r w:rsidRPr="00392E26">
              <w:rPr>
                <w:rFonts w:ascii="Commissioner" w:hAnsi="Commissioner"/>
                <w:sz w:val="20"/>
                <w:szCs w:val="20"/>
              </w:rPr>
              <w:lastRenderedPageBreak/>
              <w:t xml:space="preserve">¿Para qué valores </w:t>
            </w:r>
            <w:r w:rsidRPr="00392E26">
              <w:rPr>
                <w:rFonts w:ascii="Commissioner" w:hAnsi="Commissioner"/>
                <w:i/>
                <w:iCs/>
                <w:sz w:val="20"/>
                <w:szCs w:val="20"/>
              </w:rPr>
              <w:t>x</w:t>
            </w:r>
            <w:r w:rsidRPr="00392E26">
              <w:rPr>
                <w:rFonts w:ascii="Commissioner" w:hAnsi="Commissioner"/>
                <w:sz w:val="20"/>
                <w:szCs w:val="20"/>
              </w:rPr>
              <w:t xml:space="preserve"> del dominio se cumple que </w:t>
            </w:r>
            <w:r w:rsidRPr="00392E26">
              <w:rPr>
                <w:rFonts w:ascii="Commissioner" w:hAnsi="Commissioner"/>
                <w:i/>
                <w:iCs/>
                <w:sz w:val="20"/>
                <w:szCs w:val="20"/>
              </w:rPr>
              <w:t>f</w:t>
            </w:r>
            <w:r w:rsidRPr="00392E26">
              <w:rPr>
                <w:rFonts w:ascii="Commissioner" w:hAnsi="Commissioner"/>
                <w:sz w:val="20"/>
                <w:szCs w:val="20"/>
              </w:rPr>
              <w:t>(</w:t>
            </w:r>
            <w:r w:rsidRPr="00392E26">
              <w:rPr>
                <w:rFonts w:ascii="Commissioner" w:hAnsi="Commissioner"/>
                <w:i/>
                <w:iCs/>
                <w:sz w:val="20"/>
                <w:szCs w:val="20"/>
              </w:rPr>
              <w:t>x</w:t>
            </w:r>
            <w:r w:rsidRPr="00392E26">
              <w:rPr>
                <w:rFonts w:ascii="Commissioner" w:hAnsi="Commissioner"/>
                <w:sz w:val="20"/>
                <w:szCs w:val="20"/>
              </w:rPr>
              <w:t xml:space="preserve">) = 2, </w:t>
            </w:r>
            <w:r w:rsidRPr="00392E26">
              <w:rPr>
                <w:rFonts w:ascii="Commissioner" w:hAnsi="Commissioner"/>
                <w:i/>
                <w:iCs/>
                <w:sz w:val="20"/>
                <w:szCs w:val="20"/>
              </w:rPr>
              <w:t>f</w:t>
            </w:r>
            <w:r w:rsidRPr="00392E26">
              <w:rPr>
                <w:rFonts w:ascii="Commissioner" w:hAnsi="Commissioner"/>
                <w:sz w:val="20"/>
                <w:szCs w:val="20"/>
              </w:rPr>
              <w:t>(</w:t>
            </w:r>
            <w:r w:rsidRPr="00392E26">
              <w:rPr>
                <w:rFonts w:ascii="Commissioner" w:hAnsi="Commissioner"/>
                <w:i/>
                <w:iCs/>
                <w:sz w:val="20"/>
                <w:szCs w:val="20"/>
              </w:rPr>
              <w:t>x</w:t>
            </w:r>
            <w:r w:rsidRPr="00392E26">
              <w:rPr>
                <w:rFonts w:ascii="Commissioner" w:hAnsi="Commissioner"/>
                <w:sz w:val="20"/>
                <w:szCs w:val="20"/>
              </w:rPr>
              <w:t>) = 6?</w:t>
            </w:r>
          </w:p>
          <w:p w14:paraId="57186AF0" w14:textId="77777777" w:rsidR="00392E26" w:rsidRPr="00392E26" w:rsidRDefault="00392E26" w:rsidP="00392E26">
            <w:pPr>
              <w:pStyle w:val="Prrafodelista"/>
              <w:numPr>
                <w:ilvl w:val="0"/>
                <w:numId w:val="136"/>
              </w:numPr>
              <w:spacing w:before="240" w:after="0" w:line="240" w:lineRule="auto"/>
              <w:ind w:left="357" w:hanging="357"/>
              <w:jc w:val="both"/>
              <w:rPr>
                <w:rFonts w:ascii="Commissioner" w:hAnsi="Commissioner"/>
                <w:sz w:val="20"/>
                <w:szCs w:val="20"/>
              </w:rPr>
            </w:pPr>
            <w:r w:rsidRPr="00392E26">
              <w:rPr>
                <w:rFonts w:ascii="Commissioner" w:hAnsi="Commissioner"/>
                <w:sz w:val="20"/>
                <w:szCs w:val="20"/>
              </w:rPr>
              <w:t>Una persona que se ejercita caminando a una velocidad de 4 km/h quemará 210 calorías en una hora; si lo hace a 9 km/h quemará 370 calorías.</w:t>
            </w:r>
          </w:p>
          <w:p w14:paraId="5ECB6695" w14:textId="77777777" w:rsidR="00392E26" w:rsidRPr="00392E26" w:rsidRDefault="00392E26" w:rsidP="00392E26">
            <w:pPr>
              <w:pStyle w:val="Prrafodelista"/>
              <w:numPr>
                <w:ilvl w:val="0"/>
                <w:numId w:val="137"/>
              </w:numPr>
              <w:spacing w:before="240" w:after="0" w:line="240" w:lineRule="auto"/>
              <w:jc w:val="both"/>
              <w:rPr>
                <w:rFonts w:ascii="Commissioner" w:hAnsi="Commissioner"/>
                <w:sz w:val="20"/>
                <w:szCs w:val="20"/>
              </w:rPr>
            </w:pPr>
            <w:r w:rsidRPr="00392E26">
              <w:rPr>
                <w:rFonts w:ascii="Commissioner" w:hAnsi="Commissioner"/>
                <w:sz w:val="20"/>
                <w:szCs w:val="20"/>
              </w:rPr>
              <w:t>Determina una función lineal, que represente las calorías quemadas en relación con la velocidad.</w:t>
            </w:r>
          </w:p>
          <w:p w14:paraId="62C7DDD5" w14:textId="77777777" w:rsidR="00392E26" w:rsidRPr="00392E26" w:rsidRDefault="00392E26" w:rsidP="00392E26">
            <w:pPr>
              <w:pStyle w:val="Prrafodelista"/>
              <w:numPr>
                <w:ilvl w:val="0"/>
                <w:numId w:val="137"/>
              </w:numPr>
              <w:spacing w:before="240" w:after="0" w:line="240" w:lineRule="auto"/>
              <w:jc w:val="both"/>
              <w:rPr>
                <w:rFonts w:ascii="Commissioner" w:hAnsi="Commissioner"/>
                <w:sz w:val="20"/>
                <w:szCs w:val="20"/>
              </w:rPr>
            </w:pPr>
            <w:r w:rsidRPr="00392E26">
              <w:rPr>
                <w:rFonts w:ascii="Commissioner" w:hAnsi="Commissioner"/>
                <w:sz w:val="20"/>
                <w:szCs w:val="20"/>
              </w:rPr>
              <w:t>Representa gráficamente la función, y argumenta cuál es la tendencia de calorías quemadas respecto a la velocidad con que se camina.</w:t>
            </w:r>
          </w:p>
          <w:p w14:paraId="540B7982" w14:textId="7E8D72E8" w:rsidR="00375896" w:rsidRPr="00392E26" w:rsidRDefault="00392E26" w:rsidP="00230640">
            <w:pPr>
              <w:pStyle w:val="Prrafodelista"/>
              <w:numPr>
                <w:ilvl w:val="0"/>
                <w:numId w:val="137"/>
              </w:numPr>
              <w:spacing w:after="120" w:line="240" w:lineRule="auto"/>
              <w:ind w:left="714" w:hanging="357"/>
              <w:contextualSpacing w:val="0"/>
              <w:jc w:val="both"/>
              <w:rPr>
                <w:rFonts w:ascii="Commissioner" w:eastAsia="Commissioner" w:hAnsi="Commissioner" w:cs="Commissioner"/>
                <w:sz w:val="20"/>
                <w:szCs w:val="20"/>
              </w:rPr>
            </w:pPr>
            <w:r w:rsidRPr="00392E26">
              <w:rPr>
                <w:rFonts w:ascii="Commissioner" w:hAnsi="Commissioner"/>
                <w:sz w:val="20"/>
                <w:szCs w:val="20"/>
              </w:rPr>
              <w:t xml:space="preserve">Calcula cuántas calorías quemará si camina a 8.5 km/h. </w:t>
            </w:r>
          </w:p>
        </w:tc>
        <w:tc>
          <w:tcPr>
            <w:tcW w:w="454" w:type="pct"/>
            <w:gridSpan w:val="3"/>
          </w:tcPr>
          <w:p w14:paraId="5741553B" w14:textId="77777777" w:rsidR="00375896" w:rsidRPr="00776DAC" w:rsidRDefault="00375896" w:rsidP="00B24B39">
            <w:pPr>
              <w:spacing w:after="0" w:line="240" w:lineRule="auto"/>
              <w:rPr>
                <w:rFonts w:ascii="Commissioner" w:eastAsia="Commissioner" w:hAnsi="Commissioner" w:cs="Commissioner"/>
                <w:sz w:val="16"/>
                <w:szCs w:val="16"/>
              </w:rPr>
            </w:pPr>
          </w:p>
        </w:tc>
        <w:tc>
          <w:tcPr>
            <w:tcW w:w="380" w:type="pct"/>
            <w:gridSpan w:val="2"/>
            <w:vAlign w:val="center"/>
          </w:tcPr>
          <w:p w14:paraId="006F8C95" w14:textId="77777777" w:rsidR="00375896" w:rsidRPr="00776DAC" w:rsidRDefault="00375896" w:rsidP="00B24B39">
            <w:pPr>
              <w:spacing w:after="0"/>
              <w:rPr>
                <w:rFonts w:ascii="Commissioner" w:eastAsia="Commissioner" w:hAnsi="Commissioner" w:cs="Commissioner"/>
                <w:sz w:val="20"/>
                <w:szCs w:val="20"/>
              </w:rPr>
            </w:pPr>
          </w:p>
        </w:tc>
        <w:tc>
          <w:tcPr>
            <w:tcW w:w="394" w:type="pct"/>
            <w:gridSpan w:val="2"/>
          </w:tcPr>
          <w:p w14:paraId="5270E2EE" w14:textId="77777777" w:rsidR="00375896" w:rsidRPr="00776DAC" w:rsidRDefault="00375896" w:rsidP="00B24B39">
            <w:pPr>
              <w:jc w:val="center"/>
              <w:rPr>
                <w:rFonts w:ascii="Commissioner" w:eastAsia="Commissioner" w:hAnsi="Commissioner" w:cs="Commissioner"/>
                <w:sz w:val="20"/>
                <w:szCs w:val="20"/>
              </w:rPr>
            </w:pPr>
          </w:p>
        </w:tc>
        <w:tc>
          <w:tcPr>
            <w:tcW w:w="412" w:type="pct"/>
            <w:gridSpan w:val="2"/>
          </w:tcPr>
          <w:p w14:paraId="4FBEA425" w14:textId="20C19016" w:rsidR="00375896" w:rsidRPr="00E034E8" w:rsidRDefault="00375896" w:rsidP="00B24B39">
            <w:pPr>
              <w:jc w:val="center"/>
              <w:rPr>
                <w:rFonts w:ascii="Commissioner" w:eastAsia="Commissioner" w:hAnsi="Commissioner" w:cs="Commissioner"/>
                <w:sz w:val="20"/>
                <w:szCs w:val="20"/>
              </w:rPr>
            </w:pPr>
            <w:r w:rsidRPr="00714000">
              <w:rPr>
                <w:rFonts w:ascii="Commissioner" w:eastAsia="Commissioner" w:hAnsi="Commissioner" w:cs="Commissioner"/>
                <w:b/>
                <w:bCs/>
                <w:sz w:val="20"/>
                <w:szCs w:val="20"/>
              </w:rPr>
              <w:t>Estudio independiente:</w:t>
            </w:r>
            <w:r w:rsidRPr="00796EA4">
              <w:rPr>
                <w:rFonts w:ascii="Commissioner" w:eastAsia="Commissioner" w:hAnsi="Commissioner" w:cs="Commissioner"/>
                <w:sz w:val="20"/>
                <w:szCs w:val="20"/>
              </w:rPr>
              <w:t xml:space="preserve"> 30 min</w:t>
            </w:r>
            <w:r w:rsidR="00714000">
              <w:rPr>
                <w:rFonts w:ascii="Commissioner" w:eastAsia="Commissioner" w:hAnsi="Commissioner" w:cs="Commissioner"/>
                <w:sz w:val="20"/>
                <w:szCs w:val="20"/>
              </w:rPr>
              <w:t>.</w:t>
            </w:r>
          </w:p>
        </w:tc>
      </w:tr>
      <w:tr w:rsidR="006C3D2A" w:rsidRPr="00776DAC" w14:paraId="2C85A5ED" w14:textId="77777777" w:rsidTr="001F245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3"/>
          <w:wAfter w:w="1070" w:type="pct"/>
          <w:trHeight w:val="438"/>
        </w:trPr>
        <w:tc>
          <w:tcPr>
            <w:tcW w:w="201" w:type="pct"/>
            <w:shd w:val="clear" w:color="auto" w:fill="BFBFBF"/>
            <w:vAlign w:val="center"/>
          </w:tcPr>
          <w:p w14:paraId="3A9F142B" w14:textId="77777777" w:rsidR="00375896" w:rsidRPr="00776DAC" w:rsidRDefault="00375896" w:rsidP="00B24B39">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lastRenderedPageBreak/>
              <w:t>Sesión</w:t>
            </w:r>
          </w:p>
        </w:tc>
        <w:tc>
          <w:tcPr>
            <w:tcW w:w="751" w:type="pct"/>
            <w:gridSpan w:val="3"/>
            <w:shd w:val="clear" w:color="auto" w:fill="BFBFBF"/>
            <w:vAlign w:val="center"/>
          </w:tcPr>
          <w:p w14:paraId="03D57E15" w14:textId="77777777" w:rsidR="00375896" w:rsidRPr="00776DAC" w:rsidRDefault="00375896" w:rsidP="00B24B39">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37" w:type="pct"/>
            <w:gridSpan w:val="2"/>
            <w:shd w:val="clear" w:color="auto" w:fill="BFBFBF"/>
            <w:vAlign w:val="center"/>
          </w:tcPr>
          <w:p w14:paraId="3052918B" w14:textId="77777777" w:rsidR="00375896" w:rsidRPr="00776DAC" w:rsidRDefault="00375896" w:rsidP="00B24B39">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454" w:type="pct"/>
            <w:gridSpan w:val="3"/>
            <w:shd w:val="clear" w:color="auto" w:fill="BFBFBF"/>
          </w:tcPr>
          <w:p w14:paraId="6AA657E3" w14:textId="77777777" w:rsidR="00375896" w:rsidRDefault="00375896" w:rsidP="00B24B39">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0A8689DE" w14:textId="77777777" w:rsidR="00375896" w:rsidRPr="00776DAC" w:rsidRDefault="00375896" w:rsidP="00B24B39">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380" w:type="pct"/>
            <w:gridSpan w:val="2"/>
            <w:shd w:val="clear" w:color="auto" w:fill="BFBFBF"/>
            <w:vAlign w:val="center"/>
          </w:tcPr>
          <w:p w14:paraId="6663BA6D" w14:textId="77777777" w:rsidR="00375896" w:rsidRPr="00776DAC" w:rsidRDefault="00375896" w:rsidP="00B24B39">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394" w:type="pct"/>
            <w:gridSpan w:val="2"/>
            <w:shd w:val="clear" w:color="auto" w:fill="BFBFBF"/>
            <w:vAlign w:val="center"/>
          </w:tcPr>
          <w:p w14:paraId="1AF3CAF5" w14:textId="77777777" w:rsidR="00375896" w:rsidRPr="00776DAC" w:rsidRDefault="00375896" w:rsidP="00B24B39">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412" w:type="pct"/>
            <w:gridSpan w:val="2"/>
            <w:shd w:val="clear" w:color="auto" w:fill="BFBFBF"/>
            <w:vAlign w:val="center"/>
          </w:tcPr>
          <w:p w14:paraId="15BDC6F0" w14:textId="77777777" w:rsidR="00375896" w:rsidRPr="00776DAC" w:rsidRDefault="00375896" w:rsidP="00B24B39">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1F2457" w:rsidRPr="00776DAC" w14:paraId="35A5EAD5" w14:textId="77777777" w:rsidTr="001F245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3"/>
          <w:wAfter w:w="1070" w:type="pct"/>
          <w:cantSplit/>
          <w:trHeight w:val="1636"/>
        </w:trPr>
        <w:tc>
          <w:tcPr>
            <w:tcW w:w="201" w:type="pct"/>
            <w:shd w:val="clear" w:color="auto" w:fill="DEEAF6" w:themeFill="accent5" w:themeFillTint="33"/>
            <w:textDirection w:val="btLr"/>
            <w:vAlign w:val="center"/>
          </w:tcPr>
          <w:p w14:paraId="29BD96A1" w14:textId="3EF0AEAF" w:rsidR="0030783D" w:rsidRPr="00776DAC" w:rsidRDefault="00F636A5" w:rsidP="00F636A5">
            <w:pPr>
              <w:widowControl w:val="0"/>
              <w:pBdr>
                <w:top w:val="nil"/>
                <w:left w:val="nil"/>
                <w:bottom w:val="nil"/>
                <w:right w:val="nil"/>
                <w:between w:val="nil"/>
              </w:pBdr>
              <w:spacing w:line="276" w:lineRule="auto"/>
              <w:ind w:left="113" w:right="113"/>
              <w:jc w:val="center"/>
              <w:rPr>
                <w:rFonts w:ascii="Commissioner" w:eastAsia="Commissioner" w:hAnsi="Commissioner" w:cs="Commissioner"/>
                <w:i/>
                <w:sz w:val="20"/>
                <w:szCs w:val="20"/>
                <w:shd w:val="clear" w:color="auto" w:fill="D9D9D9"/>
              </w:rPr>
            </w:pPr>
            <w:r w:rsidRPr="003C6AFA">
              <w:rPr>
                <w:rFonts w:ascii="Commissioner" w:eastAsia="Commissioner" w:hAnsi="Commissioner" w:cs="Commissioner"/>
                <w:b/>
                <w:bCs/>
              </w:rPr>
              <w:t>Autoestudio</w:t>
            </w:r>
          </w:p>
        </w:tc>
        <w:tc>
          <w:tcPr>
            <w:tcW w:w="751" w:type="pct"/>
            <w:gridSpan w:val="3"/>
            <w:shd w:val="clear" w:color="auto" w:fill="auto"/>
            <w:vAlign w:val="center"/>
          </w:tcPr>
          <w:p w14:paraId="1C2BC0F7" w14:textId="31BD629F" w:rsidR="0030783D" w:rsidRPr="00F636A5" w:rsidRDefault="0030783D" w:rsidP="00F636A5">
            <w:pPr>
              <w:spacing w:after="120" w:line="240" w:lineRule="auto"/>
              <w:jc w:val="both"/>
              <w:rPr>
                <w:rFonts w:ascii="Commissioner" w:eastAsia="Commissioner" w:hAnsi="Commissioner" w:cs="Commissioner"/>
                <w:sz w:val="20"/>
                <w:szCs w:val="20"/>
              </w:rPr>
            </w:pPr>
          </w:p>
        </w:tc>
        <w:tc>
          <w:tcPr>
            <w:tcW w:w="1337" w:type="pct"/>
            <w:gridSpan w:val="2"/>
            <w:shd w:val="clear" w:color="auto" w:fill="auto"/>
            <w:vAlign w:val="center"/>
          </w:tcPr>
          <w:p w14:paraId="4743A8FE" w14:textId="22A4BFB2" w:rsidR="00D25070" w:rsidRDefault="00D25070" w:rsidP="00D25070">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o individual. </w:t>
            </w:r>
            <w:r w:rsidRPr="00BC0EDC">
              <w:rPr>
                <w:rFonts w:ascii="Commissioner" w:eastAsia="Commissioner" w:hAnsi="Commissioner" w:cs="Commissioner"/>
                <w:sz w:val="20"/>
                <w:szCs w:val="20"/>
                <w:lang w:val="es-ES"/>
              </w:rPr>
              <w:t xml:space="preserve">Revisa los apuntes y materiales de clase sobre </w:t>
            </w:r>
            <w:r>
              <w:rPr>
                <w:rFonts w:ascii="Commissioner" w:eastAsia="Commissioner" w:hAnsi="Commissioner" w:cs="Commissioner"/>
                <w:sz w:val="20"/>
                <w:szCs w:val="20"/>
                <w:lang w:val="es-ES"/>
              </w:rPr>
              <w:t>los elementos básicos de</w:t>
            </w:r>
            <w:r>
              <w:rPr>
                <w:rFonts w:ascii="Commissioner" w:eastAsia="Commissioner" w:hAnsi="Commissioner" w:cs="Commissioner"/>
                <w:sz w:val="20"/>
                <w:szCs w:val="20"/>
                <w:lang w:val="es-ES"/>
              </w:rPr>
              <w:t xml:space="preserve"> una función matemática.</w:t>
            </w:r>
          </w:p>
          <w:p w14:paraId="09B6F0FE" w14:textId="77777777" w:rsidR="00D25070" w:rsidRDefault="00D25070" w:rsidP="00D25070">
            <w:pPr>
              <w:spacing w:after="0"/>
              <w:jc w:val="both"/>
              <w:rPr>
                <w:rFonts w:ascii="Commissioner" w:eastAsia="Commissioner" w:hAnsi="Commissioner" w:cs="Commissioner"/>
                <w:sz w:val="20"/>
                <w:szCs w:val="20"/>
                <w:lang w:val="es-ES"/>
              </w:rPr>
            </w:pPr>
            <w:r w:rsidRPr="00BC0EDC">
              <w:rPr>
                <w:rFonts w:ascii="Commissioner" w:eastAsia="Commissioner" w:hAnsi="Commissioner" w:cs="Commissioner"/>
                <w:sz w:val="20"/>
                <w:szCs w:val="20"/>
                <w:lang w:val="es-ES"/>
              </w:rPr>
              <w:t>Identifica los conceptos clave</w:t>
            </w:r>
            <w:r>
              <w:rPr>
                <w:rFonts w:ascii="Commissioner" w:eastAsia="Commissioner" w:hAnsi="Commissioner" w:cs="Commissioner"/>
                <w:sz w:val="20"/>
                <w:szCs w:val="20"/>
                <w:lang w:val="es-ES"/>
              </w:rPr>
              <w:t>.</w:t>
            </w:r>
          </w:p>
          <w:p w14:paraId="55968F7B" w14:textId="5A62FD85" w:rsidR="0030783D" w:rsidRPr="00BE2288" w:rsidRDefault="00D25070" w:rsidP="00D25070">
            <w:pPr>
              <w:spacing w:after="0"/>
              <w:jc w:val="both"/>
              <w:rPr>
                <w:rFonts w:ascii="Commissioner" w:eastAsia="Commissioner" w:hAnsi="Commissioner" w:cs="Commissioner"/>
                <w:sz w:val="20"/>
                <w:szCs w:val="20"/>
              </w:rPr>
            </w:pPr>
            <w:r>
              <w:rPr>
                <w:rFonts w:ascii="Commissioner" w:eastAsia="Commissioner" w:hAnsi="Commissioner" w:cs="Commissioner"/>
                <w:sz w:val="20"/>
                <w:szCs w:val="20"/>
                <w:lang w:val="es-ES"/>
              </w:rPr>
              <w:t xml:space="preserve">Consulta los </w:t>
            </w:r>
            <w:r w:rsidRPr="001F78AE">
              <w:rPr>
                <w:rFonts w:ascii="Commissioner" w:eastAsia="Calibri" w:hAnsi="Commissioner"/>
                <w:i/>
                <w:iCs/>
                <w:color w:val="00B050"/>
                <w:sz w:val="20"/>
                <w:szCs w:val="20"/>
              </w:rPr>
              <w:t>ejemplo</w:t>
            </w:r>
            <w:r>
              <w:rPr>
                <w:rFonts w:ascii="Commissioner" w:eastAsia="Calibri" w:hAnsi="Commissioner"/>
                <w:i/>
                <w:iCs/>
                <w:color w:val="00B050"/>
                <w:sz w:val="20"/>
                <w:szCs w:val="20"/>
              </w:rPr>
              <w:t xml:space="preserve">s </w:t>
            </w:r>
            <w:r w:rsidRPr="001F78AE">
              <w:rPr>
                <w:rFonts w:ascii="Commissioner" w:eastAsia="Calibri" w:hAnsi="Commissioner"/>
                <w:i/>
                <w:iCs/>
                <w:color w:val="00B050"/>
                <w:sz w:val="20"/>
                <w:szCs w:val="20"/>
              </w:rPr>
              <w:t>formativo</w:t>
            </w:r>
            <w:r>
              <w:rPr>
                <w:rFonts w:ascii="Commissioner" w:eastAsia="Calibri" w:hAnsi="Commissioner"/>
                <w:i/>
                <w:iCs/>
                <w:color w:val="00B050"/>
                <w:sz w:val="20"/>
                <w:szCs w:val="20"/>
              </w:rPr>
              <w:t>s</w:t>
            </w:r>
            <w:r w:rsidRPr="001F78AE">
              <w:rPr>
                <w:rFonts w:ascii="Commissioner" w:eastAsia="Calibri" w:hAnsi="Commissioner"/>
                <w:i/>
                <w:iCs/>
                <w:color w:val="00B050"/>
                <w:sz w:val="20"/>
                <w:szCs w:val="20"/>
              </w:rPr>
              <w:t xml:space="preserve"> </w:t>
            </w:r>
            <w:r w:rsidRPr="00AC7E88">
              <w:rPr>
                <w:rFonts w:ascii="Commissioner" w:eastAsia="Calibri" w:hAnsi="Commissioner"/>
                <w:color w:val="00B050"/>
                <w:sz w:val="20"/>
                <w:szCs w:val="20"/>
              </w:rPr>
              <w:t>1</w:t>
            </w:r>
            <w:r>
              <w:rPr>
                <w:rFonts w:ascii="Commissioner" w:eastAsia="Calibri" w:hAnsi="Commissioner"/>
                <w:color w:val="00B050"/>
                <w:sz w:val="20"/>
                <w:szCs w:val="20"/>
              </w:rPr>
              <w:t>1</w:t>
            </w:r>
            <w:r>
              <w:rPr>
                <w:rFonts w:ascii="Commissioner" w:eastAsia="Calibri" w:hAnsi="Commissioner"/>
                <w:color w:val="00B050"/>
                <w:sz w:val="20"/>
                <w:szCs w:val="20"/>
              </w:rPr>
              <w:t xml:space="preserve">.1 </w:t>
            </w:r>
            <w:r w:rsidRPr="00330506">
              <w:rPr>
                <w:rFonts w:ascii="Commissioner" w:eastAsia="Calibri" w:hAnsi="Commissioner"/>
                <w:sz w:val="20"/>
                <w:szCs w:val="20"/>
              </w:rPr>
              <w:t>y</w:t>
            </w:r>
            <w:r>
              <w:rPr>
                <w:rFonts w:ascii="Commissioner" w:eastAsia="Calibri" w:hAnsi="Commissioner"/>
                <w:color w:val="00B050"/>
                <w:sz w:val="20"/>
                <w:szCs w:val="20"/>
              </w:rPr>
              <w:t xml:space="preserve"> 10.</w:t>
            </w:r>
            <w:r>
              <w:rPr>
                <w:rFonts w:ascii="Commissioner" w:eastAsia="Calibri" w:hAnsi="Commissioner"/>
                <w:color w:val="00B050"/>
                <w:sz w:val="20"/>
                <w:szCs w:val="20"/>
              </w:rPr>
              <w:t>2</w:t>
            </w:r>
            <w:r>
              <w:rPr>
                <w:rFonts w:ascii="Commissioner" w:eastAsia="Commissioner" w:hAnsi="Commissioner" w:cs="Commissioner"/>
                <w:sz w:val="20"/>
                <w:szCs w:val="20"/>
                <w:lang w:val="es-ES"/>
              </w:rPr>
              <w:t>.</w:t>
            </w:r>
          </w:p>
        </w:tc>
        <w:tc>
          <w:tcPr>
            <w:tcW w:w="454" w:type="pct"/>
            <w:gridSpan w:val="3"/>
          </w:tcPr>
          <w:p w14:paraId="0C0B5407" w14:textId="77777777" w:rsidR="0030783D" w:rsidRPr="00776DAC" w:rsidRDefault="0030783D" w:rsidP="0030783D">
            <w:pPr>
              <w:spacing w:after="0" w:line="240" w:lineRule="auto"/>
              <w:rPr>
                <w:rFonts w:ascii="Commissioner" w:eastAsia="Commissioner" w:hAnsi="Commissioner" w:cs="Commissioner"/>
                <w:sz w:val="16"/>
                <w:szCs w:val="16"/>
              </w:rPr>
            </w:pPr>
          </w:p>
        </w:tc>
        <w:tc>
          <w:tcPr>
            <w:tcW w:w="380" w:type="pct"/>
            <w:gridSpan w:val="2"/>
            <w:vAlign w:val="center"/>
          </w:tcPr>
          <w:p w14:paraId="29A34B10" w14:textId="77777777" w:rsidR="0030783D" w:rsidRPr="00776DAC" w:rsidRDefault="0030783D" w:rsidP="0030783D">
            <w:pPr>
              <w:spacing w:after="0"/>
              <w:rPr>
                <w:rFonts w:ascii="Commissioner" w:eastAsia="Commissioner" w:hAnsi="Commissioner" w:cs="Commissioner"/>
                <w:sz w:val="20"/>
                <w:szCs w:val="20"/>
              </w:rPr>
            </w:pPr>
          </w:p>
        </w:tc>
        <w:tc>
          <w:tcPr>
            <w:tcW w:w="394" w:type="pct"/>
            <w:gridSpan w:val="2"/>
          </w:tcPr>
          <w:p w14:paraId="78837954" w14:textId="77777777" w:rsidR="0030783D" w:rsidRPr="00776DAC" w:rsidRDefault="0030783D" w:rsidP="0030783D">
            <w:pPr>
              <w:jc w:val="center"/>
              <w:rPr>
                <w:rFonts w:ascii="Commissioner" w:eastAsia="Commissioner" w:hAnsi="Commissioner" w:cs="Commissioner"/>
                <w:sz w:val="20"/>
                <w:szCs w:val="20"/>
              </w:rPr>
            </w:pPr>
          </w:p>
        </w:tc>
        <w:tc>
          <w:tcPr>
            <w:tcW w:w="412" w:type="pct"/>
            <w:gridSpan w:val="2"/>
          </w:tcPr>
          <w:p w14:paraId="66D28785" w14:textId="3051BA01" w:rsidR="0030783D" w:rsidRPr="00E034E8" w:rsidRDefault="0030783D" w:rsidP="0030783D">
            <w:pPr>
              <w:jc w:val="center"/>
              <w:rPr>
                <w:rFonts w:ascii="Commissioner" w:eastAsia="Commissioner" w:hAnsi="Commissioner" w:cs="Commissioner"/>
                <w:sz w:val="20"/>
                <w:szCs w:val="20"/>
              </w:rPr>
            </w:pPr>
            <w:r w:rsidRPr="00714000">
              <w:rPr>
                <w:rFonts w:ascii="Commissioner" w:eastAsia="Commissioner" w:hAnsi="Commissioner" w:cs="Commissioner"/>
                <w:b/>
                <w:bCs/>
                <w:sz w:val="20"/>
                <w:szCs w:val="20"/>
              </w:rPr>
              <w:t>Estudio independiente:</w:t>
            </w:r>
            <w:r w:rsidRPr="00796EA4">
              <w:rPr>
                <w:rFonts w:ascii="Commissioner" w:eastAsia="Commissioner" w:hAnsi="Commissioner" w:cs="Commissioner"/>
                <w:sz w:val="20"/>
                <w:szCs w:val="20"/>
              </w:rPr>
              <w:t xml:space="preserve"> </w:t>
            </w:r>
            <w:r w:rsidR="00D576D7">
              <w:rPr>
                <w:rFonts w:ascii="Commissioner" w:eastAsia="Commissioner" w:hAnsi="Commissioner" w:cs="Commissioner"/>
                <w:sz w:val="20"/>
                <w:szCs w:val="20"/>
              </w:rPr>
              <w:t>6</w:t>
            </w:r>
            <w:r w:rsidRPr="00796EA4">
              <w:rPr>
                <w:rFonts w:ascii="Commissioner" w:eastAsia="Commissioner" w:hAnsi="Commissioner" w:cs="Commissioner"/>
                <w:sz w:val="20"/>
                <w:szCs w:val="20"/>
              </w:rPr>
              <w:t>0 min</w:t>
            </w:r>
            <w:r>
              <w:rPr>
                <w:rFonts w:ascii="Commissioner" w:eastAsia="Commissioner" w:hAnsi="Commissioner" w:cs="Commissioner"/>
                <w:sz w:val="20"/>
                <w:szCs w:val="20"/>
              </w:rPr>
              <w:t>.</w:t>
            </w:r>
          </w:p>
        </w:tc>
      </w:tr>
      <w:tr w:rsidR="006C3D2A" w:rsidRPr="00776DAC" w14:paraId="3A555621" w14:textId="77777777" w:rsidTr="001F245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3"/>
          <w:wAfter w:w="1070" w:type="pct"/>
          <w:trHeight w:val="438"/>
        </w:trPr>
        <w:tc>
          <w:tcPr>
            <w:tcW w:w="201" w:type="pct"/>
            <w:shd w:val="clear" w:color="auto" w:fill="BFBFBF"/>
            <w:vAlign w:val="center"/>
          </w:tcPr>
          <w:p w14:paraId="54152A45" w14:textId="77777777" w:rsidR="00375896" w:rsidRPr="00776DAC" w:rsidRDefault="00375896" w:rsidP="00B24B39">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751" w:type="pct"/>
            <w:gridSpan w:val="3"/>
            <w:shd w:val="clear" w:color="auto" w:fill="BFBFBF"/>
            <w:vAlign w:val="center"/>
          </w:tcPr>
          <w:p w14:paraId="4B037142" w14:textId="77777777" w:rsidR="00375896" w:rsidRPr="00776DAC" w:rsidRDefault="00375896" w:rsidP="00B24B39">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37" w:type="pct"/>
            <w:gridSpan w:val="2"/>
            <w:shd w:val="clear" w:color="auto" w:fill="BFBFBF"/>
            <w:vAlign w:val="center"/>
          </w:tcPr>
          <w:p w14:paraId="5E1CC2CC" w14:textId="77777777" w:rsidR="00375896" w:rsidRPr="00776DAC" w:rsidRDefault="00375896" w:rsidP="00B24B39">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454" w:type="pct"/>
            <w:gridSpan w:val="3"/>
            <w:shd w:val="clear" w:color="auto" w:fill="BFBFBF"/>
          </w:tcPr>
          <w:p w14:paraId="1069F370" w14:textId="77777777" w:rsidR="00375896" w:rsidRDefault="00375896" w:rsidP="00B24B39">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4BACD5AC" w14:textId="77777777" w:rsidR="00375896" w:rsidRPr="00776DAC" w:rsidRDefault="00375896" w:rsidP="00B24B39">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380" w:type="pct"/>
            <w:gridSpan w:val="2"/>
            <w:shd w:val="clear" w:color="auto" w:fill="BFBFBF"/>
            <w:vAlign w:val="center"/>
          </w:tcPr>
          <w:p w14:paraId="408DF3FD" w14:textId="77777777" w:rsidR="00375896" w:rsidRPr="00776DAC" w:rsidRDefault="00375896" w:rsidP="00B24B39">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394" w:type="pct"/>
            <w:gridSpan w:val="2"/>
            <w:shd w:val="clear" w:color="auto" w:fill="BFBFBF"/>
            <w:vAlign w:val="center"/>
          </w:tcPr>
          <w:p w14:paraId="20D5F5D9" w14:textId="77777777" w:rsidR="00375896" w:rsidRPr="00776DAC" w:rsidRDefault="00375896" w:rsidP="00B24B39">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412" w:type="pct"/>
            <w:gridSpan w:val="2"/>
            <w:shd w:val="clear" w:color="auto" w:fill="BFBFBF"/>
            <w:vAlign w:val="center"/>
          </w:tcPr>
          <w:p w14:paraId="4B453D81" w14:textId="77777777" w:rsidR="00375896" w:rsidRPr="00776DAC" w:rsidRDefault="00375896" w:rsidP="00B24B39">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4858AB" w:rsidRPr="00776DAC" w14:paraId="1A75FDDC" w14:textId="77777777" w:rsidTr="001F245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3"/>
          <w:wAfter w:w="1070" w:type="pct"/>
          <w:trHeight w:val="226"/>
        </w:trPr>
        <w:tc>
          <w:tcPr>
            <w:tcW w:w="201" w:type="pct"/>
            <w:vMerge w:val="restart"/>
            <w:shd w:val="clear" w:color="auto" w:fill="DEEAF6" w:themeFill="accent5" w:themeFillTint="33"/>
            <w:textDirection w:val="btLr"/>
            <w:vAlign w:val="center"/>
          </w:tcPr>
          <w:p w14:paraId="76D608C6" w14:textId="345266CA" w:rsidR="004858AB" w:rsidRPr="007E2925" w:rsidRDefault="004858AB" w:rsidP="004858AB">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i/>
                <w:sz w:val="40"/>
                <w:szCs w:val="40"/>
                <w:shd w:val="clear" w:color="auto" w:fill="D9D9D9"/>
              </w:rPr>
            </w:pPr>
            <w:r w:rsidRPr="00617ABD">
              <w:rPr>
                <w:rFonts w:ascii="Commissioner" w:eastAsia="Commissioner" w:hAnsi="Commissioner" w:cs="Commissioner"/>
                <w:b/>
                <w:bCs/>
                <w:iCs/>
              </w:rPr>
              <w:t>Asesorías personalizadas o por equipo</w:t>
            </w:r>
          </w:p>
        </w:tc>
        <w:tc>
          <w:tcPr>
            <w:tcW w:w="3728" w:type="pct"/>
            <w:gridSpan w:val="14"/>
            <w:shd w:val="clear" w:color="auto" w:fill="E2EFD9" w:themeFill="accent6" w:themeFillTint="33"/>
            <w:vAlign w:val="center"/>
          </w:tcPr>
          <w:p w14:paraId="0C1B9D80" w14:textId="77777777" w:rsidR="004858AB" w:rsidRPr="00776DAC" w:rsidRDefault="004858AB" w:rsidP="004858AB">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1F2457" w:rsidRPr="00776DAC" w14:paraId="034945AA" w14:textId="77777777" w:rsidTr="001F245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3"/>
          <w:wAfter w:w="1070" w:type="pct"/>
          <w:trHeight w:val="845"/>
        </w:trPr>
        <w:tc>
          <w:tcPr>
            <w:tcW w:w="201" w:type="pct"/>
            <w:vMerge/>
            <w:shd w:val="clear" w:color="auto" w:fill="DEEAF6" w:themeFill="accent5" w:themeFillTint="33"/>
            <w:vAlign w:val="center"/>
          </w:tcPr>
          <w:p w14:paraId="3B98A9E7" w14:textId="77777777" w:rsidR="008F6A6E" w:rsidRPr="00776DAC" w:rsidRDefault="008F6A6E" w:rsidP="008F6A6E">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751" w:type="pct"/>
            <w:gridSpan w:val="3"/>
            <w:shd w:val="clear" w:color="auto" w:fill="auto"/>
          </w:tcPr>
          <w:p w14:paraId="7EB7BBC8" w14:textId="0AB73280" w:rsidR="008F6A6E" w:rsidRPr="00776DAC" w:rsidRDefault="008F6A6E" w:rsidP="008F6A6E">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Solicita comenten </w:t>
            </w:r>
            <w:r w:rsidRPr="00261E76">
              <w:rPr>
                <w:rFonts w:ascii="Commissioner" w:eastAsia="Commissioner" w:hAnsi="Commissioner" w:cs="Commissioner"/>
                <w:sz w:val="20"/>
                <w:szCs w:val="20"/>
              </w:rPr>
              <w:t>las dudas y áreas de dificultad.</w:t>
            </w:r>
          </w:p>
        </w:tc>
        <w:tc>
          <w:tcPr>
            <w:tcW w:w="1337" w:type="pct"/>
            <w:gridSpan w:val="2"/>
            <w:shd w:val="clear" w:color="auto" w:fill="auto"/>
          </w:tcPr>
          <w:p w14:paraId="69ABF2DF" w14:textId="2C236282" w:rsidR="008F6A6E" w:rsidRPr="008F6A6E" w:rsidRDefault="008F6A6E" w:rsidP="008F6A6E">
            <w:pPr>
              <w:spacing w:after="120" w:line="240" w:lineRule="auto"/>
              <w:jc w:val="both"/>
              <w:rPr>
                <w:rFonts w:ascii="Commissioner" w:eastAsia="Commissioner" w:hAnsi="Commissioner" w:cs="Commissioner"/>
                <w:sz w:val="20"/>
                <w:szCs w:val="20"/>
              </w:rPr>
            </w:pPr>
            <w:r w:rsidRPr="008F6A6E">
              <w:rPr>
                <w:rFonts w:ascii="Commissioner" w:eastAsia="Commissioner" w:hAnsi="Commissioner" w:cs="Commissioner"/>
                <w:b/>
                <w:bCs/>
                <w:sz w:val="20"/>
                <w:szCs w:val="20"/>
                <w:lang w:val="es-ES"/>
              </w:rPr>
              <w:t xml:space="preserve">Trabajo en equipo o individual. </w:t>
            </w:r>
            <w:r w:rsidRPr="008F6A6E">
              <w:rPr>
                <w:rFonts w:ascii="Commissioner" w:eastAsia="Commissioner" w:hAnsi="Commissioner" w:cs="Commissioner"/>
                <w:sz w:val="20"/>
                <w:szCs w:val="20"/>
                <w:lang w:val="es-ES"/>
              </w:rPr>
              <w:t>Expresan sus dudas y áreas de dificultad.</w:t>
            </w:r>
          </w:p>
        </w:tc>
        <w:tc>
          <w:tcPr>
            <w:tcW w:w="454" w:type="pct"/>
            <w:gridSpan w:val="3"/>
            <w:vAlign w:val="center"/>
          </w:tcPr>
          <w:p w14:paraId="389575E1" w14:textId="77777777" w:rsidR="008F6A6E" w:rsidRPr="00796EA4" w:rsidRDefault="008F6A6E" w:rsidP="008F6A6E">
            <w:pPr>
              <w:spacing w:after="0" w:line="240" w:lineRule="auto"/>
              <w:jc w:val="center"/>
              <w:rPr>
                <w:rFonts w:ascii="Commissioner" w:eastAsia="Commissioner" w:hAnsi="Commissioner" w:cs="Commissioner"/>
                <w:sz w:val="20"/>
                <w:szCs w:val="20"/>
              </w:rPr>
            </w:pPr>
            <w:r w:rsidRPr="00796EA4">
              <w:rPr>
                <w:rFonts w:ascii="Commissioner" w:eastAsia="Commissioner" w:hAnsi="Commissioner" w:cs="Commissioner"/>
                <w:sz w:val="20"/>
                <w:szCs w:val="20"/>
              </w:rPr>
              <w:t>Formativa /</w:t>
            </w:r>
          </w:p>
          <w:p w14:paraId="049141BD" w14:textId="4CC8FFAA" w:rsidR="008F6A6E" w:rsidRPr="002F658E" w:rsidRDefault="008F6A6E" w:rsidP="008F6A6E">
            <w:pPr>
              <w:spacing w:after="0" w:line="240" w:lineRule="auto"/>
              <w:jc w:val="center"/>
              <w:rPr>
                <w:rFonts w:ascii="Commissioner" w:eastAsia="Commissioner" w:hAnsi="Commissioner" w:cs="Commissioner"/>
                <w:sz w:val="20"/>
                <w:szCs w:val="20"/>
              </w:rPr>
            </w:pPr>
            <w:r w:rsidRPr="00796EA4">
              <w:rPr>
                <w:rFonts w:ascii="Commissioner" w:eastAsia="Commissioner" w:hAnsi="Commissioner" w:cs="Commissioner"/>
                <w:sz w:val="20"/>
                <w:szCs w:val="20"/>
              </w:rPr>
              <w:t>Autoevaluación</w:t>
            </w:r>
            <w:r>
              <w:rPr>
                <w:rFonts w:ascii="Commissioner" w:eastAsia="Commissioner" w:hAnsi="Commissioner" w:cs="Commissioner"/>
                <w:sz w:val="20"/>
                <w:szCs w:val="20"/>
              </w:rPr>
              <w:t xml:space="preserve"> </w:t>
            </w:r>
            <w:r w:rsidRPr="00796EA4">
              <w:rPr>
                <w:rFonts w:ascii="Commissioner" w:eastAsia="Commissioner" w:hAnsi="Commissioner" w:cs="Commissioner"/>
                <w:sz w:val="20"/>
                <w:szCs w:val="20"/>
              </w:rPr>
              <w:t>y heteroevaluación</w:t>
            </w:r>
          </w:p>
        </w:tc>
        <w:tc>
          <w:tcPr>
            <w:tcW w:w="380" w:type="pct"/>
            <w:gridSpan w:val="2"/>
            <w:vAlign w:val="center"/>
          </w:tcPr>
          <w:p w14:paraId="53939247" w14:textId="6D32DEE8" w:rsidR="008F6A6E" w:rsidRPr="002F658E" w:rsidRDefault="008F6A6E" w:rsidP="008F6A6E">
            <w:pPr>
              <w:spacing w:after="0" w:line="240" w:lineRule="auto"/>
              <w:jc w:val="center"/>
              <w:rPr>
                <w:rFonts w:ascii="Commissioner" w:eastAsia="Commissioner" w:hAnsi="Commissioner" w:cs="Commissioner"/>
                <w:sz w:val="20"/>
                <w:szCs w:val="20"/>
              </w:rPr>
            </w:pPr>
            <w:r w:rsidRPr="00796EA4">
              <w:rPr>
                <w:rFonts w:ascii="Commissioner" w:eastAsia="Commissioner" w:hAnsi="Commissioner" w:cs="Commissioner"/>
                <w:sz w:val="20"/>
                <w:szCs w:val="20"/>
              </w:rPr>
              <w:t>Observación/ Guía de observación</w:t>
            </w:r>
          </w:p>
        </w:tc>
        <w:tc>
          <w:tcPr>
            <w:tcW w:w="394" w:type="pct"/>
            <w:gridSpan w:val="2"/>
            <w:vAlign w:val="center"/>
          </w:tcPr>
          <w:p w14:paraId="5F5F847C" w14:textId="2B3AA32A" w:rsidR="008F6A6E" w:rsidRPr="00E0698A" w:rsidRDefault="008F6A6E" w:rsidP="008F6A6E">
            <w:pPr>
              <w:spacing w:after="0" w:line="240" w:lineRule="auto"/>
              <w:rPr>
                <w:rFonts w:ascii="Commissioner" w:eastAsia="Commissioner" w:hAnsi="Commissioner" w:cs="Commissioner"/>
                <w:sz w:val="20"/>
                <w:szCs w:val="20"/>
              </w:rPr>
            </w:pPr>
            <w:r>
              <w:rPr>
                <w:rFonts w:ascii="Commissioner" w:hAnsi="Commissioner" w:cs="Arial"/>
                <w:i/>
                <w:iCs/>
                <w:color w:val="00B050"/>
                <w:sz w:val="20"/>
                <w:szCs w:val="20"/>
              </w:rPr>
              <w:t>Participación en clase.</w:t>
            </w:r>
          </w:p>
        </w:tc>
        <w:tc>
          <w:tcPr>
            <w:tcW w:w="412" w:type="pct"/>
            <w:gridSpan w:val="2"/>
            <w:vAlign w:val="center"/>
          </w:tcPr>
          <w:p w14:paraId="2C949992" w14:textId="77777777" w:rsidR="008F6A6E" w:rsidRPr="00714000" w:rsidRDefault="008F6A6E" w:rsidP="008F6A6E">
            <w:pPr>
              <w:spacing w:after="0" w:line="240" w:lineRule="auto"/>
              <w:jc w:val="center"/>
              <w:rPr>
                <w:rFonts w:ascii="Commissioner" w:eastAsia="Commissioner" w:hAnsi="Commissioner" w:cs="Commissioner"/>
                <w:b/>
                <w:bCs/>
                <w:sz w:val="20"/>
                <w:szCs w:val="20"/>
              </w:rPr>
            </w:pPr>
            <w:r w:rsidRPr="00714000">
              <w:rPr>
                <w:rFonts w:ascii="Commissioner" w:eastAsia="Commissioner" w:hAnsi="Commissioner" w:cs="Commissioner"/>
                <w:b/>
                <w:bCs/>
                <w:sz w:val="20"/>
                <w:szCs w:val="20"/>
              </w:rPr>
              <w:t xml:space="preserve">Mediación docente: </w:t>
            </w:r>
          </w:p>
          <w:p w14:paraId="6E6A68F4" w14:textId="5AF96495" w:rsidR="008F6A6E" w:rsidRPr="00E0698A" w:rsidRDefault="008F6A6E" w:rsidP="008F6A6E">
            <w:pPr>
              <w:spacing w:after="0" w:line="240" w:lineRule="auto"/>
              <w:jc w:val="center"/>
              <w:rPr>
                <w:rFonts w:ascii="Commissioner" w:eastAsia="Commissioner" w:hAnsi="Commissioner" w:cs="Commissioner"/>
                <w:sz w:val="20"/>
                <w:szCs w:val="20"/>
              </w:rPr>
            </w:pPr>
            <w:r w:rsidRPr="00796EA4">
              <w:rPr>
                <w:rFonts w:ascii="Commissioner" w:eastAsia="Commissioner" w:hAnsi="Commissioner" w:cs="Commissioner"/>
                <w:sz w:val="20"/>
                <w:szCs w:val="20"/>
              </w:rPr>
              <w:t>10 min</w:t>
            </w:r>
            <w:r>
              <w:rPr>
                <w:rFonts w:ascii="Commissioner" w:eastAsia="Commissioner" w:hAnsi="Commissioner" w:cs="Commissioner"/>
                <w:sz w:val="20"/>
                <w:szCs w:val="20"/>
              </w:rPr>
              <w:t>.</w:t>
            </w:r>
          </w:p>
        </w:tc>
      </w:tr>
      <w:tr w:rsidR="004858AB" w:rsidRPr="00776DAC" w14:paraId="300304CE" w14:textId="77777777" w:rsidTr="001F245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3"/>
          <w:wAfter w:w="1070" w:type="pct"/>
          <w:trHeight w:val="219"/>
        </w:trPr>
        <w:tc>
          <w:tcPr>
            <w:tcW w:w="201" w:type="pct"/>
            <w:vMerge/>
            <w:shd w:val="clear" w:color="auto" w:fill="DEEAF6" w:themeFill="accent5" w:themeFillTint="33"/>
            <w:vAlign w:val="center"/>
          </w:tcPr>
          <w:p w14:paraId="2D024953" w14:textId="77777777" w:rsidR="004858AB" w:rsidRPr="00776DAC" w:rsidRDefault="004858AB" w:rsidP="004858AB">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3728" w:type="pct"/>
            <w:gridSpan w:val="14"/>
            <w:shd w:val="clear" w:color="auto" w:fill="E2EFD9" w:themeFill="accent6" w:themeFillTint="33"/>
            <w:vAlign w:val="center"/>
          </w:tcPr>
          <w:p w14:paraId="4BC3C255" w14:textId="77777777" w:rsidR="004858AB" w:rsidRPr="00E0698A" w:rsidRDefault="004858AB" w:rsidP="004858AB">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08437C" w:rsidRPr="00776DAC" w14:paraId="7F737AC6" w14:textId="77777777" w:rsidTr="001F245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3"/>
          <w:wAfter w:w="1070" w:type="pct"/>
          <w:trHeight w:val="1423"/>
        </w:trPr>
        <w:tc>
          <w:tcPr>
            <w:tcW w:w="201" w:type="pct"/>
            <w:vMerge/>
            <w:shd w:val="clear" w:color="auto" w:fill="DEEAF6" w:themeFill="accent5" w:themeFillTint="33"/>
            <w:vAlign w:val="center"/>
          </w:tcPr>
          <w:p w14:paraId="6BFB9DC1" w14:textId="77777777" w:rsidR="0008437C" w:rsidRPr="00776DAC" w:rsidRDefault="0008437C" w:rsidP="004F3426">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751" w:type="pct"/>
            <w:gridSpan w:val="3"/>
            <w:shd w:val="clear" w:color="auto" w:fill="auto"/>
          </w:tcPr>
          <w:p w14:paraId="2EDFEC67" w14:textId="6B33CA3C" w:rsidR="0008437C" w:rsidRPr="00796EA4" w:rsidRDefault="0008437C" w:rsidP="004F3426">
            <w:pPr>
              <w:pBdr>
                <w:top w:val="nil"/>
                <w:left w:val="nil"/>
                <w:bottom w:val="nil"/>
                <w:right w:val="nil"/>
                <w:between w:val="nil"/>
              </w:pBdr>
              <w:spacing w:after="0"/>
              <w:jc w:val="both"/>
              <w:rPr>
                <w:rFonts w:ascii="Commissioner" w:eastAsia="Commissioner" w:hAnsi="Commissioner" w:cs="Commissioner"/>
                <w:bCs/>
                <w:sz w:val="20"/>
                <w:szCs w:val="20"/>
              </w:rPr>
            </w:pPr>
            <w:r>
              <w:rPr>
                <w:rFonts w:ascii="Commissioner" w:eastAsia="Commissioner" w:hAnsi="Commissioner" w:cs="Commissioner"/>
                <w:sz w:val="20"/>
                <w:szCs w:val="20"/>
              </w:rPr>
              <w:t>Explica</w:t>
            </w:r>
            <w:r>
              <w:rPr>
                <w:rFonts w:ascii="Commissioner" w:eastAsia="Commissioner" w:hAnsi="Commissioner" w:cs="Commissioner"/>
                <w:sz w:val="20"/>
                <w:szCs w:val="20"/>
              </w:rPr>
              <w:t xml:space="preserve"> el proceso de modelación de una función cuadrática</w:t>
            </w:r>
            <w:r w:rsidRPr="00796EA4">
              <w:rPr>
                <w:rFonts w:ascii="Commissioner" w:eastAsia="Commissioner" w:hAnsi="Commissioner" w:cs="Commissioner"/>
                <w:sz w:val="20"/>
                <w:szCs w:val="20"/>
              </w:rPr>
              <w:t>.</w:t>
            </w:r>
          </w:p>
        </w:tc>
        <w:tc>
          <w:tcPr>
            <w:tcW w:w="1337" w:type="pct"/>
            <w:gridSpan w:val="2"/>
            <w:shd w:val="clear" w:color="auto" w:fill="auto"/>
          </w:tcPr>
          <w:p w14:paraId="6EC25D25" w14:textId="77777777" w:rsidR="0008437C" w:rsidRDefault="0008437C" w:rsidP="004F3426">
            <w:pPr>
              <w:spacing w:after="0"/>
              <w:jc w:val="both"/>
              <w:rPr>
                <w:rFonts w:ascii="Commissioner" w:eastAsia="Commissioner" w:hAnsi="Commissioner" w:cs="Commissioner"/>
                <w:sz w:val="20"/>
                <w:szCs w:val="20"/>
              </w:rPr>
            </w:pPr>
            <w:r w:rsidRPr="00796EA4">
              <w:rPr>
                <w:rFonts w:ascii="Commissioner" w:eastAsia="Commissioner" w:hAnsi="Commissioner" w:cs="Commissioner"/>
                <w:b/>
                <w:sz w:val="20"/>
                <w:szCs w:val="20"/>
              </w:rPr>
              <w:t>Trabajo en plenaria</w:t>
            </w:r>
            <w:r>
              <w:rPr>
                <w:rFonts w:ascii="Commissioner" w:eastAsia="Commissioner" w:hAnsi="Commissioner" w:cs="Commissioner"/>
                <w:b/>
                <w:sz w:val="20"/>
                <w:szCs w:val="20"/>
              </w:rPr>
              <w:t>.</w:t>
            </w:r>
            <w:r w:rsidRPr="00796EA4">
              <w:rPr>
                <w:rFonts w:ascii="Commissioner" w:eastAsia="Commissioner" w:hAnsi="Commissioner" w:cs="Commissioner"/>
                <w:sz w:val="20"/>
                <w:szCs w:val="20"/>
              </w:rPr>
              <w:t xml:space="preserve"> Participa</w:t>
            </w:r>
            <w:r>
              <w:rPr>
                <w:rFonts w:ascii="Commissioner" w:eastAsia="Commissioner" w:hAnsi="Commissioner" w:cs="Commissioner"/>
                <w:sz w:val="20"/>
                <w:szCs w:val="20"/>
              </w:rPr>
              <w:t>n comentando el proceso de solución de un problema real que se muestra en la Figura 12.1.</w:t>
            </w:r>
          </w:p>
          <w:p w14:paraId="317C510C" w14:textId="77777777" w:rsidR="0008437C" w:rsidRDefault="0008437C" w:rsidP="004F3426">
            <w:pPr>
              <w:spacing w:after="0"/>
              <w:jc w:val="both"/>
              <w:rPr>
                <w:rFonts w:ascii="Commissioner" w:eastAsia="Commissioner" w:hAnsi="Commissioner" w:cs="Commissioner"/>
                <w:sz w:val="20"/>
                <w:szCs w:val="20"/>
              </w:rPr>
            </w:pPr>
            <w:r>
              <w:rPr>
                <w:noProof/>
                <w14:ligatures w14:val="standardContextual"/>
              </w:rPr>
              <w:drawing>
                <wp:inline distT="0" distB="0" distL="0" distR="0" wp14:anchorId="3127BAE6" wp14:editId="5C39C99E">
                  <wp:extent cx="3048264" cy="1341236"/>
                  <wp:effectExtent l="0" t="0" r="0" b="0"/>
                  <wp:docPr id="19305387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942950" name=""/>
                          <pic:cNvPicPr/>
                        </pic:nvPicPr>
                        <pic:blipFill>
                          <a:blip r:embed="rId40"/>
                          <a:stretch>
                            <a:fillRect/>
                          </a:stretch>
                        </pic:blipFill>
                        <pic:spPr>
                          <a:xfrm>
                            <a:off x="0" y="0"/>
                            <a:ext cx="3048264" cy="1341236"/>
                          </a:xfrm>
                          <a:prstGeom prst="rect">
                            <a:avLst/>
                          </a:prstGeom>
                        </pic:spPr>
                      </pic:pic>
                    </a:graphicData>
                  </a:graphic>
                </wp:inline>
              </w:drawing>
            </w:r>
          </w:p>
          <w:p w14:paraId="093E15E6" w14:textId="77777777" w:rsidR="0008437C" w:rsidRPr="005C3CE7" w:rsidRDefault="0008437C" w:rsidP="004F3426">
            <w:pPr>
              <w:spacing w:after="0" w:line="240" w:lineRule="auto"/>
              <w:rPr>
                <w:rFonts w:ascii="Palatino Linotype" w:hAnsi="Palatino Linotype"/>
                <w:sz w:val="18"/>
                <w:szCs w:val="18"/>
              </w:rPr>
            </w:pPr>
            <w:r w:rsidRPr="005C3CE7">
              <w:rPr>
                <w:rFonts w:ascii="Palatino Linotype" w:hAnsi="Palatino Linotype"/>
                <w:sz w:val="18"/>
                <w:szCs w:val="18"/>
              </w:rPr>
              <w:t>Figura 12.1. Proceso solución de un problema real.</w:t>
            </w:r>
          </w:p>
          <w:p w14:paraId="5F7CE57C" w14:textId="1DDB781F" w:rsidR="0008437C" w:rsidRPr="004F3426" w:rsidRDefault="0008437C" w:rsidP="004F3426">
            <w:pPr>
              <w:spacing w:after="0" w:line="240" w:lineRule="auto"/>
              <w:rPr>
                <w:rFonts w:ascii="Commissioner" w:eastAsia="Commissioner" w:hAnsi="Commissioner" w:cs="Commissioner"/>
                <w:b/>
                <w:sz w:val="20"/>
                <w:szCs w:val="20"/>
              </w:rPr>
            </w:pPr>
            <w:r w:rsidRPr="005C3CE7">
              <w:rPr>
                <w:rFonts w:ascii="Palatino Linotype" w:hAnsi="Palatino Linotype"/>
                <w:i/>
                <w:iCs/>
                <w:sz w:val="18"/>
                <w:szCs w:val="18"/>
              </w:rPr>
              <w:t>Fuente</w:t>
            </w:r>
            <w:r w:rsidRPr="005C3CE7">
              <w:rPr>
                <w:rFonts w:ascii="Palatino Linotype" w:hAnsi="Palatino Linotype"/>
                <w:sz w:val="18"/>
                <w:szCs w:val="18"/>
              </w:rPr>
              <w:t>: Elaboración propia, (Word, 2024).</w:t>
            </w:r>
          </w:p>
        </w:tc>
        <w:tc>
          <w:tcPr>
            <w:tcW w:w="454" w:type="pct"/>
            <w:gridSpan w:val="3"/>
            <w:vMerge w:val="restart"/>
            <w:vAlign w:val="center"/>
          </w:tcPr>
          <w:p w14:paraId="34229174" w14:textId="77777777" w:rsidR="0008437C" w:rsidRPr="00796EA4" w:rsidRDefault="0008437C" w:rsidP="004858AB">
            <w:pPr>
              <w:spacing w:after="0" w:line="240" w:lineRule="auto"/>
              <w:jc w:val="center"/>
              <w:rPr>
                <w:rFonts w:ascii="Commissioner" w:eastAsia="Commissioner" w:hAnsi="Commissioner" w:cs="Commissioner"/>
                <w:sz w:val="20"/>
                <w:szCs w:val="20"/>
              </w:rPr>
            </w:pPr>
            <w:r w:rsidRPr="00796EA4">
              <w:rPr>
                <w:rFonts w:ascii="Commissioner" w:eastAsia="Commissioner" w:hAnsi="Commissioner" w:cs="Commissioner"/>
                <w:sz w:val="20"/>
                <w:szCs w:val="20"/>
              </w:rPr>
              <w:t>Formativa /</w:t>
            </w:r>
          </w:p>
          <w:p w14:paraId="557CBD7B" w14:textId="2D32D427" w:rsidR="0008437C" w:rsidRPr="00796EA4" w:rsidRDefault="0008437C" w:rsidP="004858AB">
            <w:pPr>
              <w:spacing w:after="0" w:line="240" w:lineRule="auto"/>
              <w:jc w:val="center"/>
              <w:rPr>
                <w:rFonts w:ascii="Commissioner" w:eastAsia="Commissioner" w:hAnsi="Commissioner" w:cs="Commissioner"/>
                <w:sz w:val="20"/>
                <w:szCs w:val="20"/>
              </w:rPr>
            </w:pPr>
            <w:r w:rsidRPr="00796EA4">
              <w:rPr>
                <w:rFonts w:ascii="Commissioner" w:eastAsia="Commissioner" w:hAnsi="Commissioner" w:cs="Commissioner"/>
                <w:sz w:val="20"/>
                <w:szCs w:val="20"/>
              </w:rPr>
              <w:t>autoevaluación, coevaluación y heteroevaluación</w:t>
            </w:r>
          </w:p>
        </w:tc>
        <w:tc>
          <w:tcPr>
            <w:tcW w:w="380" w:type="pct"/>
            <w:gridSpan w:val="2"/>
            <w:vMerge w:val="restart"/>
            <w:vAlign w:val="center"/>
          </w:tcPr>
          <w:p w14:paraId="2D7E060E" w14:textId="2BA81326" w:rsidR="0008437C" w:rsidRPr="00796EA4" w:rsidRDefault="0008437C" w:rsidP="004858AB">
            <w:pPr>
              <w:spacing w:after="0"/>
              <w:jc w:val="center"/>
              <w:rPr>
                <w:rFonts w:ascii="Commissioner" w:eastAsia="Commissioner" w:hAnsi="Commissioner" w:cs="Commissioner"/>
                <w:sz w:val="20"/>
                <w:szCs w:val="20"/>
              </w:rPr>
            </w:pPr>
            <w:r w:rsidRPr="00796EA4">
              <w:rPr>
                <w:rFonts w:ascii="Commissioner" w:eastAsia="Commissioner" w:hAnsi="Commissioner" w:cs="Commissioner"/>
                <w:sz w:val="20"/>
                <w:szCs w:val="20"/>
              </w:rPr>
              <w:t>Observación/ Guía de observación</w:t>
            </w:r>
          </w:p>
        </w:tc>
        <w:tc>
          <w:tcPr>
            <w:tcW w:w="394" w:type="pct"/>
            <w:gridSpan w:val="2"/>
            <w:vMerge w:val="restart"/>
            <w:vAlign w:val="center"/>
          </w:tcPr>
          <w:p w14:paraId="56BB0FEA" w14:textId="427B67E4" w:rsidR="0008437C" w:rsidRDefault="0008437C" w:rsidP="004858AB">
            <w:pPr>
              <w:spacing w:after="0" w:line="240" w:lineRule="auto"/>
              <w:jc w:val="center"/>
              <w:rPr>
                <w:rFonts w:ascii="Commissioner" w:hAnsi="Commissioner" w:cs="Arial"/>
                <w:i/>
                <w:iCs/>
                <w:color w:val="00B050"/>
                <w:sz w:val="20"/>
                <w:szCs w:val="20"/>
              </w:rPr>
            </w:pPr>
            <w:r>
              <w:rPr>
                <w:rFonts w:ascii="Commissioner" w:hAnsi="Commissioner" w:cs="Arial"/>
                <w:i/>
                <w:iCs/>
                <w:color w:val="00B050"/>
                <w:sz w:val="20"/>
                <w:szCs w:val="20"/>
              </w:rPr>
              <w:t xml:space="preserve">Participación y notas de clase </w:t>
            </w:r>
          </w:p>
        </w:tc>
        <w:tc>
          <w:tcPr>
            <w:tcW w:w="412" w:type="pct"/>
            <w:gridSpan w:val="2"/>
            <w:vMerge w:val="restart"/>
            <w:vAlign w:val="center"/>
          </w:tcPr>
          <w:p w14:paraId="615E7320" w14:textId="1FB75BF7" w:rsidR="0008437C" w:rsidRPr="00714000" w:rsidRDefault="0008437C" w:rsidP="004858AB">
            <w:pPr>
              <w:spacing w:after="0"/>
              <w:jc w:val="center"/>
              <w:rPr>
                <w:rFonts w:ascii="Commissioner" w:eastAsia="Commissioner" w:hAnsi="Commissioner" w:cs="Commissioner"/>
                <w:b/>
                <w:bCs/>
                <w:sz w:val="20"/>
                <w:szCs w:val="20"/>
              </w:rPr>
            </w:pPr>
            <w:r w:rsidRPr="00714000">
              <w:rPr>
                <w:rFonts w:ascii="Commissioner" w:eastAsia="Commissioner" w:hAnsi="Commissioner" w:cs="Commissioner"/>
                <w:b/>
                <w:bCs/>
                <w:sz w:val="20"/>
                <w:szCs w:val="20"/>
              </w:rPr>
              <w:t>Mediación docente:</w:t>
            </w:r>
            <w:r w:rsidRPr="00796EA4">
              <w:rPr>
                <w:rFonts w:ascii="Commissioner" w:eastAsia="Commissioner" w:hAnsi="Commissioner" w:cs="Commissioner"/>
                <w:sz w:val="20"/>
                <w:szCs w:val="20"/>
              </w:rPr>
              <w:br/>
            </w:r>
            <w:r>
              <w:rPr>
                <w:rFonts w:ascii="Commissioner" w:eastAsia="Commissioner" w:hAnsi="Commissioner" w:cs="Commissioner"/>
                <w:sz w:val="20"/>
                <w:szCs w:val="20"/>
              </w:rPr>
              <w:t>4</w:t>
            </w:r>
            <w:r w:rsidRPr="00796EA4">
              <w:rPr>
                <w:rFonts w:ascii="Commissioner" w:eastAsia="Commissioner" w:hAnsi="Commissioner" w:cs="Commissioner"/>
                <w:sz w:val="20"/>
                <w:szCs w:val="20"/>
              </w:rPr>
              <w:t>0 min</w:t>
            </w:r>
            <w:r>
              <w:rPr>
                <w:rFonts w:ascii="Commissioner" w:eastAsia="Commissioner" w:hAnsi="Commissioner" w:cs="Commissioner"/>
                <w:sz w:val="20"/>
                <w:szCs w:val="20"/>
              </w:rPr>
              <w:t>.</w:t>
            </w:r>
          </w:p>
        </w:tc>
      </w:tr>
      <w:tr w:rsidR="0008437C" w:rsidRPr="00776DAC" w14:paraId="2029DD1C" w14:textId="77777777" w:rsidTr="001F245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3"/>
          <w:wAfter w:w="1070" w:type="pct"/>
          <w:trHeight w:val="1423"/>
        </w:trPr>
        <w:tc>
          <w:tcPr>
            <w:tcW w:w="201" w:type="pct"/>
            <w:vMerge/>
            <w:shd w:val="clear" w:color="auto" w:fill="DEEAF6" w:themeFill="accent5" w:themeFillTint="33"/>
            <w:vAlign w:val="center"/>
          </w:tcPr>
          <w:p w14:paraId="7EDC2913" w14:textId="77777777" w:rsidR="0008437C" w:rsidRPr="00776DAC" w:rsidRDefault="0008437C" w:rsidP="004858AB">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751" w:type="pct"/>
            <w:gridSpan w:val="3"/>
            <w:shd w:val="clear" w:color="auto" w:fill="auto"/>
          </w:tcPr>
          <w:p w14:paraId="3E027210" w14:textId="2078C664" w:rsidR="0008437C" w:rsidRPr="00943882" w:rsidRDefault="0008437C" w:rsidP="004858AB">
            <w:pPr>
              <w:pBdr>
                <w:top w:val="nil"/>
                <w:left w:val="nil"/>
                <w:bottom w:val="nil"/>
                <w:right w:val="nil"/>
                <w:between w:val="nil"/>
              </w:pBdr>
              <w:spacing w:after="0"/>
              <w:jc w:val="both"/>
              <w:rPr>
                <w:rFonts w:ascii="Commissioner" w:eastAsia="Commissioner" w:hAnsi="Commissioner" w:cs="Commissioner"/>
                <w:sz w:val="20"/>
                <w:szCs w:val="20"/>
              </w:rPr>
            </w:pPr>
            <w:r w:rsidRPr="00796EA4">
              <w:rPr>
                <w:rFonts w:ascii="Commissioner" w:eastAsia="Commissioner" w:hAnsi="Commissioner" w:cs="Commissioner"/>
                <w:bCs/>
                <w:sz w:val="20"/>
                <w:szCs w:val="20"/>
              </w:rPr>
              <w:t xml:space="preserve">Explica </w:t>
            </w:r>
            <w:r>
              <w:rPr>
                <w:rFonts w:ascii="Commissioner" w:eastAsia="Commissioner" w:hAnsi="Commissioner" w:cs="Commissioner"/>
                <w:bCs/>
                <w:sz w:val="20"/>
                <w:szCs w:val="20"/>
              </w:rPr>
              <w:t xml:space="preserve">mediante el </w:t>
            </w:r>
            <w:r w:rsidRPr="00651A4D">
              <w:rPr>
                <w:rFonts w:ascii="Commissioner" w:eastAsia="Commissioner" w:hAnsi="Commissioner" w:cs="Commissioner"/>
                <w:bCs/>
                <w:i/>
                <w:iCs/>
                <w:color w:val="00B050"/>
                <w:sz w:val="20"/>
                <w:szCs w:val="20"/>
              </w:rPr>
              <w:t>Ejemplo formativo</w:t>
            </w:r>
            <w:r w:rsidRPr="00651A4D">
              <w:rPr>
                <w:rFonts w:ascii="Commissioner" w:hAnsi="Commissioner" w:cs="Arial"/>
                <w:i/>
                <w:iCs/>
                <w:color w:val="00B050"/>
                <w:sz w:val="20"/>
                <w:szCs w:val="20"/>
              </w:rPr>
              <w:t xml:space="preserve"> 12.</w:t>
            </w:r>
            <w:r>
              <w:rPr>
                <w:rFonts w:ascii="Commissioner" w:hAnsi="Commissioner" w:cs="Arial"/>
                <w:i/>
                <w:iCs/>
                <w:color w:val="00B050"/>
                <w:sz w:val="20"/>
                <w:szCs w:val="20"/>
              </w:rPr>
              <w:t>1</w:t>
            </w:r>
            <w:r w:rsidRPr="00651A4D">
              <w:rPr>
                <w:rFonts w:ascii="Commissioner" w:hAnsi="Commissioner" w:cs="Arial"/>
                <w:i/>
                <w:iCs/>
                <w:color w:val="00B050"/>
                <w:sz w:val="20"/>
                <w:szCs w:val="20"/>
              </w:rPr>
              <w:t xml:space="preserve"> </w:t>
            </w:r>
            <w:r>
              <w:rPr>
                <w:rFonts w:ascii="Commissioner" w:hAnsi="Commissioner" w:cs="Arial"/>
                <w:sz w:val="20"/>
                <w:szCs w:val="20"/>
              </w:rPr>
              <w:t xml:space="preserve">cómo modelar una función lineal a partir de los valores de la variable independiente y de la variable dependiente (tabla de valores de </w:t>
            </w:r>
            <w:r w:rsidRPr="00651A4D">
              <w:rPr>
                <w:rFonts w:ascii="Commissioner" w:hAnsi="Commissioner" w:cs="Arial"/>
                <w:i/>
                <w:iCs/>
                <w:sz w:val="20"/>
                <w:szCs w:val="20"/>
              </w:rPr>
              <w:t xml:space="preserve">x </w:t>
            </w:r>
            <w:r>
              <w:rPr>
                <w:rFonts w:ascii="Commissioner" w:hAnsi="Commissioner" w:cs="Arial"/>
                <w:sz w:val="20"/>
                <w:szCs w:val="20"/>
              </w:rPr>
              <w:t xml:space="preserve">y </w:t>
            </w:r>
            <w:r w:rsidRPr="00651A4D">
              <w:rPr>
                <w:rFonts w:ascii="Commissioner" w:hAnsi="Commissioner" w:cs="Arial"/>
                <w:i/>
                <w:iCs/>
                <w:sz w:val="20"/>
                <w:szCs w:val="20"/>
              </w:rPr>
              <w:t>f</w:t>
            </w:r>
            <w:r>
              <w:rPr>
                <w:rFonts w:ascii="Commissioner" w:hAnsi="Commissioner" w:cs="Arial"/>
                <w:sz w:val="20"/>
                <w:szCs w:val="20"/>
              </w:rPr>
              <w:t>(</w:t>
            </w:r>
            <w:r w:rsidRPr="00651A4D">
              <w:rPr>
                <w:rFonts w:ascii="Commissioner" w:hAnsi="Commissioner" w:cs="Arial"/>
                <w:i/>
                <w:iCs/>
                <w:sz w:val="20"/>
                <w:szCs w:val="20"/>
              </w:rPr>
              <w:t>x</w:t>
            </w:r>
            <w:r>
              <w:rPr>
                <w:rFonts w:ascii="Commissioner" w:hAnsi="Commissioner" w:cs="Arial"/>
                <w:sz w:val="20"/>
                <w:szCs w:val="20"/>
              </w:rPr>
              <w:t>)).</w:t>
            </w:r>
          </w:p>
        </w:tc>
        <w:tc>
          <w:tcPr>
            <w:tcW w:w="1337" w:type="pct"/>
            <w:gridSpan w:val="2"/>
            <w:shd w:val="clear" w:color="auto" w:fill="auto"/>
          </w:tcPr>
          <w:p w14:paraId="7EDE9C76" w14:textId="6AFD01DA" w:rsidR="0008437C" w:rsidRDefault="0008437C" w:rsidP="004858AB">
            <w:pPr>
              <w:spacing w:after="0" w:line="240" w:lineRule="auto"/>
              <w:jc w:val="both"/>
              <w:rPr>
                <w:rFonts w:ascii="Commissioner" w:eastAsia="Commissioner" w:hAnsi="Commissioner" w:cs="Commissioner"/>
                <w:color w:val="00B050"/>
                <w:sz w:val="20"/>
                <w:szCs w:val="20"/>
              </w:rPr>
            </w:pPr>
            <w:r w:rsidRPr="004F3426">
              <w:rPr>
                <w:rFonts w:ascii="Commissioner" w:eastAsia="Commissioner" w:hAnsi="Commissioner" w:cs="Commissioner"/>
                <w:b/>
                <w:sz w:val="20"/>
                <w:szCs w:val="20"/>
              </w:rPr>
              <w:t xml:space="preserve">Trabajo en equipo: </w:t>
            </w:r>
            <w:r w:rsidRPr="004F3426">
              <w:rPr>
                <w:rFonts w:ascii="Commissioner" w:eastAsia="Commissioner" w:hAnsi="Commissioner" w:cs="Commissioner"/>
                <w:bCs/>
                <w:sz w:val="20"/>
                <w:szCs w:val="20"/>
              </w:rPr>
              <w:t>Analizan el</w:t>
            </w:r>
            <w:r>
              <w:rPr>
                <w:rFonts w:ascii="Commissioner" w:eastAsia="Commissioner" w:hAnsi="Commissioner" w:cs="Commissioner"/>
                <w:b/>
                <w:sz w:val="20"/>
                <w:szCs w:val="20"/>
              </w:rPr>
              <w:t xml:space="preserve"> </w:t>
            </w:r>
            <w:r>
              <w:rPr>
                <w:rFonts w:ascii="Commissioner" w:hAnsi="Commissioner" w:cs="Arial"/>
                <w:i/>
                <w:iCs/>
                <w:color w:val="00B050"/>
                <w:sz w:val="20"/>
                <w:szCs w:val="20"/>
              </w:rPr>
              <w:t>ejemplo formativo</w:t>
            </w:r>
            <w:r w:rsidRPr="00D839B0">
              <w:rPr>
                <w:rFonts w:ascii="Commissioner" w:hAnsi="Commissioner" w:cs="Arial"/>
                <w:i/>
                <w:iCs/>
                <w:color w:val="00B050"/>
                <w:sz w:val="20"/>
                <w:szCs w:val="20"/>
              </w:rPr>
              <w:t xml:space="preserve"> 12.</w:t>
            </w:r>
            <w:r>
              <w:rPr>
                <w:rFonts w:ascii="Commissioner" w:hAnsi="Commissioner" w:cs="Arial"/>
                <w:i/>
                <w:iCs/>
                <w:color w:val="00B050"/>
                <w:sz w:val="20"/>
                <w:szCs w:val="20"/>
              </w:rPr>
              <w:t>1</w:t>
            </w:r>
            <w:r w:rsidRPr="00D839B0">
              <w:rPr>
                <w:rFonts w:ascii="Commissioner" w:hAnsi="Commissioner" w:cs="Arial"/>
                <w:i/>
                <w:iCs/>
                <w:color w:val="00B050"/>
                <w:sz w:val="20"/>
                <w:szCs w:val="20"/>
              </w:rPr>
              <w:t>.</w:t>
            </w:r>
            <w:r w:rsidRPr="00D839B0">
              <w:rPr>
                <w:rFonts w:ascii="Commissioner" w:eastAsia="Commissioner" w:hAnsi="Commissioner" w:cs="Commissioner"/>
                <w:color w:val="00B050"/>
                <w:sz w:val="20"/>
                <w:szCs w:val="20"/>
              </w:rPr>
              <w:t xml:space="preserve"> </w:t>
            </w:r>
          </w:p>
          <w:p w14:paraId="250E51CE" w14:textId="77777777" w:rsidR="0008437C" w:rsidRPr="00D839B0" w:rsidRDefault="0008437C" w:rsidP="004858AB">
            <w:pPr>
              <w:spacing w:after="0" w:line="240" w:lineRule="auto"/>
              <w:jc w:val="both"/>
              <w:rPr>
                <w:rFonts w:ascii="Commissioner" w:eastAsia="Commissioner" w:hAnsi="Commissioner" w:cs="Commissioner"/>
                <w:b/>
                <w:i/>
                <w:color w:val="00B050"/>
                <w:sz w:val="20"/>
                <w:szCs w:val="20"/>
              </w:rPr>
            </w:pPr>
          </w:p>
          <w:p w14:paraId="0D18F56A" w14:textId="3A2D2148" w:rsidR="0008437C" w:rsidRPr="00D2766A" w:rsidRDefault="0008437C" w:rsidP="004858AB">
            <w:pPr>
              <w:spacing w:after="0" w:line="240" w:lineRule="auto"/>
              <w:jc w:val="both"/>
              <w:rPr>
                <w:rFonts w:ascii="Commissioner" w:hAnsi="Commissioner" w:cs="Arial"/>
                <w:i/>
                <w:iCs/>
                <w:color w:val="00B050"/>
                <w:sz w:val="20"/>
                <w:szCs w:val="20"/>
              </w:rPr>
            </w:pPr>
            <w:r w:rsidRPr="00D2766A">
              <w:rPr>
                <w:rFonts w:ascii="Commissioner" w:hAnsi="Commissioner" w:cs="Arial"/>
                <w:i/>
                <w:iCs/>
                <w:color w:val="00B050"/>
                <w:sz w:val="20"/>
                <w:szCs w:val="20"/>
              </w:rPr>
              <w:t>Ejemplo formativo 12.1.</w:t>
            </w:r>
          </w:p>
          <w:p w14:paraId="13C5D0C3" w14:textId="77777777" w:rsidR="0008437C" w:rsidRPr="00D2766A" w:rsidRDefault="0008437C" w:rsidP="00D2766A">
            <w:pPr>
              <w:spacing w:before="120" w:after="0" w:line="240" w:lineRule="auto"/>
              <w:rPr>
                <w:rFonts w:ascii="Commissioner" w:hAnsi="Commissioner"/>
                <w:b/>
                <w:bCs/>
                <w:sz w:val="20"/>
                <w:szCs w:val="20"/>
              </w:rPr>
            </w:pPr>
            <w:r w:rsidRPr="00D2766A">
              <w:rPr>
                <w:rFonts w:ascii="Commissioner" w:hAnsi="Commissioner"/>
                <w:b/>
                <w:bCs/>
                <w:sz w:val="20"/>
                <w:szCs w:val="20"/>
              </w:rPr>
              <w:t>Situación: optimización de la producción de empanadas mediante funciones lineales</w:t>
            </w:r>
          </w:p>
          <w:p w14:paraId="26E67C3E" w14:textId="434ABFFB" w:rsidR="0008437C" w:rsidRPr="00D2766A" w:rsidRDefault="0008437C" w:rsidP="00D2766A">
            <w:pPr>
              <w:widowControl w:val="0"/>
              <w:spacing w:after="120" w:line="240" w:lineRule="auto"/>
              <w:jc w:val="both"/>
              <w:rPr>
                <w:rFonts w:ascii="Commissioner" w:hAnsi="Commissioner"/>
                <w:sz w:val="20"/>
                <w:szCs w:val="20"/>
              </w:rPr>
            </w:pPr>
            <w:r w:rsidRPr="00D2766A">
              <w:rPr>
                <w:rFonts w:ascii="Commissioner" w:hAnsi="Commissioner"/>
                <w:b/>
                <w:bCs/>
                <w:sz w:val="20"/>
                <w:szCs w:val="20"/>
              </w:rPr>
              <w:t xml:space="preserve">Problema real. </w:t>
            </w:r>
            <w:r w:rsidRPr="00D2766A">
              <w:rPr>
                <w:rFonts w:ascii="Commissioner" w:hAnsi="Commissioner"/>
                <w:sz w:val="20"/>
                <w:szCs w:val="20"/>
              </w:rPr>
              <w:t>Doña Julia, dueña de una próspera fábrica de empanadas, se enfrenta a un dilema: la demanda de sus deliciosas empanadas aumenta sin parar, pero su proceso de producción aún es manual, lo que limita la cantidad que puede producir. Para optimizar su negocio y satisfacer la demanda de sus clientes, decide utilizar funciones lineales para modelar y resolver este problema.</w:t>
            </w:r>
          </w:p>
          <w:p w14:paraId="73392139" w14:textId="710989FD" w:rsidR="0008437C" w:rsidRPr="00D2766A" w:rsidRDefault="0008437C" w:rsidP="00D2766A">
            <w:pPr>
              <w:widowControl w:val="0"/>
              <w:spacing w:after="0" w:line="240" w:lineRule="auto"/>
              <w:ind w:firstLine="708"/>
              <w:jc w:val="both"/>
              <w:rPr>
                <w:rFonts w:ascii="Commissioner" w:hAnsi="Commissioner"/>
                <w:sz w:val="20"/>
                <w:szCs w:val="20"/>
              </w:rPr>
            </w:pPr>
            <w:r w:rsidRPr="00D2766A">
              <w:rPr>
                <w:rFonts w:ascii="Commissioner" w:hAnsi="Commissioner"/>
                <w:sz w:val="20"/>
                <w:szCs w:val="20"/>
              </w:rPr>
              <w:t>Doña Julia comienza por recopilar datos sobre la producción actual. Registra el tiempo (en horas) que tarda su equipo en producir diferentes cantidades de empanadas.</w:t>
            </w:r>
          </w:p>
          <w:p w14:paraId="3D25541A" w14:textId="25B3E38A" w:rsidR="0008437C" w:rsidRPr="00D2766A" w:rsidRDefault="0008437C" w:rsidP="00D2766A">
            <w:pPr>
              <w:spacing w:after="0" w:line="240" w:lineRule="auto"/>
              <w:jc w:val="both"/>
              <w:rPr>
                <w:rFonts w:ascii="Palatino Linotype" w:hAnsi="Palatino Linotype"/>
              </w:rPr>
            </w:pPr>
            <w:r w:rsidRPr="00D2766A">
              <w:rPr>
                <w:rFonts w:ascii="Commissioner" w:hAnsi="Commissioner"/>
                <w:noProof/>
                <w:sz w:val="20"/>
                <w:szCs w:val="20"/>
              </w:rPr>
              <mc:AlternateContent>
                <mc:Choice Requires="wps">
                  <w:drawing>
                    <wp:anchor distT="0" distB="0" distL="114300" distR="114300" simplePos="0" relativeHeight="251820032" behindDoc="0" locked="0" layoutInCell="1" allowOverlap="1" wp14:anchorId="71BC8B94" wp14:editId="58AB0991">
                      <wp:simplePos x="0" y="0"/>
                      <wp:positionH relativeFrom="column">
                        <wp:posOffset>745671</wp:posOffset>
                      </wp:positionH>
                      <wp:positionV relativeFrom="paragraph">
                        <wp:posOffset>22224</wp:posOffset>
                      </wp:positionV>
                      <wp:extent cx="1638300" cy="828675"/>
                      <wp:effectExtent l="0" t="0" r="0" b="0"/>
                      <wp:wrapSquare wrapText="bothSides"/>
                      <wp:docPr id="1576122283" name="Cuadro de texto 34"/>
                      <wp:cNvGraphicFramePr/>
                      <a:graphic xmlns:a="http://schemas.openxmlformats.org/drawingml/2006/main">
                        <a:graphicData uri="http://schemas.microsoft.com/office/word/2010/wordprocessingShape">
                          <wps:wsp>
                            <wps:cNvSpPr txBox="1"/>
                            <wps:spPr>
                              <a:xfrm>
                                <a:off x="0" y="0"/>
                                <a:ext cx="1638300" cy="828675"/>
                              </a:xfrm>
                              <a:prstGeom prst="rect">
                                <a:avLst/>
                              </a:prstGeom>
                              <a:noFill/>
                              <a:ln w="6350">
                                <a:noFill/>
                              </a:ln>
                            </wps:spPr>
                            <wps:txbx>
                              <w:txbxContent>
                                <w:tbl>
                                  <w:tblPr>
                                    <w:tblStyle w:val="Tablaconcuadrcula"/>
                                    <w:tblW w:w="2330" w:type="dxa"/>
                                    <w:tblInd w:w="-5" w:type="dxa"/>
                                    <w:tblLook w:val="04A0" w:firstRow="1" w:lastRow="0" w:firstColumn="1" w:lastColumn="0" w:noHBand="0" w:noVBand="1"/>
                                  </w:tblPr>
                                  <w:tblGrid>
                                    <w:gridCol w:w="1363"/>
                                    <w:gridCol w:w="967"/>
                                  </w:tblGrid>
                                  <w:tr w:rsidR="0008437C" w:rsidRPr="009F53A5" w14:paraId="1713429A" w14:textId="77777777" w:rsidTr="008A1DB7">
                                    <w:tc>
                                      <w:tcPr>
                                        <w:tcW w:w="1363" w:type="dxa"/>
                                        <w:shd w:val="clear" w:color="auto" w:fill="D9D9D9" w:themeFill="background1" w:themeFillShade="D9"/>
                                      </w:tcPr>
                                      <w:p w14:paraId="6CF35106" w14:textId="77777777" w:rsidR="0008437C" w:rsidRPr="009F53A5" w:rsidRDefault="0008437C" w:rsidP="008A1DB7">
                                        <w:pPr>
                                          <w:jc w:val="center"/>
                                          <w:rPr>
                                            <w:rFonts w:ascii="Commissioner" w:hAnsi="Commissioner"/>
                                            <w:sz w:val="20"/>
                                            <w:szCs w:val="20"/>
                                          </w:rPr>
                                        </w:pPr>
                                        <w:r w:rsidRPr="009F53A5">
                                          <w:rPr>
                                            <w:rFonts w:ascii="Commissioner" w:hAnsi="Commissioner"/>
                                            <w:sz w:val="20"/>
                                            <w:szCs w:val="20"/>
                                          </w:rPr>
                                          <w:t>Empanadas</w:t>
                                        </w:r>
                                      </w:p>
                                    </w:tc>
                                    <w:tc>
                                      <w:tcPr>
                                        <w:tcW w:w="967" w:type="dxa"/>
                                        <w:shd w:val="clear" w:color="auto" w:fill="D9D9D9" w:themeFill="background1" w:themeFillShade="D9"/>
                                      </w:tcPr>
                                      <w:p w14:paraId="4D783197" w14:textId="77777777" w:rsidR="0008437C" w:rsidRPr="009F53A5" w:rsidRDefault="0008437C" w:rsidP="008A1DB7">
                                        <w:pPr>
                                          <w:jc w:val="center"/>
                                          <w:rPr>
                                            <w:rFonts w:ascii="Commissioner" w:hAnsi="Commissioner"/>
                                            <w:sz w:val="20"/>
                                            <w:szCs w:val="20"/>
                                          </w:rPr>
                                        </w:pPr>
                                        <w:r w:rsidRPr="009F53A5">
                                          <w:rPr>
                                            <w:rFonts w:ascii="Commissioner" w:hAnsi="Commissioner"/>
                                            <w:sz w:val="20"/>
                                            <w:szCs w:val="20"/>
                                          </w:rPr>
                                          <w:t>Tiempo</w:t>
                                        </w:r>
                                      </w:p>
                                    </w:tc>
                                  </w:tr>
                                  <w:tr w:rsidR="0008437C" w:rsidRPr="009F53A5" w14:paraId="69016449" w14:textId="77777777" w:rsidTr="008A1DB7">
                                    <w:tc>
                                      <w:tcPr>
                                        <w:tcW w:w="1363" w:type="dxa"/>
                                      </w:tcPr>
                                      <w:p w14:paraId="58EED221" w14:textId="77777777" w:rsidR="0008437C" w:rsidRPr="009F53A5" w:rsidRDefault="0008437C" w:rsidP="008A1DB7">
                                        <w:pPr>
                                          <w:jc w:val="center"/>
                                          <w:rPr>
                                            <w:rFonts w:ascii="Commissioner" w:hAnsi="Commissioner"/>
                                            <w:sz w:val="20"/>
                                            <w:szCs w:val="20"/>
                                          </w:rPr>
                                        </w:pPr>
                                        <w:r w:rsidRPr="009F53A5">
                                          <w:rPr>
                                            <w:rFonts w:ascii="Commissioner" w:hAnsi="Commissioner"/>
                                            <w:sz w:val="20"/>
                                            <w:szCs w:val="20"/>
                                          </w:rPr>
                                          <w:t>200</w:t>
                                        </w:r>
                                      </w:p>
                                    </w:tc>
                                    <w:tc>
                                      <w:tcPr>
                                        <w:tcW w:w="967" w:type="dxa"/>
                                      </w:tcPr>
                                      <w:p w14:paraId="5D002111" w14:textId="77777777" w:rsidR="0008437C" w:rsidRPr="009F53A5" w:rsidRDefault="0008437C" w:rsidP="008A1DB7">
                                        <w:pPr>
                                          <w:jc w:val="center"/>
                                          <w:rPr>
                                            <w:rFonts w:ascii="Commissioner" w:hAnsi="Commissioner"/>
                                            <w:sz w:val="20"/>
                                            <w:szCs w:val="20"/>
                                          </w:rPr>
                                        </w:pPr>
                                        <w:r w:rsidRPr="009F53A5">
                                          <w:rPr>
                                            <w:rFonts w:ascii="Commissioner" w:hAnsi="Commissioner"/>
                                            <w:sz w:val="20"/>
                                            <w:szCs w:val="20"/>
                                          </w:rPr>
                                          <w:t>4</w:t>
                                        </w:r>
                                      </w:p>
                                    </w:tc>
                                  </w:tr>
                                  <w:tr w:rsidR="0008437C" w:rsidRPr="009F53A5" w14:paraId="7CEC9E46" w14:textId="77777777" w:rsidTr="008A1DB7">
                                    <w:tc>
                                      <w:tcPr>
                                        <w:tcW w:w="1363" w:type="dxa"/>
                                      </w:tcPr>
                                      <w:p w14:paraId="75713FEC" w14:textId="77777777" w:rsidR="0008437C" w:rsidRPr="009F53A5" w:rsidRDefault="0008437C" w:rsidP="008A1DB7">
                                        <w:pPr>
                                          <w:jc w:val="center"/>
                                          <w:rPr>
                                            <w:rFonts w:ascii="Commissioner" w:hAnsi="Commissioner"/>
                                            <w:sz w:val="20"/>
                                            <w:szCs w:val="20"/>
                                          </w:rPr>
                                        </w:pPr>
                                        <w:r w:rsidRPr="009F53A5">
                                          <w:rPr>
                                            <w:rFonts w:ascii="Commissioner" w:hAnsi="Commissioner"/>
                                            <w:sz w:val="20"/>
                                            <w:szCs w:val="20"/>
                                          </w:rPr>
                                          <w:t>400</w:t>
                                        </w:r>
                                      </w:p>
                                    </w:tc>
                                    <w:tc>
                                      <w:tcPr>
                                        <w:tcW w:w="967" w:type="dxa"/>
                                      </w:tcPr>
                                      <w:p w14:paraId="14AE4729" w14:textId="77777777" w:rsidR="0008437C" w:rsidRPr="009F53A5" w:rsidRDefault="0008437C" w:rsidP="008A1DB7">
                                        <w:pPr>
                                          <w:jc w:val="center"/>
                                          <w:rPr>
                                            <w:rFonts w:ascii="Commissioner" w:hAnsi="Commissioner"/>
                                            <w:sz w:val="20"/>
                                            <w:szCs w:val="20"/>
                                          </w:rPr>
                                        </w:pPr>
                                        <w:r w:rsidRPr="009F53A5">
                                          <w:rPr>
                                            <w:rFonts w:ascii="Commissioner" w:hAnsi="Commissioner"/>
                                            <w:sz w:val="20"/>
                                            <w:szCs w:val="20"/>
                                          </w:rPr>
                                          <w:t>7</w:t>
                                        </w:r>
                                      </w:p>
                                    </w:tc>
                                  </w:tr>
                                  <w:tr w:rsidR="0008437C" w:rsidRPr="009F53A5" w14:paraId="617C1668" w14:textId="77777777" w:rsidTr="008A1DB7">
                                    <w:tc>
                                      <w:tcPr>
                                        <w:tcW w:w="1363" w:type="dxa"/>
                                      </w:tcPr>
                                      <w:p w14:paraId="1C80CDFB" w14:textId="77777777" w:rsidR="0008437C" w:rsidRPr="009F53A5" w:rsidRDefault="0008437C" w:rsidP="008A1DB7">
                                        <w:pPr>
                                          <w:jc w:val="center"/>
                                          <w:rPr>
                                            <w:rFonts w:ascii="Commissioner" w:hAnsi="Commissioner"/>
                                            <w:sz w:val="20"/>
                                            <w:szCs w:val="20"/>
                                          </w:rPr>
                                        </w:pPr>
                                        <w:r w:rsidRPr="009F53A5">
                                          <w:rPr>
                                            <w:rFonts w:ascii="Commissioner" w:hAnsi="Commissioner"/>
                                            <w:sz w:val="20"/>
                                            <w:szCs w:val="20"/>
                                          </w:rPr>
                                          <w:t>600</w:t>
                                        </w:r>
                                      </w:p>
                                    </w:tc>
                                    <w:tc>
                                      <w:tcPr>
                                        <w:tcW w:w="967" w:type="dxa"/>
                                      </w:tcPr>
                                      <w:p w14:paraId="146AD50D" w14:textId="77777777" w:rsidR="0008437C" w:rsidRPr="009F53A5" w:rsidRDefault="0008437C" w:rsidP="008A1DB7">
                                        <w:pPr>
                                          <w:jc w:val="center"/>
                                          <w:rPr>
                                            <w:rFonts w:ascii="Commissioner" w:hAnsi="Commissioner"/>
                                            <w:sz w:val="20"/>
                                            <w:szCs w:val="20"/>
                                          </w:rPr>
                                        </w:pPr>
                                        <w:r w:rsidRPr="009F53A5">
                                          <w:rPr>
                                            <w:rFonts w:ascii="Commissioner" w:hAnsi="Commissioner"/>
                                            <w:sz w:val="20"/>
                                            <w:szCs w:val="20"/>
                                          </w:rPr>
                                          <w:t>10</w:t>
                                        </w:r>
                                      </w:p>
                                    </w:tc>
                                  </w:tr>
                                </w:tbl>
                                <w:p w14:paraId="707486F2" w14:textId="77777777" w:rsidR="0008437C" w:rsidRDefault="0008437C" w:rsidP="00D276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C8B94" id="Cuadro de texto 34" o:spid="_x0000_s1031" type="#_x0000_t202" style="position:absolute;left:0;text-align:left;margin-left:58.7pt;margin-top:1.75pt;width:129pt;height:65.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" filled="f" stroked="f" strokeweight=".5pt">
                      <v:textbox>
                        <w:txbxContent>
                          <w:tbl>
                            <w:tblPr>
                              <w:tblStyle w:val="Tablaconcuadrcula"/>
                              <w:tblW w:w="2330" w:type="dxa"/>
                              <w:tblInd w:w="-5" w:type="dxa"/>
                              <w:tblLook w:val="04A0" w:firstRow="1" w:lastRow="0" w:firstColumn="1" w:lastColumn="0" w:noHBand="0" w:noVBand="1"/>
                            </w:tblPr>
                            <w:tblGrid>
                              <w:gridCol w:w="1363"/>
                              <w:gridCol w:w="967"/>
                            </w:tblGrid>
                            <w:tr w:rsidR="0008437C" w:rsidRPr="009F53A5" w14:paraId="1713429A" w14:textId="77777777" w:rsidTr="008A1DB7">
                              <w:tc>
                                <w:tcPr>
                                  <w:tcW w:w="1363" w:type="dxa"/>
                                  <w:shd w:val="clear" w:color="auto" w:fill="D9D9D9" w:themeFill="background1" w:themeFillShade="D9"/>
                                </w:tcPr>
                                <w:p w14:paraId="6CF35106" w14:textId="77777777" w:rsidR="0008437C" w:rsidRPr="009F53A5" w:rsidRDefault="0008437C" w:rsidP="008A1DB7">
                                  <w:pPr>
                                    <w:jc w:val="center"/>
                                    <w:rPr>
                                      <w:rFonts w:ascii="Commissioner" w:hAnsi="Commissioner"/>
                                      <w:sz w:val="20"/>
                                      <w:szCs w:val="20"/>
                                    </w:rPr>
                                  </w:pPr>
                                  <w:r w:rsidRPr="009F53A5">
                                    <w:rPr>
                                      <w:rFonts w:ascii="Commissioner" w:hAnsi="Commissioner"/>
                                      <w:sz w:val="20"/>
                                      <w:szCs w:val="20"/>
                                    </w:rPr>
                                    <w:t>Empanadas</w:t>
                                  </w:r>
                                </w:p>
                              </w:tc>
                              <w:tc>
                                <w:tcPr>
                                  <w:tcW w:w="967" w:type="dxa"/>
                                  <w:shd w:val="clear" w:color="auto" w:fill="D9D9D9" w:themeFill="background1" w:themeFillShade="D9"/>
                                </w:tcPr>
                                <w:p w14:paraId="4D783197" w14:textId="77777777" w:rsidR="0008437C" w:rsidRPr="009F53A5" w:rsidRDefault="0008437C" w:rsidP="008A1DB7">
                                  <w:pPr>
                                    <w:jc w:val="center"/>
                                    <w:rPr>
                                      <w:rFonts w:ascii="Commissioner" w:hAnsi="Commissioner"/>
                                      <w:sz w:val="20"/>
                                      <w:szCs w:val="20"/>
                                    </w:rPr>
                                  </w:pPr>
                                  <w:r w:rsidRPr="009F53A5">
                                    <w:rPr>
                                      <w:rFonts w:ascii="Commissioner" w:hAnsi="Commissioner"/>
                                      <w:sz w:val="20"/>
                                      <w:szCs w:val="20"/>
                                    </w:rPr>
                                    <w:t>Tiempo</w:t>
                                  </w:r>
                                </w:p>
                              </w:tc>
                            </w:tr>
                            <w:tr w:rsidR="0008437C" w:rsidRPr="009F53A5" w14:paraId="69016449" w14:textId="77777777" w:rsidTr="008A1DB7">
                              <w:tc>
                                <w:tcPr>
                                  <w:tcW w:w="1363" w:type="dxa"/>
                                </w:tcPr>
                                <w:p w14:paraId="58EED221" w14:textId="77777777" w:rsidR="0008437C" w:rsidRPr="009F53A5" w:rsidRDefault="0008437C" w:rsidP="008A1DB7">
                                  <w:pPr>
                                    <w:jc w:val="center"/>
                                    <w:rPr>
                                      <w:rFonts w:ascii="Commissioner" w:hAnsi="Commissioner"/>
                                      <w:sz w:val="20"/>
                                      <w:szCs w:val="20"/>
                                    </w:rPr>
                                  </w:pPr>
                                  <w:r w:rsidRPr="009F53A5">
                                    <w:rPr>
                                      <w:rFonts w:ascii="Commissioner" w:hAnsi="Commissioner"/>
                                      <w:sz w:val="20"/>
                                      <w:szCs w:val="20"/>
                                    </w:rPr>
                                    <w:t>200</w:t>
                                  </w:r>
                                </w:p>
                              </w:tc>
                              <w:tc>
                                <w:tcPr>
                                  <w:tcW w:w="967" w:type="dxa"/>
                                </w:tcPr>
                                <w:p w14:paraId="5D002111" w14:textId="77777777" w:rsidR="0008437C" w:rsidRPr="009F53A5" w:rsidRDefault="0008437C" w:rsidP="008A1DB7">
                                  <w:pPr>
                                    <w:jc w:val="center"/>
                                    <w:rPr>
                                      <w:rFonts w:ascii="Commissioner" w:hAnsi="Commissioner"/>
                                      <w:sz w:val="20"/>
                                      <w:szCs w:val="20"/>
                                    </w:rPr>
                                  </w:pPr>
                                  <w:r w:rsidRPr="009F53A5">
                                    <w:rPr>
                                      <w:rFonts w:ascii="Commissioner" w:hAnsi="Commissioner"/>
                                      <w:sz w:val="20"/>
                                      <w:szCs w:val="20"/>
                                    </w:rPr>
                                    <w:t>4</w:t>
                                  </w:r>
                                </w:p>
                              </w:tc>
                            </w:tr>
                            <w:tr w:rsidR="0008437C" w:rsidRPr="009F53A5" w14:paraId="7CEC9E46" w14:textId="77777777" w:rsidTr="008A1DB7">
                              <w:tc>
                                <w:tcPr>
                                  <w:tcW w:w="1363" w:type="dxa"/>
                                </w:tcPr>
                                <w:p w14:paraId="75713FEC" w14:textId="77777777" w:rsidR="0008437C" w:rsidRPr="009F53A5" w:rsidRDefault="0008437C" w:rsidP="008A1DB7">
                                  <w:pPr>
                                    <w:jc w:val="center"/>
                                    <w:rPr>
                                      <w:rFonts w:ascii="Commissioner" w:hAnsi="Commissioner"/>
                                      <w:sz w:val="20"/>
                                      <w:szCs w:val="20"/>
                                    </w:rPr>
                                  </w:pPr>
                                  <w:r w:rsidRPr="009F53A5">
                                    <w:rPr>
                                      <w:rFonts w:ascii="Commissioner" w:hAnsi="Commissioner"/>
                                      <w:sz w:val="20"/>
                                      <w:szCs w:val="20"/>
                                    </w:rPr>
                                    <w:t>400</w:t>
                                  </w:r>
                                </w:p>
                              </w:tc>
                              <w:tc>
                                <w:tcPr>
                                  <w:tcW w:w="967" w:type="dxa"/>
                                </w:tcPr>
                                <w:p w14:paraId="14AE4729" w14:textId="77777777" w:rsidR="0008437C" w:rsidRPr="009F53A5" w:rsidRDefault="0008437C" w:rsidP="008A1DB7">
                                  <w:pPr>
                                    <w:jc w:val="center"/>
                                    <w:rPr>
                                      <w:rFonts w:ascii="Commissioner" w:hAnsi="Commissioner"/>
                                      <w:sz w:val="20"/>
                                      <w:szCs w:val="20"/>
                                    </w:rPr>
                                  </w:pPr>
                                  <w:r w:rsidRPr="009F53A5">
                                    <w:rPr>
                                      <w:rFonts w:ascii="Commissioner" w:hAnsi="Commissioner"/>
                                      <w:sz w:val="20"/>
                                      <w:szCs w:val="20"/>
                                    </w:rPr>
                                    <w:t>7</w:t>
                                  </w:r>
                                </w:p>
                              </w:tc>
                            </w:tr>
                            <w:tr w:rsidR="0008437C" w:rsidRPr="009F53A5" w14:paraId="617C1668" w14:textId="77777777" w:rsidTr="008A1DB7">
                              <w:tc>
                                <w:tcPr>
                                  <w:tcW w:w="1363" w:type="dxa"/>
                                </w:tcPr>
                                <w:p w14:paraId="1C80CDFB" w14:textId="77777777" w:rsidR="0008437C" w:rsidRPr="009F53A5" w:rsidRDefault="0008437C" w:rsidP="008A1DB7">
                                  <w:pPr>
                                    <w:jc w:val="center"/>
                                    <w:rPr>
                                      <w:rFonts w:ascii="Commissioner" w:hAnsi="Commissioner"/>
                                      <w:sz w:val="20"/>
                                      <w:szCs w:val="20"/>
                                    </w:rPr>
                                  </w:pPr>
                                  <w:r w:rsidRPr="009F53A5">
                                    <w:rPr>
                                      <w:rFonts w:ascii="Commissioner" w:hAnsi="Commissioner"/>
                                      <w:sz w:val="20"/>
                                      <w:szCs w:val="20"/>
                                    </w:rPr>
                                    <w:t>600</w:t>
                                  </w:r>
                                </w:p>
                              </w:tc>
                              <w:tc>
                                <w:tcPr>
                                  <w:tcW w:w="967" w:type="dxa"/>
                                </w:tcPr>
                                <w:p w14:paraId="146AD50D" w14:textId="77777777" w:rsidR="0008437C" w:rsidRPr="009F53A5" w:rsidRDefault="0008437C" w:rsidP="008A1DB7">
                                  <w:pPr>
                                    <w:jc w:val="center"/>
                                    <w:rPr>
                                      <w:rFonts w:ascii="Commissioner" w:hAnsi="Commissioner"/>
                                      <w:sz w:val="20"/>
                                      <w:szCs w:val="20"/>
                                    </w:rPr>
                                  </w:pPr>
                                  <w:r w:rsidRPr="009F53A5">
                                    <w:rPr>
                                      <w:rFonts w:ascii="Commissioner" w:hAnsi="Commissioner"/>
                                      <w:sz w:val="20"/>
                                      <w:szCs w:val="20"/>
                                    </w:rPr>
                                    <w:t>10</w:t>
                                  </w:r>
                                </w:p>
                              </w:tc>
                            </w:tr>
                          </w:tbl>
                          <w:p w14:paraId="707486F2" w14:textId="77777777" w:rsidR="0008437C" w:rsidRDefault="0008437C" w:rsidP="00D2766A"/>
                        </w:txbxContent>
                      </v:textbox>
                      <w10:wrap type="square"/>
                    </v:shape>
                  </w:pict>
                </mc:Fallback>
              </mc:AlternateContent>
            </w:r>
          </w:p>
        </w:tc>
        <w:tc>
          <w:tcPr>
            <w:tcW w:w="454" w:type="pct"/>
            <w:gridSpan w:val="3"/>
            <w:vMerge/>
            <w:vAlign w:val="center"/>
          </w:tcPr>
          <w:p w14:paraId="5C183F63" w14:textId="5298347D" w:rsidR="0008437C" w:rsidRPr="00921ACF" w:rsidRDefault="0008437C" w:rsidP="004858AB">
            <w:pPr>
              <w:spacing w:after="0" w:line="240" w:lineRule="auto"/>
              <w:jc w:val="center"/>
              <w:rPr>
                <w:rFonts w:ascii="Commissioner" w:eastAsia="Commissioner" w:hAnsi="Commissioner" w:cs="Commissioner"/>
                <w:sz w:val="20"/>
                <w:szCs w:val="20"/>
              </w:rPr>
            </w:pPr>
          </w:p>
        </w:tc>
        <w:tc>
          <w:tcPr>
            <w:tcW w:w="380" w:type="pct"/>
            <w:gridSpan w:val="2"/>
            <w:vMerge/>
            <w:vAlign w:val="center"/>
          </w:tcPr>
          <w:p w14:paraId="29449FEB" w14:textId="3F04867C" w:rsidR="0008437C" w:rsidRPr="00921ACF" w:rsidRDefault="0008437C" w:rsidP="004858AB">
            <w:pPr>
              <w:spacing w:after="0"/>
              <w:jc w:val="center"/>
              <w:rPr>
                <w:rFonts w:ascii="Commissioner" w:eastAsia="Commissioner" w:hAnsi="Commissioner" w:cs="Commissioner"/>
                <w:sz w:val="20"/>
                <w:szCs w:val="20"/>
              </w:rPr>
            </w:pPr>
          </w:p>
        </w:tc>
        <w:tc>
          <w:tcPr>
            <w:tcW w:w="394" w:type="pct"/>
            <w:gridSpan w:val="2"/>
            <w:vMerge/>
            <w:vAlign w:val="center"/>
          </w:tcPr>
          <w:p w14:paraId="48B7C3E0" w14:textId="63E2C59E" w:rsidR="0008437C" w:rsidRPr="00E0698A" w:rsidRDefault="0008437C" w:rsidP="004858AB">
            <w:pPr>
              <w:spacing w:after="0" w:line="240" w:lineRule="auto"/>
              <w:jc w:val="center"/>
              <w:rPr>
                <w:rFonts w:ascii="Commissioner" w:eastAsia="Commissioner" w:hAnsi="Commissioner" w:cs="Commissioner"/>
                <w:sz w:val="20"/>
                <w:szCs w:val="20"/>
              </w:rPr>
            </w:pPr>
          </w:p>
        </w:tc>
        <w:tc>
          <w:tcPr>
            <w:tcW w:w="412" w:type="pct"/>
            <w:gridSpan w:val="2"/>
            <w:vMerge/>
            <w:vAlign w:val="center"/>
          </w:tcPr>
          <w:p w14:paraId="4CE2497B" w14:textId="2805C9B8" w:rsidR="0008437C" w:rsidRPr="00E0698A" w:rsidRDefault="0008437C" w:rsidP="004858AB">
            <w:pPr>
              <w:spacing w:after="0"/>
              <w:jc w:val="center"/>
              <w:rPr>
                <w:rFonts w:ascii="Commissioner" w:eastAsia="Commissioner" w:hAnsi="Commissioner" w:cs="Commissioner"/>
                <w:sz w:val="20"/>
                <w:szCs w:val="20"/>
              </w:rPr>
            </w:pPr>
          </w:p>
        </w:tc>
      </w:tr>
      <w:tr w:rsidR="0008437C" w:rsidRPr="00776DAC" w14:paraId="5187386D" w14:textId="77777777" w:rsidTr="001F245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3"/>
          <w:wAfter w:w="1070" w:type="pct"/>
          <w:trHeight w:val="1423"/>
        </w:trPr>
        <w:tc>
          <w:tcPr>
            <w:tcW w:w="201" w:type="pct"/>
            <w:vMerge/>
            <w:shd w:val="clear" w:color="auto" w:fill="DEEAF6" w:themeFill="accent5" w:themeFillTint="33"/>
            <w:vAlign w:val="center"/>
          </w:tcPr>
          <w:p w14:paraId="3329358D" w14:textId="77777777" w:rsidR="0008437C" w:rsidRPr="00776DAC" w:rsidRDefault="0008437C" w:rsidP="004858AB">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751" w:type="pct"/>
            <w:gridSpan w:val="3"/>
            <w:shd w:val="clear" w:color="auto" w:fill="auto"/>
          </w:tcPr>
          <w:p w14:paraId="4EF82150" w14:textId="726E97EF" w:rsidR="0008437C" w:rsidRPr="00796EA4" w:rsidRDefault="0008437C" w:rsidP="004858AB">
            <w:pPr>
              <w:pBdr>
                <w:top w:val="nil"/>
                <w:left w:val="nil"/>
                <w:bottom w:val="nil"/>
                <w:right w:val="nil"/>
                <w:between w:val="nil"/>
              </w:pBdr>
              <w:spacing w:after="0"/>
              <w:jc w:val="both"/>
              <w:rPr>
                <w:rFonts w:ascii="Commissioner" w:eastAsia="Commissioner" w:hAnsi="Commissioner" w:cs="Commissioner"/>
                <w:bCs/>
                <w:sz w:val="20"/>
                <w:szCs w:val="20"/>
              </w:rPr>
            </w:pPr>
            <w:r w:rsidRPr="00796EA4">
              <w:rPr>
                <w:rFonts w:ascii="Commissioner" w:eastAsia="Commissioner" w:hAnsi="Commissioner" w:cs="Commissioner"/>
                <w:bCs/>
                <w:sz w:val="20"/>
                <w:szCs w:val="20"/>
              </w:rPr>
              <w:t xml:space="preserve">Explica </w:t>
            </w:r>
            <w:r>
              <w:rPr>
                <w:rFonts w:ascii="Commissioner" w:eastAsia="Commissioner" w:hAnsi="Commissioner" w:cs="Commissioner"/>
                <w:bCs/>
                <w:sz w:val="20"/>
                <w:szCs w:val="20"/>
              </w:rPr>
              <w:t xml:space="preserve">mediante el </w:t>
            </w:r>
            <w:r w:rsidRPr="00651A4D">
              <w:rPr>
                <w:rFonts w:ascii="Commissioner" w:eastAsia="Commissioner" w:hAnsi="Commissioner" w:cs="Commissioner"/>
                <w:bCs/>
                <w:i/>
                <w:iCs/>
                <w:color w:val="00B050"/>
                <w:sz w:val="20"/>
                <w:szCs w:val="20"/>
              </w:rPr>
              <w:t>Ejemplo formativo</w:t>
            </w:r>
            <w:r w:rsidRPr="00651A4D">
              <w:rPr>
                <w:rFonts w:ascii="Commissioner" w:hAnsi="Commissioner" w:cs="Arial"/>
                <w:i/>
                <w:iCs/>
                <w:color w:val="00B050"/>
                <w:sz w:val="20"/>
                <w:szCs w:val="20"/>
              </w:rPr>
              <w:t xml:space="preserve"> 12.</w:t>
            </w:r>
            <w:r>
              <w:rPr>
                <w:rFonts w:ascii="Commissioner" w:hAnsi="Commissioner" w:cs="Arial"/>
                <w:i/>
                <w:iCs/>
                <w:color w:val="00B050"/>
                <w:sz w:val="20"/>
                <w:szCs w:val="20"/>
              </w:rPr>
              <w:t>2</w:t>
            </w:r>
            <w:r w:rsidRPr="00651A4D">
              <w:rPr>
                <w:rFonts w:ascii="Commissioner" w:hAnsi="Commissioner" w:cs="Arial"/>
                <w:i/>
                <w:iCs/>
                <w:color w:val="00B050"/>
                <w:sz w:val="20"/>
                <w:szCs w:val="20"/>
              </w:rPr>
              <w:t xml:space="preserve"> </w:t>
            </w:r>
            <w:r>
              <w:rPr>
                <w:rFonts w:ascii="Commissioner" w:hAnsi="Commissioner" w:cs="Arial"/>
                <w:sz w:val="20"/>
                <w:szCs w:val="20"/>
              </w:rPr>
              <w:t xml:space="preserve">cómo modelar una función lineal a partir de los valores de la variable independiente y de la variable dependiente (tabla de valores de </w:t>
            </w:r>
            <w:r w:rsidRPr="00651A4D">
              <w:rPr>
                <w:rFonts w:ascii="Commissioner" w:hAnsi="Commissioner" w:cs="Arial"/>
                <w:i/>
                <w:iCs/>
                <w:sz w:val="20"/>
                <w:szCs w:val="20"/>
              </w:rPr>
              <w:t xml:space="preserve">x </w:t>
            </w:r>
            <w:r>
              <w:rPr>
                <w:rFonts w:ascii="Commissioner" w:hAnsi="Commissioner" w:cs="Arial"/>
                <w:sz w:val="20"/>
                <w:szCs w:val="20"/>
              </w:rPr>
              <w:t xml:space="preserve">y </w:t>
            </w:r>
            <w:r w:rsidRPr="00651A4D">
              <w:rPr>
                <w:rFonts w:ascii="Commissioner" w:hAnsi="Commissioner" w:cs="Arial"/>
                <w:i/>
                <w:iCs/>
                <w:sz w:val="20"/>
                <w:szCs w:val="20"/>
              </w:rPr>
              <w:t>f</w:t>
            </w:r>
            <w:r>
              <w:rPr>
                <w:rFonts w:ascii="Commissioner" w:hAnsi="Commissioner" w:cs="Arial"/>
                <w:sz w:val="20"/>
                <w:szCs w:val="20"/>
              </w:rPr>
              <w:t>(</w:t>
            </w:r>
            <w:r w:rsidRPr="00651A4D">
              <w:rPr>
                <w:rFonts w:ascii="Commissioner" w:hAnsi="Commissioner" w:cs="Arial"/>
                <w:i/>
                <w:iCs/>
                <w:sz w:val="20"/>
                <w:szCs w:val="20"/>
              </w:rPr>
              <w:t>x</w:t>
            </w:r>
            <w:r>
              <w:rPr>
                <w:rFonts w:ascii="Commissioner" w:hAnsi="Commissioner" w:cs="Arial"/>
                <w:sz w:val="20"/>
                <w:szCs w:val="20"/>
              </w:rPr>
              <w:t>))</w:t>
            </w:r>
            <w:r>
              <w:rPr>
                <w:rFonts w:ascii="Commissioner" w:hAnsi="Commissioner" w:cs="Arial"/>
                <w:sz w:val="20"/>
                <w:szCs w:val="20"/>
              </w:rPr>
              <w:t xml:space="preserve"> y luego por métodos analíticos.</w:t>
            </w:r>
          </w:p>
        </w:tc>
        <w:tc>
          <w:tcPr>
            <w:tcW w:w="1337" w:type="pct"/>
            <w:gridSpan w:val="2"/>
            <w:shd w:val="clear" w:color="auto" w:fill="auto"/>
          </w:tcPr>
          <w:p w14:paraId="622A1B9E" w14:textId="2DB16294" w:rsidR="0008437C" w:rsidRDefault="0008437C" w:rsidP="00D2133D">
            <w:pPr>
              <w:spacing w:after="0" w:line="240" w:lineRule="auto"/>
              <w:jc w:val="both"/>
              <w:rPr>
                <w:rFonts w:ascii="Commissioner" w:eastAsia="Commissioner" w:hAnsi="Commissioner" w:cs="Commissioner"/>
                <w:color w:val="00B050"/>
                <w:sz w:val="20"/>
                <w:szCs w:val="20"/>
              </w:rPr>
            </w:pPr>
            <w:r w:rsidRPr="004F3426">
              <w:rPr>
                <w:rFonts w:ascii="Commissioner" w:eastAsia="Commissioner" w:hAnsi="Commissioner" w:cs="Commissioner"/>
                <w:b/>
                <w:sz w:val="20"/>
                <w:szCs w:val="20"/>
              </w:rPr>
              <w:t xml:space="preserve">Trabajo en equipo: </w:t>
            </w:r>
            <w:r w:rsidRPr="004F3426">
              <w:rPr>
                <w:rFonts w:ascii="Commissioner" w:eastAsia="Commissioner" w:hAnsi="Commissioner" w:cs="Commissioner"/>
                <w:bCs/>
                <w:sz w:val="20"/>
                <w:szCs w:val="20"/>
              </w:rPr>
              <w:t>Analizan el</w:t>
            </w:r>
            <w:r>
              <w:rPr>
                <w:rFonts w:ascii="Commissioner" w:eastAsia="Commissioner" w:hAnsi="Commissioner" w:cs="Commissioner"/>
                <w:b/>
                <w:sz w:val="20"/>
                <w:szCs w:val="20"/>
              </w:rPr>
              <w:t xml:space="preserve"> </w:t>
            </w:r>
            <w:r>
              <w:rPr>
                <w:rFonts w:ascii="Commissioner" w:hAnsi="Commissioner" w:cs="Arial"/>
                <w:i/>
                <w:iCs/>
                <w:color w:val="00B050"/>
                <w:sz w:val="20"/>
                <w:szCs w:val="20"/>
              </w:rPr>
              <w:t>ejemplo formativo</w:t>
            </w:r>
            <w:r w:rsidRPr="00D839B0">
              <w:rPr>
                <w:rFonts w:ascii="Commissioner" w:hAnsi="Commissioner" w:cs="Arial"/>
                <w:i/>
                <w:iCs/>
                <w:color w:val="00B050"/>
                <w:sz w:val="20"/>
                <w:szCs w:val="20"/>
              </w:rPr>
              <w:t xml:space="preserve"> 12.</w:t>
            </w:r>
            <w:r>
              <w:rPr>
                <w:rFonts w:ascii="Commissioner" w:hAnsi="Commissioner" w:cs="Arial"/>
                <w:i/>
                <w:iCs/>
                <w:color w:val="00B050"/>
                <w:sz w:val="20"/>
                <w:szCs w:val="20"/>
              </w:rPr>
              <w:t>2</w:t>
            </w:r>
            <w:r w:rsidRPr="00D839B0">
              <w:rPr>
                <w:rFonts w:ascii="Commissioner" w:hAnsi="Commissioner" w:cs="Arial"/>
                <w:i/>
                <w:iCs/>
                <w:color w:val="00B050"/>
                <w:sz w:val="20"/>
                <w:szCs w:val="20"/>
              </w:rPr>
              <w:t>.</w:t>
            </w:r>
            <w:r w:rsidRPr="00D839B0">
              <w:rPr>
                <w:rFonts w:ascii="Commissioner" w:eastAsia="Commissioner" w:hAnsi="Commissioner" w:cs="Commissioner"/>
                <w:color w:val="00B050"/>
                <w:sz w:val="20"/>
                <w:szCs w:val="20"/>
              </w:rPr>
              <w:t xml:space="preserve"> </w:t>
            </w:r>
          </w:p>
          <w:p w14:paraId="04726560" w14:textId="77777777" w:rsidR="0008437C" w:rsidRPr="00D839B0" w:rsidRDefault="0008437C" w:rsidP="00D2133D">
            <w:pPr>
              <w:spacing w:after="0" w:line="240" w:lineRule="auto"/>
              <w:jc w:val="both"/>
              <w:rPr>
                <w:rFonts w:ascii="Commissioner" w:eastAsia="Commissioner" w:hAnsi="Commissioner" w:cs="Commissioner"/>
                <w:b/>
                <w:i/>
                <w:color w:val="00B050"/>
                <w:sz w:val="20"/>
                <w:szCs w:val="20"/>
              </w:rPr>
            </w:pPr>
          </w:p>
          <w:p w14:paraId="33A7D9B6" w14:textId="4A46DBC0" w:rsidR="0008437C" w:rsidRPr="00D2766A" w:rsidRDefault="0008437C" w:rsidP="00D2133D">
            <w:pPr>
              <w:spacing w:after="0" w:line="240" w:lineRule="auto"/>
              <w:jc w:val="both"/>
              <w:rPr>
                <w:rFonts w:ascii="Commissioner" w:hAnsi="Commissioner" w:cs="Arial"/>
                <w:i/>
                <w:iCs/>
                <w:color w:val="00B050"/>
                <w:sz w:val="20"/>
                <w:szCs w:val="20"/>
              </w:rPr>
            </w:pPr>
            <w:r w:rsidRPr="00D2766A">
              <w:rPr>
                <w:rFonts w:ascii="Commissioner" w:hAnsi="Commissioner" w:cs="Arial"/>
                <w:i/>
                <w:iCs/>
                <w:color w:val="00B050"/>
                <w:sz w:val="20"/>
                <w:szCs w:val="20"/>
              </w:rPr>
              <w:t>Ejemplo formativo 12.</w:t>
            </w:r>
            <w:r>
              <w:rPr>
                <w:rFonts w:ascii="Commissioner" w:hAnsi="Commissioner" w:cs="Arial"/>
                <w:i/>
                <w:iCs/>
                <w:color w:val="00B050"/>
                <w:sz w:val="20"/>
                <w:szCs w:val="20"/>
              </w:rPr>
              <w:t>2</w:t>
            </w:r>
            <w:r w:rsidRPr="00D2766A">
              <w:rPr>
                <w:rFonts w:ascii="Commissioner" w:hAnsi="Commissioner" w:cs="Arial"/>
                <w:i/>
                <w:iCs/>
                <w:color w:val="00B050"/>
                <w:sz w:val="20"/>
                <w:szCs w:val="20"/>
              </w:rPr>
              <w:t>.</w:t>
            </w:r>
          </w:p>
          <w:p w14:paraId="11B0C372" w14:textId="77777777" w:rsidR="0008437C" w:rsidRPr="00D2133D" w:rsidRDefault="0008437C" w:rsidP="00D2133D">
            <w:pPr>
              <w:spacing w:after="0" w:line="240" w:lineRule="auto"/>
              <w:jc w:val="both"/>
              <w:rPr>
                <w:rFonts w:ascii="Commissioner" w:eastAsia="Commissioner" w:hAnsi="Commissioner" w:cs="Commissioner"/>
                <w:bCs/>
                <w:sz w:val="20"/>
                <w:szCs w:val="20"/>
              </w:rPr>
            </w:pPr>
            <w:r w:rsidRPr="00D2133D">
              <w:rPr>
                <w:rFonts w:ascii="Commissioner" w:eastAsia="Commissioner" w:hAnsi="Commissioner" w:cs="Commissioner"/>
                <w:bCs/>
                <w:sz w:val="20"/>
                <w:szCs w:val="20"/>
              </w:rPr>
              <w:t>Comportamiento de la población de bacterias en el laboratorio de biología de la preparatoria El Rosario.</w:t>
            </w:r>
          </w:p>
          <w:p w14:paraId="4546B219" w14:textId="558D9F59" w:rsidR="0008437C" w:rsidRPr="00D2133D" w:rsidRDefault="0008437C" w:rsidP="00D2133D">
            <w:pPr>
              <w:spacing w:after="0" w:line="240" w:lineRule="auto"/>
              <w:jc w:val="both"/>
              <w:rPr>
                <w:rFonts w:ascii="Commissioner" w:eastAsia="Commissioner" w:hAnsi="Commissioner" w:cs="Commissioner"/>
                <w:bCs/>
                <w:sz w:val="20"/>
                <w:szCs w:val="20"/>
              </w:rPr>
            </w:pPr>
            <w:r w:rsidRPr="00D2133D">
              <w:rPr>
                <w:rFonts w:ascii="Commissioner" w:eastAsia="Commissioner" w:hAnsi="Commissioner" w:cs="Commissioner"/>
                <w:bCs/>
                <w:sz w:val="20"/>
                <w:szCs w:val="20"/>
              </w:rPr>
              <w:t xml:space="preserve">En el laboratorio de biología de la preparatoria “Comte. Víctor Manuel Tirado López” de El Rosario, se cultivaron 500 bacterias que comenzaron a reproducirse. Después de cierto tiempo, el número de bacterias comenzó a disminuir, se supone que la cantidad de bacterias al cabo de   minutos, está dada por la función </w:t>
            </w:r>
            <w:r w:rsidRPr="00D576D7">
              <w:rPr>
                <w:rFonts w:ascii="Commissioner" w:eastAsia="Commissioner" w:hAnsi="Commissioner" w:cs="Commissioner"/>
                <w:bCs/>
                <w:i/>
                <w:iCs/>
                <w:sz w:val="20"/>
                <w:szCs w:val="20"/>
              </w:rPr>
              <w:t>f</w:t>
            </w:r>
            <w:r w:rsidRPr="00D2133D">
              <w:rPr>
                <w:rFonts w:ascii="Commissioner" w:eastAsia="Commissioner" w:hAnsi="Commissioner" w:cs="Commissioner"/>
                <w:bCs/>
                <w:sz w:val="20"/>
                <w:szCs w:val="20"/>
              </w:rPr>
              <w:t>(</w:t>
            </w:r>
            <w:r w:rsidRPr="00D576D7">
              <w:rPr>
                <w:rFonts w:ascii="Commissioner" w:eastAsia="Commissioner" w:hAnsi="Commissioner" w:cs="Commissioner"/>
                <w:bCs/>
                <w:i/>
                <w:iCs/>
                <w:sz w:val="20"/>
                <w:szCs w:val="20"/>
              </w:rPr>
              <w:t>t</w:t>
            </w:r>
            <w:r w:rsidRPr="00D2133D">
              <w:rPr>
                <w:rFonts w:ascii="Commissioner" w:eastAsia="Commissioner" w:hAnsi="Commissioner" w:cs="Commissioner"/>
                <w:bCs/>
                <w:sz w:val="20"/>
                <w:szCs w:val="20"/>
              </w:rPr>
              <w:t>)</w:t>
            </w:r>
            <w:r w:rsidR="009F53A5">
              <w:rPr>
                <w:rFonts w:ascii="Commissioner" w:eastAsia="Commissioner" w:hAnsi="Commissioner" w:cs="Commissioner"/>
                <w:bCs/>
                <w:sz w:val="20"/>
                <w:szCs w:val="20"/>
              </w:rPr>
              <w:t xml:space="preserve"> </w:t>
            </w:r>
            <w:r w:rsidRPr="00D2133D">
              <w:rPr>
                <w:rFonts w:ascii="Commissioner" w:eastAsia="Commissioner" w:hAnsi="Commissioner" w:cs="Commissioner"/>
                <w:bCs/>
                <w:sz w:val="20"/>
                <w:szCs w:val="20"/>
              </w:rPr>
              <w:t>=</w:t>
            </w:r>
            <w:r w:rsidR="009F53A5">
              <w:rPr>
                <w:rFonts w:ascii="Commissioner" w:eastAsia="Commissioner" w:hAnsi="Commissioner" w:cs="Commissioner"/>
                <w:bCs/>
                <w:sz w:val="20"/>
                <w:szCs w:val="20"/>
              </w:rPr>
              <w:t xml:space="preserve"> –</w:t>
            </w:r>
            <w:r w:rsidRPr="00D576D7">
              <w:rPr>
                <w:rFonts w:ascii="Commissioner" w:eastAsia="Commissioner" w:hAnsi="Commissioner" w:cs="Commissioner"/>
                <w:bCs/>
                <w:i/>
                <w:iCs/>
                <w:sz w:val="20"/>
                <w:szCs w:val="20"/>
              </w:rPr>
              <w:t>t</w:t>
            </w:r>
            <w:r w:rsidRPr="00D576D7">
              <w:rPr>
                <w:rFonts w:ascii="Commissioner" w:eastAsia="Commissioner" w:hAnsi="Commissioner" w:cs="Commissioner"/>
                <w:bCs/>
                <w:sz w:val="20"/>
                <w:szCs w:val="20"/>
                <w:vertAlign w:val="superscript"/>
              </w:rPr>
              <w:t>2</w:t>
            </w:r>
            <w:r w:rsidR="009F53A5">
              <w:rPr>
                <w:rFonts w:ascii="Commissioner" w:eastAsia="Commissioner" w:hAnsi="Commissioner" w:cs="Commissioner"/>
                <w:bCs/>
                <w:sz w:val="20"/>
                <w:szCs w:val="20"/>
              </w:rPr>
              <w:t xml:space="preserve"> </w:t>
            </w:r>
            <w:r w:rsidRPr="00D2133D">
              <w:rPr>
                <w:rFonts w:ascii="Commissioner" w:eastAsia="Commissioner" w:hAnsi="Commissioner" w:cs="Commissioner"/>
                <w:bCs/>
                <w:sz w:val="20"/>
                <w:szCs w:val="20"/>
              </w:rPr>
              <w:t>+</w:t>
            </w:r>
            <w:r w:rsidR="009F53A5">
              <w:rPr>
                <w:rFonts w:ascii="Commissioner" w:eastAsia="Commissioner" w:hAnsi="Commissioner" w:cs="Commissioner"/>
                <w:bCs/>
                <w:sz w:val="20"/>
                <w:szCs w:val="20"/>
              </w:rPr>
              <w:t xml:space="preserve"> </w:t>
            </w:r>
            <w:r w:rsidRPr="00D2133D">
              <w:rPr>
                <w:rFonts w:ascii="Commissioner" w:eastAsia="Commissioner" w:hAnsi="Commissioner" w:cs="Commissioner"/>
                <w:bCs/>
                <w:sz w:val="20"/>
                <w:szCs w:val="20"/>
              </w:rPr>
              <w:t>40</w:t>
            </w:r>
            <w:r w:rsidRPr="00D576D7">
              <w:rPr>
                <w:rFonts w:ascii="Commissioner" w:eastAsia="Commissioner" w:hAnsi="Commissioner" w:cs="Commissioner"/>
                <w:bCs/>
                <w:i/>
                <w:iCs/>
                <w:sz w:val="20"/>
                <w:szCs w:val="20"/>
              </w:rPr>
              <w:t>t</w:t>
            </w:r>
            <w:r w:rsidR="009F53A5" w:rsidRPr="009F53A5">
              <w:rPr>
                <w:rFonts w:ascii="Commissioner" w:eastAsia="Commissioner" w:hAnsi="Commissioner" w:cs="Commissioner"/>
                <w:bCs/>
                <w:sz w:val="20"/>
                <w:szCs w:val="20"/>
              </w:rPr>
              <w:t xml:space="preserve"> </w:t>
            </w:r>
            <w:r w:rsidRPr="00D2133D">
              <w:rPr>
                <w:rFonts w:ascii="Commissioner" w:eastAsia="Commissioner" w:hAnsi="Commissioner" w:cs="Commissioner"/>
                <w:bCs/>
                <w:sz w:val="20"/>
                <w:szCs w:val="20"/>
              </w:rPr>
              <w:t>+</w:t>
            </w:r>
            <w:r w:rsidR="009F53A5">
              <w:rPr>
                <w:rFonts w:ascii="Commissioner" w:eastAsia="Commissioner" w:hAnsi="Commissioner" w:cs="Commissioner"/>
                <w:bCs/>
                <w:sz w:val="20"/>
                <w:szCs w:val="20"/>
              </w:rPr>
              <w:t xml:space="preserve"> </w:t>
            </w:r>
            <w:r w:rsidRPr="00D2133D">
              <w:rPr>
                <w:rFonts w:ascii="Commissioner" w:eastAsia="Commissioner" w:hAnsi="Commissioner" w:cs="Commissioner"/>
                <w:bCs/>
                <w:sz w:val="20"/>
                <w:szCs w:val="20"/>
              </w:rPr>
              <w:t xml:space="preserve">500. </w:t>
            </w:r>
          </w:p>
          <w:p w14:paraId="442B4013" w14:textId="1C0BD7B4" w:rsidR="0008437C" w:rsidRPr="00D2133D" w:rsidRDefault="0008437C" w:rsidP="00D2133D">
            <w:pPr>
              <w:pStyle w:val="Prrafodelista"/>
              <w:numPr>
                <w:ilvl w:val="0"/>
                <w:numId w:val="138"/>
              </w:numPr>
              <w:spacing w:after="0" w:line="240" w:lineRule="auto"/>
              <w:ind w:left="534"/>
              <w:jc w:val="both"/>
              <w:rPr>
                <w:rFonts w:ascii="Commissioner" w:eastAsia="Commissioner" w:hAnsi="Commissioner" w:cs="Commissioner"/>
                <w:bCs/>
                <w:sz w:val="20"/>
                <w:szCs w:val="20"/>
              </w:rPr>
            </w:pPr>
            <w:r w:rsidRPr="00D2133D">
              <w:rPr>
                <w:rFonts w:ascii="Commissioner" w:eastAsia="Commissioner" w:hAnsi="Commissioner" w:cs="Commissioner"/>
                <w:bCs/>
                <w:sz w:val="20"/>
                <w:szCs w:val="20"/>
              </w:rPr>
              <w:t>¿En cuánto tiempo se alcanzó la población máxima?</w:t>
            </w:r>
          </w:p>
          <w:p w14:paraId="4A45EE52" w14:textId="0D5EC77F" w:rsidR="0008437C" w:rsidRPr="00D2133D" w:rsidRDefault="0008437C" w:rsidP="00D2133D">
            <w:pPr>
              <w:pStyle w:val="Prrafodelista"/>
              <w:numPr>
                <w:ilvl w:val="0"/>
                <w:numId w:val="138"/>
              </w:numPr>
              <w:spacing w:after="0" w:line="240" w:lineRule="auto"/>
              <w:ind w:left="534"/>
              <w:jc w:val="both"/>
              <w:rPr>
                <w:rFonts w:ascii="Commissioner" w:eastAsia="Commissioner" w:hAnsi="Commissioner" w:cs="Commissioner"/>
                <w:bCs/>
                <w:sz w:val="20"/>
                <w:szCs w:val="20"/>
              </w:rPr>
            </w:pPr>
            <w:r w:rsidRPr="00D2133D">
              <w:rPr>
                <w:rFonts w:ascii="Commissioner" w:eastAsia="Commissioner" w:hAnsi="Commissioner" w:cs="Commissioner"/>
                <w:bCs/>
                <w:sz w:val="20"/>
                <w:szCs w:val="20"/>
              </w:rPr>
              <w:t>¿Cuál es la cantidad máxima de bacterias?</w:t>
            </w:r>
          </w:p>
          <w:p w14:paraId="2022D1A8" w14:textId="081801F8" w:rsidR="0008437C" w:rsidRPr="00D2133D" w:rsidRDefault="0008437C" w:rsidP="00D2133D">
            <w:pPr>
              <w:pStyle w:val="Prrafodelista"/>
              <w:numPr>
                <w:ilvl w:val="0"/>
                <w:numId w:val="138"/>
              </w:numPr>
              <w:spacing w:after="0" w:line="240" w:lineRule="auto"/>
              <w:ind w:left="534"/>
              <w:jc w:val="both"/>
              <w:rPr>
                <w:rFonts w:ascii="Commissioner" w:eastAsia="Commissioner" w:hAnsi="Commissioner" w:cs="Commissioner"/>
                <w:b/>
                <w:sz w:val="20"/>
                <w:szCs w:val="20"/>
              </w:rPr>
            </w:pPr>
            <w:r w:rsidRPr="00D2133D">
              <w:rPr>
                <w:rFonts w:ascii="Commissioner" w:eastAsia="Commissioner" w:hAnsi="Commissioner" w:cs="Commissioner"/>
                <w:bCs/>
                <w:sz w:val="20"/>
                <w:szCs w:val="20"/>
              </w:rPr>
              <w:t>¿En cuánto tiempo se extingue la población de bacterias?</w:t>
            </w:r>
          </w:p>
        </w:tc>
        <w:tc>
          <w:tcPr>
            <w:tcW w:w="454" w:type="pct"/>
            <w:gridSpan w:val="3"/>
            <w:vMerge/>
            <w:vAlign w:val="center"/>
          </w:tcPr>
          <w:p w14:paraId="72D1DA78" w14:textId="77777777" w:rsidR="0008437C" w:rsidRPr="00921ACF" w:rsidRDefault="0008437C" w:rsidP="004858AB">
            <w:pPr>
              <w:spacing w:after="0" w:line="240" w:lineRule="auto"/>
              <w:jc w:val="center"/>
              <w:rPr>
                <w:rFonts w:ascii="Commissioner" w:eastAsia="Commissioner" w:hAnsi="Commissioner" w:cs="Commissioner"/>
                <w:sz w:val="20"/>
                <w:szCs w:val="20"/>
              </w:rPr>
            </w:pPr>
          </w:p>
        </w:tc>
        <w:tc>
          <w:tcPr>
            <w:tcW w:w="380" w:type="pct"/>
            <w:gridSpan w:val="2"/>
            <w:vMerge/>
            <w:vAlign w:val="center"/>
          </w:tcPr>
          <w:p w14:paraId="77B70F86" w14:textId="77777777" w:rsidR="0008437C" w:rsidRPr="00921ACF" w:rsidRDefault="0008437C" w:rsidP="004858AB">
            <w:pPr>
              <w:spacing w:after="0"/>
              <w:jc w:val="center"/>
              <w:rPr>
                <w:rFonts w:ascii="Commissioner" w:eastAsia="Commissioner" w:hAnsi="Commissioner" w:cs="Commissioner"/>
                <w:sz w:val="20"/>
                <w:szCs w:val="20"/>
              </w:rPr>
            </w:pPr>
          </w:p>
        </w:tc>
        <w:tc>
          <w:tcPr>
            <w:tcW w:w="394" w:type="pct"/>
            <w:gridSpan w:val="2"/>
            <w:vMerge/>
            <w:vAlign w:val="center"/>
          </w:tcPr>
          <w:p w14:paraId="44DB711B" w14:textId="77777777" w:rsidR="0008437C" w:rsidRPr="00E0698A" w:rsidRDefault="0008437C" w:rsidP="004858AB">
            <w:pPr>
              <w:spacing w:after="0" w:line="240" w:lineRule="auto"/>
              <w:jc w:val="center"/>
              <w:rPr>
                <w:rFonts w:ascii="Commissioner" w:eastAsia="Commissioner" w:hAnsi="Commissioner" w:cs="Commissioner"/>
                <w:sz w:val="20"/>
                <w:szCs w:val="20"/>
              </w:rPr>
            </w:pPr>
          </w:p>
        </w:tc>
        <w:tc>
          <w:tcPr>
            <w:tcW w:w="412" w:type="pct"/>
            <w:gridSpan w:val="2"/>
            <w:vMerge/>
            <w:vAlign w:val="center"/>
          </w:tcPr>
          <w:p w14:paraId="318EE22A" w14:textId="77777777" w:rsidR="0008437C" w:rsidRPr="00E0698A" w:rsidRDefault="0008437C" w:rsidP="004858AB">
            <w:pPr>
              <w:spacing w:after="0"/>
              <w:jc w:val="center"/>
              <w:rPr>
                <w:rFonts w:ascii="Commissioner" w:eastAsia="Commissioner" w:hAnsi="Commissioner" w:cs="Commissioner"/>
                <w:sz w:val="20"/>
                <w:szCs w:val="20"/>
              </w:rPr>
            </w:pPr>
          </w:p>
        </w:tc>
      </w:tr>
      <w:tr w:rsidR="004858AB" w:rsidRPr="00776DAC" w14:paraId="7B021964" w14:textId="77777777" w:rsidTr="001F245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3"/>
          <w:wAfter w:w="1070" w:type="pct"/>
          <w:trHeight w:val="219"/>
        </w:trPr>
        <w:tc>
          <w:tcPr>
            <w:tcW w:w="201" w:type="pct"/>
            <w:vMerge/>
            <w:shd w:val="clear" w:color="auto" w:fill="DEEAF6" w:themeFill="accent5" w:themeFillTint="33"/>
            <w:vAlign w:val="center"/>
          </w:tcPr>
          <w:p w14:paraId="01144475" w14:textId="77777777" w:rsidR="004858AB" w:rsidRPr="00776DAC" w:rsidRDefault="004858AB" w:rsidP="004858AB">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3728" w:type="pct"/>
            <w:gridSpan w:val="14"/>
            <w:shd w:val="clear" w:color="auto" w:fill="E2EFD9" w:themeFill="accent6" w:themeFillTint="33"/>
            <w:vAlign w:val="center"/>
          </w:tcPr>
          <w:p w14:paraId="0192E259" w14:textId="77777777" w:rsidR="004858AB" w:rsidRPr="00E0698A" w:rsidRDefault="004858AB" w:rsidP="004858AB">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D576D7" w:rsidRPr="00776DAC" w14:paraId="0B49CB3A" w14:textId="77777777" w:rsidTr="001F245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3"/>
          <w:wAfter w:w="1070" w:type="pct"/>
          <w:trHeight w:val="380"/>
        </w:trPr>
        <w:tc>
          <w:tcPr>
            <w:tcW w:w="201" w:type="pct"/>
            <w:vMerge/>
            <w:shd w:val="clear" w:color="auto" w:fill="DEEAF6" w:themeFill="accent5" w:themeFillTint="33"/>
            <w:vAlign w:val="center"/>
          </w:tcPr>
          <w:p w14:paraId="1A950B59" w14:textId="77777777" w:rsidR="00D576D7" w:rsidRPr="00776DAC" w:rsidRDefault="00D576D7" w:rsidP="00D576D7">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751" w:type="pct"/>
            <w:gridSpan w:val="3"/>
            <w:shd w:val="clear" w:color="auto" w:fill="auto"/>
            <w:vAlign w:val="center"/>
          </w:tcPr>
          <w:p w14:paraId="62E123C8" w14:textId="0429973C" w:rsidR="00D576D7" w:rsidRPr="003B1E60" w:rsidRDefault="00D576D7" w:rsidP="00D576D7">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Fomenta la autoevaluación.</w:t>
            </w:r>
          </w:p>
        </w:tc>
        <w:tc>
          <w:tcPr>
            <w:tcW w:w="1337" w:type="pct"/>
            <w:gridSpan w:val="2"/>
            <w:shd w:val="clear" w:color="auto" w:fill="auto"/>
            <w:vAlign w:val="center"/>
          </w:tcPr>
          <w:p w14:paraId="4A9B8F0B" w14:textId="77777777" w:rsidR="00D576D7" w:rsidRPr="00D02A7D" w:rsidRDefault="00D576D7" w:rsidP="00D576D7">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individual. </w:t>
            </w:r>
            <w:r w:rsidRPr="00D02A7D">
              <w:rPr>
                <w:rFonts w:ascii="Commissioner" w:eastAsia="Commissioner" w:hAnsi="Commissioner" w:cs="Commissioner"/>
                <w:sz w:val="20"/>
                <w:szCs w:val="20"/>
                <w:lang w:val="es-ES"/>
              </w:rPr>
              <w:t>Autoevalúa su progreso y Reflexiona sobre su propio aprendizaje y áreas de mejora.</w:t>
            </w:r>
          </w:p>
          <w:p w14:paraId="4CCB8651" w14:textId="734CEC5B" w:rsidR="00D576D7" w:rsidRDefault="00D576D7" w:rsidP="00D576D7">
            <w:pPr>
              <w:spacing w:after="0" w:line="240" w:lineRule="auto"/>
              <w:jc w:val="both"/>
              <w:rPr>
                <w:rFonts w:ascii="Commissioner" w:eastAsia="Commissioner" w:hAnsi="Commissioner" w:cs="Commissioner"/>
                <w:i/>
                <w:iCs/>
                <w:color w:val="00B050"/>
                <w:sz w:val="20"/>
                <w:szCs w:val="20"/>
                <w:lang w:val="es-ES"/>
              </w:rPr>
            </w:pPr>
            <w:r w:rsidRPr="00D02A7D">
              <w:rPr>
                <w:rFonts w:ascii="Commissioner" w:eastAsia="Commissioner" w:hAnsi="Commissioner" w:cs="Commissioner"/>
                <w:i/>
                <w:iCs/>
                <w:color w:val="00B050"/>
                <w:sz w:val="20"/>
                <w:szCs w:val="20"/>
                <w:lang w:val="es-ES"/>
              </w:rPr>
              <w:t xml:space="preserve">Autoevaluación y coevaluación </w:t>
            </w:r>
            <w:r w:rsidRPr="00AC7E88">
              <w:rPr>
                <w:rFonts w:ascii="Commissioner" w:eastAsia="Commissioner" w:hAnsi="Commissioner" w:cs="Commissioner"/>
                <w:color w:val="00B050"/>
                <w:sz w:val="20"/>
                <w:szCs w:val="20"/>
                <w:lang w:val="es-ES"/>
              </w:rPr>
              <w:t>1</w:t>
            </w:r>
            <w:r>
              <w:rPr>
                <w:rFonts w:ascii="Commissioner" w:eastAsia="Commissioner" w:hAnsi="Commissioner" w:cs="Commissioner"/>
                <w:color w:val="00B050"/>
                <w:sz w:val="20"/>
                <w:szCs w:val="20"/>
                <w:lang w:val="es-ES"/>
              </w:rPr>
              <w:t>1</w:t>
            </w:r>
            <w:r w:rsidRPr="00AC7E88">
              <w:rPr>
                <w:rFonts w:ascii="Commissioner" w:eastAsia="Commissioner" w:hAnsi="Commissioner" w:cs="Commissioner"/>
                <w:color w:val="00B050"/>
                <w:sz w:val="20"/>
                <w:szCs w:val="20"/>
                <w:lang w:val="es-ES"/>
              </w:rPr>
              <w:t>.1</w:t>
            </w:r>
            <w:r w:rsidRPr="00D02A7D">
              <w:rPr>
                <w:rFonts w:ascii="Commissioner" w:eastAsia="Commissioner" w:hAnsi="Commissioner" w:cs="Commissioner"/>
                <w:i/>
                <w:iCs/>
                <w:color w:val="00B050"/>
                <w:sz w:val="20"/>
                <w:szCs w:val="20"/>
                <w:lang w:val="es-ES"/>
              </w:rPr>
              <w:t xml:space="preserve"> </w:t>
            </w:r>
          </w:p>
          <w:p w14:paraId="36ECABCA" w14:textId="77777777" w:rsidR="00D576D7" w:rsidRPr="00D02A7D" w:rsidRDefault="00D576D7" w:rsidP="00D576D7">
            <w:pPr>
              <w:spacing w:after="0" w:line="240" w:lineRule="auto"/>
              <w:jc w:val="both"/>
              <w:rPr>
                <w:rFonts w:ascii="Commissioner" w:hAnsi="Commissioner"/>
                <w:b/>
                <w:bCs/>
                <w:sz w:val="20"/>
                <w:szCs w:val="20"/>
              </w:rPr>
            </w:pPr>
            <w:r w:rsidRPr="00D02A7D">
              <w:rPr>
                <w:rFonts w:ascii="Commissioner" w:hAnsi="Commissioner"/>
                <w:b/>
                <w:bCs/>
                <w:sz w:val="20"/>
                <w:szCs w:val="20"/>
              </w:rPr>
              <w:t>Autoevaluación para el aprendizaje</w:t>
            </w:r>
          </w:p>
          <w:p w14:paraId="72269050" w14:textId="74609B0A" w:rsidR="00D576D7" w:rsidRPr="004A4D9C" w:rsidRDefault="00D576D7" w:rsidP="00D576D7">
            <w:pPr>
              <w:spacing w:after="0" w:line="240" w:lineRule="auto"/>
              <w:rPr>
                <w:rFonts w:ascii="Commissioner" w:eastAsia="Commissioner" w:hAnsi="Commissioner" w:cs="Commissioner"/>
                <w:sz w:val="20"/>
                <w:szCs w:val="20"/>
              </w:rPr>
            </w:pPr>
            <w:r w:rsidRPr="00D02A7D">
              <w:rPr>
                <w:rFonts w:ascii="Commissioner" w:hAnsi="Commissioner" w:cs="Arial"/>
                <w:sz w:val="20"/>
                <w:szCs w:val="20"/>
              </w:rPr>
              <w:t>Selecciona en la columna la opción que mejor refleje tu nivel de desempeño en el proceso para el aprendizaje de la progresión de aprendizaje 1</w:t>
            </w:r>
            <w:r>
              <w:rPr>
                <w:rFonts w:ascii="Commissioner" w:hAnsi="Commissioner" w:cs="Arial"/>
                <w:sz w:val="20"/>
                <w:szCs w:val="20"/>
              </w:rPr>
              <w:t>1</w:t>
            </w:r>
            <w:r w:rsidRPr="00D02A7D">
              <w:rPr>
                <w:rFonts w:ascii="Commissioner" w:hAnsi="Commissioner" w:cs="Arial"/>
                <w:sz w:val="20"/>
                <w:szCs w:val="20"/>
              </w:rPr>
              <w:t>. Responde con honestidad a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cs="Arial"/>
                <w:sz w:val="20"/>
                <w:szCs w:val="20"/>
              </w:rPr>
              <w:t>.</w:t>
            </w:r>
          </w:p>
        </w:tc>
        <w:tc>
          <w:tcPr>
            <w:tcW w:w="454" w:type="pct"/>
            <w:gridSpan w:val="3"/>
            <w:vMerge w:val="restart"/>
            <w:vAlign w:val="center"/>
          </w:tcPr>
          <w:p w14:paraId="4C7B330A" w14:textId="77777777" w:rsidR="00D576D7" w:rsidRPr="00796EA4" w:rsidRDefault="00D576D7" w:rsidP="00D576D7">
            <w:pPr>
              <w:spacing w:after="0" w:line="240" w:lineRule="auto"/>
              <w:jc w:val="center"/>
              <w:rPr>
                <w:rFonts w:ascii="Commissioner" w:eastAsia="Commissioner" w:hAnsi="Commissioner" w:cs="Commissioner"/>
                <w:sz w:val="20"/>
                <w:szCs w:val="20"/>
              </w:rPr>
            </w:pPr>
            <w:r w:rsidRPr="00796EA4">
              <w:rPr>
                <w:rFonts w:ascii="Commissioner" w:eastAsia="Commissioner" w:hAnsi="Commissioner" w:cs="Commissioner"/>
                <w:sz w:val="20"/>
                <w:szCs w:val="20"/>
              </w:rPr>
              <w:t>Formativa /</w:t>
            </w:r>
          </w:p>
          <w:p w14:paraId="2D61E8B7" w14:textId="77777777" w:rsidR="00D576D7" w:rsidRPr="00776DAC" w:rsidRDefault="00D576D7" w:rsidP="00D576D7">
            <w:pPr>
              <w:spacing w:after="0" w:line="240" w:lineRule="auto"/>
              <w:jc w:val="center"/>
              <w:rPr>
                <w:rFonts w:ascii="Commissioner" w:eastAsia="Commissioner" w:hAnsi="Commissioner" w:cs="Commissioner"/>
                <w:sz w:val="16"/>
                <w:szCs w:val="16"/>
              </w:rPr>
            </w:pPr>
            <w:r w:rsidRPr="00796EA4">
              <w:rPr>
                <w:rFonts w:ascii="Commissioner" w:eastAsia="Commissioner" w:hAnsi="Commissioner" w:cs="Commissioner"/>
                <w:sz w:val="20"/>
                <w:szCs w:val="20"/>
              </w:rPr>
              <w:t>autoevaluación, coevaluación y heteroevaluación</w:t>
            </w:r>
          </w:p>
        </w:tc>
        <w:tc>
          <w:tcPr>
            <w:tcW w:w="380" w:type="pct"/>
            <w:gridSpan w:val="2"/>
            <w:vMerge w:val="restart"/>
            <w:vAlign w:val="center"/>
          </w:tcPr>
          <w:p w14:paraId="20298568" w14:textId="77777777" w:rsidR="00D576D7" w:rsidRPr="00776DAC" w:rsidRDefault="00D576D7" w:rsidP="00D576D7">
            <w:pPr>
              <w:spacing w:after="0"/>
              <w:jc w:val="center"/>
              <w:rPr>
                <w:rFonts w:ascii="Commissioner" w:eastAsia="Commissioner" w:hAnsi="Commissioner" w:cs="Commissioner"/>
                <w:sz w:val="20"/>
                <w:szCs w:val="20"/>
              </w:rPr>
            </w:pPr>
            <w:r w:rsidRPr="00796EA4">
              <w:rPr>
                <w:rFonts w:ascii="Commissioner" w:eastAsia="Commissioner" w:hAnsi="Commissioner" w:cs="Commissioner"/>
                <w:sz w:val="20"/>
                <w:szCs w:val="20"/>
              </w:rPr>
              <w:t>Observación/ Guía de observación</w:t>
            </w:r>
          </w:p>
        </w:tc>
        <w:tc>
          <w:tcPr>
            <w:tcW w:w="394" w:type="pct"/>
            <w:gridSpan w:val="2"/>
            <w:vMerge w:val="restart"/>
            <w:vAlign w:val="center"/>
          </w:tcPr>
          <w:p w14:paraId="73EFA0D9" w14:textId="08E49CBA" w:rsidR="00D576D7" w:rsidRPr="00E0698A" w:rsidRDefault="006C3D2A" w:rsidP="00D576D7">
            <w:pPr>
              <w:spacing w:after="0"/>
              <w:jc w:val="center"/>
              <w:rPr>
                <w:rFonts w:ascii="Commissioner" w:eastAsia="Commissioner" w:hAnsi="Commissioner" w:cs="Commissioner"/>
                <w:sz w:val="20"/>
                <w:szCs w:val="20"/>
              </w:rPr>
            </w:pPr>
            <w:r w:rsidRPr="009D7126">
              <w:rPr>
                <w:rFonts w:ascii="Commissioner" w:hAnsi="Commissioner"/>
                <w:i/>
                <w:iCs/>
                <w:color w:val="00B050"/>
                <w:sz w:val="20"/>
                <w:szCs w:val="20"/>
              </w:rPr>
              <w:t>Autoevaluación y coevaluación</w:t>
            </w:r>
            <w:r w:rsidRPr="00857575">
              <w:rPr>
                <w:rFonts w:ascii="Commissioner" w:hAnsi="Commissioner"/>
                <w:i/>
                <w:iCs/>
                <w:color w:val="00B050"/>
                <w:sz w:val="20"/>
                <w:szCs w:val="20"/>
              </w:rPr>
              <w:t xml:space="preserve"> </w:t>
            </w:r>
            <w:r>
              <w:rPr>
                <w:rFonts w:ascii="Commissioner" w:hAnsi="Commissioner"/>
                <w:i/>
                <w:iCs/>
                <w:color w:val="00B050"/>
                <w:sz w:val="20"/>
                <w:szCs w:val="20"/>
              </w:rPr>
              <w:t>1</w:t>
            </w:r>
            <w:r>
              <w:rPr>
                <w:rFonts w:ascii="Commissioner" w:hAnsi="Commissioner"/>
                <w:i/>
                <w:iCs/>
                <w:color w:val="00B050"/>
                <w:sz w:val="20"/>
                <w:szCs w:val="20"/>
              </w:rPr>
              <w:t>1</w:t>
            </w:r>
            <w:r w:rsidRPr="00857575">
              <w:rPr>
                <w:rFonts w:ascii="Commissioner" w:hAnsi="Commissioner"/>
                <w:i/>
                <w:iCs/>
                <w:color w:val="00B050"/>
                <w:sz w:val="20"/>
                <w:szCs w:val="20"/>
              </w:rPr>
              <w:t>.1</w:t>
            </w:r>
            <w:r>
              <w:rPr>
                <w:rFonts w:ascii="Commissioner" w:hAnsi="Commissioner"/>
                <w:i/>
                <w:iCs/>
                <w:color w:val="00B050"/>
                <w:sz w:val="20"/>
                <w:szCs w:val="20"/>
              </w:rPr>
              <w:t>.</w:t>
            </w:r>
          </w:p>
        </w:tc>
        <w:tc>
          <w:tcPr>
            <w:tcW w:w="412" w:type="pct"/>
            <w:gridSpan w:val="2"/>
            <w:vMerge w:val="restart"/>
            <w:vAlign w:val="center"/>
          </w:tcPr>
          <w:p w14:paraId="4AFA9C44" w14:textId="63240B88" w:rsidR="00D576D7" w:rsidRPr="00E0698A" w:rsidRDefault="00D576D7" w:rsidP="00D576D7">
            <w:pPr>
              <w:spacing w:after="0"/>
              <w:jc w:val="center"/>
              <w:rPr>
                <w:rFonts w:ascii="Commissioner" w:eastAsia="Commissioner" w:hAnsi="Commissioner" w:cs="Commissioner"/>
                <w:sz w:val="20"/>
                <w:szCs w:val="20"/>
              </w:rPr>
            </w:pPr>
            <w:r w:rsidRPr="00714000">
              <w:rPr>
                <w:rFonts w:ascii="Commissioner" w:eastAsia="Commissioner" w:hAnsi="Commissioner" w:cs="Commissioner"/>
                <w:b/>
                <w:bCs/>
                <w:sz w:val="20"/>
                <w:szCs w:val="20"/>
              </w:rPr>
              <w:t>Mediación docente:</w:t>
            </w:r>
            <w:r w:rsidRPr="00796EA4">
              <w:rPr>
                <w:rFonts w:ascii="Commissioner" w:eastAsia="Commissioner" w:hAnsi="Commissioner" w:cs="Commissioner"/>
                <w:sz w:val="20"/>
                <w:szCs w:val="20"/>
              </w:rPr>
              <w:br/>
            </w:r>
            <w:r>
              <w:rPr>
                <w:rFonts w:ascii="Commissioner" w:eastAsia="Commissioner" w:hAnsi="Commissioner" w:cs="Commissioner"/>
                <w:sz w:val="20"/>
                <w:szCs w:val="20"/>
              </w:rPr>
              <w:t>10</w:t>
            </w:r>
            <w:r w:rsidRPr="00796EA4">
              <w:rPr>
                <w:rFonts w:ascii="Commissioner" w:eastAsia="Commissioner" w:hAnsi="Commissioner" w:cs="Commissioner"/>
                <w:sz w:val="20"/>
                <w:szCs w:val="20"/>
              </w:rPr>
              <w:t xml:space="preserve"> min</w:t>
            </w:r>
            <w:r>
              <w:rPr>
                <w:rFonts w:ascii="Commissioner" w:eastAsia="Commissioner" w:hAnsi="Commissioner" w:cs="Commissioner"/>
                <w:sz w:val="20"/>
                <w:szCs w:val="20"/>
              </w:rPr>
              <w:t>.</w:t>
            </w:r>
          </w:p>
        </w:tc>
      </w:tr>
      <w:tr w:rsidR="00D576D7" w:rsidRPr="00776DAC" w14:paraId="1C945567" w14:textId="77777777" w:rsidTr="001F245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3"/>
          <w:wAfter w:w="1070" w:type="pct"/>
          <w:trHeight w:val="380"/>
        </w:trPr>
        <w:tc>
          <w:tcPr>
            <w:tcW w:w="201" w:type="pct"/>
            <w:vMerge/>
            <w:shd w:val="clear" w:color="auto" w:fill="DEEAF6" w:themeFill="accent5" w:themeFillTint="33"/>
            <w:vAlign w:val="center"/>
          </w:tcPr>
          <w:p w14:paraId="0FE1A26C" w14:textId="77777777" w:rsidR="00D576D7" w:rsidRPr="00776DAC" w:rsidRDefault="00D576D7" w:rsidP="00D576D7">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751" w:type="pct"/>
            <w:gridSpan w:val="3"/>
            <w:shd w:val="clear" w:color="auto" w:fill="auto"/>
            <w:vAlign w:val="center"/>
          </w:tcPr>
          <w:p w14:paraId="5E20BC69" w14:textId="4FC11E80" w:rsidR="00D576D7" w:rsidRPr="003B1E60" w:rsidRDefault="00D576D7" w:rsidP="00D576D7">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Fomenta la coevaluación entre pares.</w:t>
            </w:r>
          </w:p>
        </w:tc>
        <w:tc>
          <w:tcPr>
            <w:tcW w:w="1337" w:type="pct"/>
            <w:gridSpan w:val="2"/>
            <w:shd w:val="clear" w:color="auto" w:fill="auto"/>
            <w:vAlign w:val="center"/>
          </w:tcPr>
          <w:p w14:paraId="3EBBE559" w14:textId="77777777" w:rsidR="00D576D7" w:rsidRPr="00D02A7D" w:rsidRDefault="00D576D7" w:rsidP="00D576D7">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w:t>
            </w:r>
            <w:r>
              <w:rPr>
                <w:rFonts w:ascii="Commissioner" w:eastAsia="Commissioner" w:hAnsi="Commissioner" w:cs="Commissioner"/>
                <w:b/>
                <w:bCs/>
                <w:sz w:val="20"/>
                <w:szCs w:val="20"/>
                <w:lang w:val="es-ES"/>
              </w:rPr>
              <w:t>en equipo</w:t>
            </w:r>
            <w:r w:rsidRPr="00D02A7D">
              <w:rPr>
                <w:rFonts w:ascii="Commissioner" w:eastAsia="Commissioner" w:hAnsi="Commissioner" w:cs="Commissioner"/>
                <w:b/>
                <w:bCs/>
                <w:sz w:val="20"/>
                <w:szCs w:val="20"/>
                <w:lang w:val="es-ES"/>
              </w:rPr>
              <w:t xml:space="preserve">. </w:t>
            </w:r>
            <w:proofErr w:type="spellStart"/>
            <w:r>
              <w:rPr>
                <w:rFonts w:ascii="Commissioner" w:eastAsia="Commissioner" w:hAnsi="Commissioner" w:cs="Commissioner"/>
                <w:sz w:val="20"/>
                <w:szCs w:val="20"/>
                <w:lang w:val="es-ES"/>
              </w:rPr>
              <w:t>C</w:t>
            </w:r>
            <w:r w:rsidRPr="00D02A7D">
              <w:rPr>
                <w:rFonts w:ascii="Commissioner" w:eastAsia="Commissioner" w:hAnsi="Commissioner" w:cs="Commissioner"/>
                <w:sz w:val="20"/>
                <w:szCs w:val="20"/>
                <w:lang w:val="es-ES"/>
              </w:rPr>
              <w:t>oevalúa</w:t>
            </w:r>
            <w:proofErr w:type="spellEnd"/>
            <w:r w:rsidRPr="00D02A7D">
              <w:rPr>
                <w:rFonts w:ascii="Commissioner" w:eastAsia="Commissioner" w:hAnsi="Commissioner" w:cs="Commissioner"/>
                <w:sz w:val="20"/>
                <w:szCs w:val="20"/>
                <w:lang w:val="es-ES"/>
              </w:rPr>
              <w:t xml:space="preserve"> su progreso y Reflexiona sobre su propio aprendizaje y áreas de mejora.</w:t>
            </w:r>
          </w:p>
          <w:p w14:paraId="2B40474E" w14:textId="49952D55" w:rsidR="00D576D7" w:rsidRPr="00D02A7D" w:rsidRDefault="00D576D7" w:rsidP="00D576D7">
            <w:pPr>
              <w:spacing w:after="0" w:line="240" w:lineRule="auto"/>
              <w:jc w:val="both"/>
              <w:rPr>
                <w:rFonts w:ascii="Commissioner" w:hAnsi="Commissioner"/>
                <w:b/>
                <w:bCs/>
                <w:sz w:val="20"/>
                <w:szCs w:val="20"/>
              </w:rPr>
            </w:pPr>
            <w:r w:rsidRPr="00D02A7D">
              <w:rPr>
                <w:rFonts w:ascii="Commissioner" w:eastAsia="Commissioner" w:hAnsi="Commissioner" w:cs="Commissioner"/>
                <w:i/>
                <w:iCs/>
                <w:color w:val="00B050"/>
                <w:sz w:val="20"/>
                <w:szCs w:val="20"/>
                <w:lang w:val="es-ES"/>
              </w:rPr>
              <w:t xml:space="preserve">Autoevaluación y coevaluación </w:t>
            </w:r>
            <w:r w:rsidRPr="00AC7E88">
              <w:rPr>
                <w:rFonts w:ascii="Commissioner" w:eastAsia="Commissioner" w:hAnsi="Commissioner" w:cs="Commissioner"/>
                <w:color w:val="00B050"/>
                <w:sz w:val="20"/>
                <w:szCs w:val="20"/>
                <w:lang w:val="es-ES"/>
              </w:rPr>
              <w:t>1</w:t>
            </w:r>
            <w:r>
              <w:rPr>
                <w:rFonts w:ascii="Commissioner" w:eastAsia="Commissioner" w:hAnsi="Commissioner" w:cs="Commissioner"/>
                <w:color w:val="00B050"/>
                <w:sz w:val="20"/>
                <w:szCs w:val="20"/>
                <w:lang w:val="es-ES"/>
              </w:rPr>
              <w:t>1</w:t>
            </w:r>
            <w:r w:rsidRPr="00AC7E88">
              <w:rPr>
                <w:rFonts w:ascii="Commissioner" w:eastAsia="Commissioner" w:hAnsi="Commissioner" w:cs="Commissioner"/>
                <w:color w:val="00B050"/>
                <w:sz w:val="20"/>
                <w:szCs w:val="20"/>
                <w:lang w:val="es-ES"/>
              </w:rPr>
              <w:t>.1</w:t>
            </w:r>
          </w:p>
          <w:p w14:paraId="5BFC42F7" w14:textId="77777777" w:rsidR="00D576D7" w:rsidRPr="00D02A7D" w:rsidRDefault="00D576D7" w:rsidP="00D576D7">
            <w:pPr>
              <w:spacing w:after="0" w:line="240" w:lineRule="auto"/>
              <w:jc w:val="both"/>
              <w:rPr>
                <w:rFonts w:ascii="Commissioner" w:hAnsi="Commissioner"/>
                <w:b/>
                <w:bCs/>
                <w:sz w:val="20"/>
                <w:szCs w:val="20"/>
              </w:rPr>
            </w:pPr>
            <w:r w:rsidRPr="00D02A7D">
              <w:rPr>
                <w:rFonts w:ascii="Commissioner" w:hAnsi="Commissioner"/>
                <w:b/>
                <w:bCs/>
                <w:sz w:val="20"/>
                <w:szCs w:val="20"/>
              </w:rPr>
              <w:t>Coevaluación para el aprendizaje</w:t>
            </w:r>
          </w:p>
          <w:p w14:paraId="0E4AED23" w14:textId="77777777" w:rsidR="00D576D7" w:rsidRDefault="00D576D7" w:rsidP="00D576D7">
            <w:pPr>
              <w:spacing w:after="0" w:line="240" w:lineRule="auto"/>
              <w:rPr>
                <w:rFonts w:ascii="Commissioner" w:hAnsi="Commissioner"/>
                <w:sz w:val="20"/>
                <w:szCs w:val="20"/>
              </w:rPr>
            </w:pPr>
            <w:r w:rsidRPr="00D02A7D">
              <w:rPr>
                <w:rFonts w:ascii="Commissioner" w:hAnsi="Commissioner"/>
                <w:sz w:val="20"/>
                <w:szCs w:val="20"/>
              </w:rPr>
              <w:t>Solicita a un compañero del equipo que marque en la columna la opción que mejor describa tu desempeño durante el trabajo colectivo, concluida la progresión de aprendizaje 1</w:t>
            </w:r>
            <w:r>
              <w:rPr>
                <w:rFonts w:ascii="Commissioner" w:hAnsi="Commissioner"/>
                <w:sz w:val="20"/>
                <w:szCs w:val="20"/>
              </w:rPr>
              <w:t>1</w:t>
            </w:r>
            <w:r w:rsidRPr="00D02A7D">
              <w:rPr>
                <w:rFonts w:ascii="Commissioner" w:hAnsi="Commissioner"/>
                <w:sz w:val="20"/>
                <w:szCs w:val="20"/>
              </w:rPr>
              <w:t>, y que r</w:t>
            </w:r>
            <w:r w:rsidRPr="00D02A7D">
              <w:rPr>
                <w:rFonts w:ascii="Commissioner" w:hAnsi="Commissioner" w:cs="Arial"/>
                <w:sz w:val="20"/>
                <w:szCs w:val="20"/>
              </w:rPr>
              <w:t>esponda con honestidad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sz w:val="20"/>
                <w:szCs w:val="20"/>
              </w:rPr>
              <w:t>.</w:t>
            </w:r>
          </w:p>
          <w:p w14:paraId="28E8E44F" w14:textId="39596B4E" w:rsidR="006C3D2A" w:rsidRPr="004A4D9C" w:rsidRDefault="006C3D2A" w:rsidP="00D576D7">
            <w:pPr>
              <w:spacing w:after="0" w:line="240" w:lineRule="auto"/>
              <w:rPr>
                <w:rFonts w:ascii="Commissioner" w:eastAsia="Commissioner" w:hAnsi="Commissioner" w:cs="Commissioner"/>
                <w:sz w:val="20"/>
                <w:szCs w:val="20"/>
              </w:rPr>
            </w:pPr>
          </w:p>
        </w:tc>
        <w:tc>
          <w:tcPr>
            <w:tcW w:w="454" w:type="pct"/>
            <w:gridSpan w:val="3"/>
            <w:vMerge/>
            <w:vAlign w:val="center"/>
          </w:tcPr>
          <w:p w14:paraId="098B6E37" w14:textId="77777777" w:rsidR="00D576D7" w:rsidRPr="00796EA4" w:rsidRDefault="00D576D7" w:rsidP="00D576D7">
            <w:pPr>
              <w:spacing w:after="0" w:line="240" w:lineRule="auto"/>
              <w:jc w:val="center"/>
              <w:rPr>
                <w:rFonts w:ascii="Commissioner" w:eastAsia="Commissioner" w:hAnsi="Commissioner" w:cs="Commissioner"/>
                <w:sz w:val="20"/>
                <w:szCs w:val="20"/>
              </w:rPr>
            </w:pPr>
          </w:p>
        </w:tc>
        <w:tc>
          <w:tcPr>
            <w:tcW w:w="380" w:type="pct"/>
            <w:gridSpan w:val="2"/>
            <w:vMerge/>
            <w:vAlign w:val="center"/>
          </w:tcPr>
          <w:p w14:paraId="450FDA58" w14:textId="77777777" w:rsidR="00D576D7" w:rsidRPr="00796EA4" w:rsidRDefault="00D576D7" w:rsidP="00D576D7">
            <w:pPr>
              <w:spacing w:after="0"/>
              <w:jc w:val="center"/>
              <w:rPr>
                <w:rFonts w:ascii="Commissioner" w:eastAsia="Commissioner" w:hAnsi="Commissioner" w:cs="Commissioner"/>
                <w:sz w:val="20"/>
                <w:szCs w:val="20"/>
              </w:rPr>
            </w:pPr>
          </w:p>
        </w:tc>
        <w:tc>
          <w:tcPr>
            <w:tcW w:w="394" w:type="pct"/>
            <w:gridSpan w:val="2"/>
            <w:vMerge/>
            <w:vAlign w:val="center"/>
          </w:tcPr>
          <w:p w14:paraId="0C383BD0" w14:textId="77777777" w:rsidR="00D576D7" w:rsidRDefault="00D576D7" w:rsidP="00D576D7">
            <w:pPr>
              <w:spacing w:after="0"/>
              <w:jc w:val="center"/>
              <w:rPr>
                <w:rFonts w:ascii="Commissioner" w:hAnsi="Commissioner" w:cs="Arial"/>
                <w:i/>
                <w:iCs/>
                <w:color w:val="00B050"/>
                <w:sz w:val="20"/>
                <w:szCs w:val="20"/>
              </w:rPr>
            </w:pPr>
          </w:p>
        </w:tc>
        <w:tc>
          <w:tcPr>
            <w:tcW w:w="412" w:type="pct"/>
            <w:gridSpan w:val="2"/>
            <w:vMerge/>
            <w:vAlign w:val="center"/>
          </w:tcPr>
          <w:p w14:paraId="645B45DF" w14:textId="77777777" w:rsidR="00D576D7" w:rsidRPr="00714000" w:rsidRDefault="00D576D7" w:rsidP="00D576D7">
            <w:pPr>
              <w:spacing w:after="0"/>
              <w:jc w:val="center"/>
              <w:rPr>
                <w:rFonts w:ascii="Commissioner" w:eastAsia="Commissioner" w:hAnsi="Commissioner" w:cs="Commissioner"/>
                <w:b/>
                <w:bCs/>
                <w:sz w:val="20"/>
                <w:szCs w:val="20"/>
              </w:rPr>
            </w:pPr>
          </w:p>
        </w:tc>
      </w:tr>
      <w:tr w:rsidR="004858AB" w:rsidRPr="00776DAC" w14:paraId="2C11DC48" w14:textId="77777777" w:rsidTr="001F245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3"/>
          <w:wAfter w:w="1070" w:type="pct"/>
          <w:trHeight w:val="176"/>
        </w:trPr>
        <w:tc>
          <w:tcPr>
            <w:tcW w:w="201" w:type="pct"/>
            <w:vMerge/>
            <w:shd w:val="clear" w:color="auto" w:fill="DEEAF6" w:themeFill="accent5" w:themeFillTint="33"/>
            <w:vAlign w:val="center"/>
          </w:tcPr>
          <w:p w14:paraId="2906207A" w14:textId="77777777" w:rsidR="004858AB" w:rsidRPr="00776DAC" w:rsidRDefault="004858AB" w:rsidP="004858AB">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3728" w:type="pct"/>
            <w:gridSpan w:val="14"/>
            <w:shd w:val="clear" w:color="auto" w:fill="FFF2CC" w:themeFill="accent4" w:themeFillTint="33"/>
            <w:vAlign w:val="center"/>
          </w:tcPr>
          <w:p w14:paraId="6B18A8D5" w14:textId="77777777" w:rsidR="004858AB" w:rsidRPr="00776DAC" w:rsidRDefault="004858AB" w:rsidP="004858AB">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1F2457" w:rsidRPr="00776DAC" w14:paraId="5A12EBE5" w14:textId="77777777" w:rsidTr="001F245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3"/>
          <w:wAfter w:w="1070" w:type="pct"/>
          <w:trHeight w:val="812"/>
        </w:trPr>
        <w:tc>
          <w:tcPr>
            <w:tcW w:w="201" w:type="pct"/>
            <w:vMerge/>
            <w:shd w:val="clear" w:color="auto" w:fill="DEEAF6" w:themeFill="accent5" w:themeFillTint="33"/>
            <w:vAlign w:val="center"/>
          </w:tcPr>
          <w:p w14:paraId="443C7505" w14:textId="77777777" w:rsidR="001F2457" w:rsidRPr="00776DAC" w:rsidRDefault="001F2457" w:rsidP="001F2457">
            <w:pPr>
              <w:widowControl w:val="0"/>
              <w:pBdr>
                <w:top w:val="nil"/>
                <w:left w:val="nil"/>
                <w:bottom w:val="nil"/>
                <w:right w:val="nil"/>
                <w:between w:val="nil"/>
              </w:pBdr>
              <w:spacing w:line="276" w:lineRule="auto"/>
              <w:rPr>
                <w:rFonts w:ascii="Commissioner" w:eastAsia="Commissioner" w:hAnsi="Commissioner" w:cs="Commissioner"/>
                <w:i/>
                <w:sz w:val="20"/>
                <w:szCs w:val="20"/>
                <w:shd w:val="clear" w:color="auto" w:fill="D9D9D9"/>
              </w:rPr>
            </w:pPr>
          </w:p>
        </w:tc>
        <w:tc>
          <w:tcPr>
            <w:tcW w:w="751" w:type="pct"/>
            <w:gridSpan w:val="3"/>
            <w:shd w:val="clear" w:color="auto" w:fill="auto"/>
            <w:vAlign w:val="center"/>
          </w:tcPr>
          <w:p w14:paraId="5E6229DD" w14:textId="2D339BBE" w:rsidR="001F2457" w:rsidRPr="00D576D7" w:rsidRDefault="001F2457" w:rsidP="001F2457">
            <w:pPr>
              <w:spacing w:after="120" w:line="240" w:lineRule="auto"/>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concluir la </w:t>
            </w:r>
            <w:r w:rsidRPr="003A38EB">
              <w:rPr>
                <w:rFonts w:ascii="Commissioner" w:eastAsia="Commissioner" w:hAnsi="Commissioner" w:cs="Commissioner"/>
                <w:i/>
                <w:iCs/>
                <w:color w:val="00B050"/>
                <w:sz w:val="20"/>
                <w:szCs w:val="20"/>
              </w:rPr>
              <w:t xml:space="preserve">evaluación formativa </w:t>
            </w:r>
            <w:r w:rsidRPr="00AC7E88">
              <w:rPr>
                <w:rFonts w:ascii="Commissioner" w:eastAsia="Commissioner" w:hAnsi="Commissioner" w:cs="Commissioner"/>
                <w:color w:val="00B050"/>
                <w:sz w:val="20"/>
                <w:szCs w:val="20"/>
              </w:rPr>
              <w:t>1</w:t>
            </w:r>
            <w:r>
              <w:rPr>
                <w:rFonts w:ascii="Commissioner" w:eastAsia="Commissioner" w:hAnsi="Commissioner" w:cs="Commissioner"/>
                <w:color w:val="00B050"/>
                <w:sz w:val="20"/>
                <w:szCs w:val="20"/>
              </w:rPr>
              <w:t>1</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1337" w:type="pct"/>
            <w:gridSpan w:val="2"/>
            <w:shd w:val="clear" w:color="auto" w:fill="auto"/>
            <w:vAlign w:val="center"/>
          </w:tcPr>
          <w:p w14:paraId="76ECF672" w14:textId="5498CC41" w:rsidR="001F2457" w:rsidRPr="00BE2288" w:rsidRDefault="001F2457" w:rsidP="001F2457">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Finalizan la </w:t>
            </w:r>
            <w:r w:rsidRPr="003A38EB">
              <w:rPr>
                <w:rFonts w:ascii="Commissioner" w:eastAsia="Commissioner" w:hAnsi="Commissioner" w:cs="Commissioner"/>
                <w:i/>
                <w:iCs/>
                <w:color w:val="00B050"/>
                <w:sz w:val="20"/>
                <w:szCs w:val="20"/>
              </w:rPr>
              <w:t xml:space="preserve">evaluación formativa </w:t>
            </w:r>
            <w:r w:rsidRPr="00AC7E88">
              <w:rPr>
                <w:rFonts w:ascii="Commissioner" w:eastAsia="Commissioner" w:hAnsi="Commissioner" w:cs="Commissioner"/>
                <w:color w:val="00B050"/>
                <w:sz w:val="20"/>
                <w:szCs w:val="20"/>
              </w:rPr>
              <w:t>1</w:t>
            </w:r>
            <w:r>
              <w:rPr>
                <w:rFonts w:ascii="Commissioner" w:eastAsia="Commissioner" w:hAnsi="Commissioner" w:cs="Commissioner"/>
                <w:color w:val="00B050"/>
                <w:sz w:val="20"/>
                <w:szCs w:val="20"/>
              </w:rPr>
              <w:t>1</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454" w:type="pct"/>
            <w:gridSpan w:val="3"/>
          </w:tcPr>
          <w:p w14:paraId="7BB77A95" w14:textId="77777777" w:rsidR="001F2457" w:rsidRPr="00776DAC" w:rsidRDefault="001F2457" w:rsidP="001F2457">
            <w:pPr>
              <w:spacing w:after="0" w:line="240" w:lineRule="auto"/>
              <w:rPr>
                <w:rFonts w:ascii="Commissioner" w:eastAsia="Commissioner" w:hAnsi="Commissioner" w:cs="Commissioner"/>
                <w:sz w:val="16"/>
                <w:szCs w:val="16"/>
              </w:rPr>
            </w:pPr>
          </w:p>
        </w:tc>
        <w:tc>
          <w:tcPr>
            <w:tcW w:w="380" w:type="pct"/>
            <w:gridSpan w:val="2"/>
            <w:vAlign w:val="center"/>
          </w:tcPr>
          <w:p w14:paraId="48E69A0B" w14:textId="77777777" w:rsidR="001F2457" w:rsidRPr="00776DAC" w:rsidRDefault="001F2457" w:rsidP="001F2457">
            <w:pPr>
              <w:spacing w:after="0"/>
              <w:rPr>
                <w:rFonts w:ascii="Commissioner" w:eastAsia="Commissioner" w:hAnsi="Commissioner" w:cs="Commissioner"/>
                <w:sz w:val="20"/>
                <w:szCs w:val="20"/>
              </w:rPr>
            </w:pPr>
          </w:p>
        </w:tc>
        <w:tc>
          <w:tcPr>
            <w:tcW w:w="394" w:type="pct"/>
            <w:gridSpan w:val="2"/>
          </w:tcPr>
          <w:p w14:paraId="51B071D6" w14:textId="77777777" w:rsidR="001F2457" w:rsidRPr="00776DAC" w:rsidRDefault="001F2457" w:rsidP="001F2457">
            <w:pPr>
              <w:jc w:val="center"/>
              <w:rPr>
                <w:rFonts w:ascii="Commissioner" w:eastAsia="Commissioner" w:hAnsi="Commissioner" w:cs="Commissioner"/>
                <w:sz w:val="20"/>
                <w:szCs w:val="20"/>
              </w:rPr>
            </w:pPr>
          </w:p>
        </w:tc>
        <w:tc>
          <w:tcPr>
            <w:tcW w:w="412" w:type="pct"/>
            <w:gridSpan w:val="2"/>
            <w:vAlign w:val="center"/>
          </w:tcPr>
          <w:p w14:paraId="0F79D8FD" w14:textId="77777777" w:rsidR="001F2457" w:rsidRDefault="001F2457" w:rsidP="001F2457">
            <w:pPr>
              <w:spacing w:after="0"/>
              <w:jc w:val="center"/>
              <w:rPr>
                <w:rFonts w:ascii="Commissioner" w:eastAsia="Commissioner" w:hAnsi="Commissioner" w:cs="Commissioner"/>
                <w:b/>
                <w:bCs/>
                <w:sz w:val="20"/>
                <w:szCs w:val="20"/>
              </w:rPr>
            </w:pPr>
            <w:r w:rsidRPr="00714000">
              <w:rPr>
                <w:rFonts w:ascii="Commissioner" w:eastAsia="Commissioner" w:hAnsi="Commissioner" w:cs="Commissioner"/>
                <w:b/>
                <w:bCs/>
                <w:sz w:val="20"/>
                <w:szCs w:val="20"/>
              </w:rPr>
              <w:t>Estudio independiente:</w:t>
            </w:r>
          </w:p>
          <w:p w14:paraId="790BF069" w14:textId="102D93D8" w:rsidR="001F2457" w:rsidRPr="00CE0A13" w:rsidRDefault="001F2457" w:rsidP="001F2457">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6</w:t>
            </w:r>
            <w:r w:rsidRPr="00CE0A13">
              <w:rPr>
                <w:rFonts w:ascii="Commissioner" w:eastAsia="Commissioner" w:hAnsi="Commissioner" w:cs="Commissioner"/>
                <w:sz w:val="20"/>
                <w:szCs w:val="20"/>
              </w:rPr>
              <w:t>0 min.</w:t>
            </w:r>
          </w:p>
        </w:tc>
      </w:tr>
    </w:tbl>
    <w:p w14:paraId="6DFAAD56" w14:textId="77777777" w:rsidR="004858AB" w:rsidRDefault="004858AB"/>
    <w:p w14:paraId="3C7C9E21" w14:textId="1BF6FCBE" w:rsidR="004371E6" w:rsidRDefault="004371E6">
      <w:r>
        <w:br w:type="page"/>
      </w:r>
    </w:p>
    <w:p w14:paraId="327F3A86" w14:textId="7A36197B" w:rsidR="00BF0411" w:rsidRPr="00BF0411" w:rsidRDefault="00BF0411" w:rsidP="00BF0411">
      <w:pPr>
        <w:pStyle w:val="Ttulo1"/>
        <w:shd w:val="clear" w:color="auto" w:fill="BDD6EE" w:themeFill="accent5" w:themeFillTint="66"/>
      </w:pPr>
      <w:bookmarkStart w:id="24" w:name="_Toc170895194"/>
      <w:r w:rsidRPr="00BF0411">
        <w:lastRenderedPageBreak/>
        <w:t>Progresión de aprendizaje 1</w:t>
      </w:r>
      <w:r w:rsidR="008B6820">
        <w:t>2</w:t>
      </w:r>
      <w:r w:rsidRPr="00BF0411">
        <w:t xml:space="preserve">. </w:t>
      </w:r>
      <w:r w:rsidR="007C5A87" w:rsidRPr="007C5A87">
        <w:t>Resolución de problemas aplicando sistemas de ecuaciones lineales y su interpretación geométrica</w:t>
      </w:r>
      <w:bookmarkEnd w:id="24"/>
    </w:p>
    <w:tbl>
      <w:tblPr>
        <w:tblW w:w="5002" w:type="pct"/>
        <w:tblBorders>
          <w:insideH w:val="single" w:sz="4" w:space="0" w:color="BFBFBF"/>
        </w:tblBorders>
        <w:tblLayout w:type="fixed"/>
        <w:tblLook w:val="0400" w:firstRow="0" w:lastRow="0" w:firstColumn="0" w:lastColumn="0" w:noHBand="0" w:noVBand="1"/>
      </w:tblPr>
      <w:tblGrid>
        <w:gridCol w:w="755"/>
        <w:gridCol w:w="639"/>
        <w:gridCol w:w="639"/>
        <w:gridCol w:w="2071"/>
        <w:gridCol w:w="685"/>
        <w:gridCol w:w="3142"/>
        <w:gridCol w:w="709"/>
        <w:gridCol w:w="853"/>
        <w:gridCol w:w="271"/>
        <w:gridCol w:w="291"/>
        <w:gridCol w:w="714"/>
        <w:gridCol w:w="772"/>
        <w:gridCol w:w="930"/>
        <w:gridCol w:w="421"/>
        <w:gridCol w:w="544"/>
        <w:gridCol w:w="965"/>
      </w:tblGrid>
      <w:tr w:rsidR="004858AB" w:rsidRPr="00776DAC" w14:paraId="54DB8478" w14:textId="77777777" w:rsidTr="004858AB">
        <w:trPr>
          <w:trHeight w:val="283"/>
        </w:trPr>
        <w:tc>
          <w:tcPr>
            <w:tcW w:w="484" w:type="pct"/>
            <w:gridSpan w:val="2"/>
            <w:vMerge w:val="restart"/>
            <w:tcBorders>
              <w:top w:val="single" w:sz="4" w:space="0" w:color="BFBFBF" w:themeColor="background1" w:themeShade="BF"/>
              <w:left w:val="single" w:sz="4" w:space="0" w:color="FFFFFF"/>
              <w:right w:val="single" w:sz="4" w:space="0" w:color="FFFFFF"/>
            </w:tcBorders>
            <w:shd w:val="clear" w:color="auto" w:fill="F2F2F2"/>
            <w:vAlign w:val="center"/>
          </w:tcPr>
          <w:p w14:paraId="27F96620" w14:textId="77777777" w:rsidR="004858AB" w:rsidRPr="00776DAC" w:rsidRDefault="004858AB" w:rsidP="004E3E95">
            <w:pPr>
              <w:spacing w:after="0" w:line="240" w:lineRule="auto"/>
              <w:jc w:val="center"/>
              <w:rPr>
                <w:rFonts w:ascii="Commissioner" w:eastAsia="Commissioner" w:hAnsi="Commissioner" w:cs="Commissioner"/>
                <w:b/>
                <w:bCs/>
                <w:sz w:val="20"/>
                <w:szCs w:val="20"/>
              </w:rPr>
            </w:pPr>
            <w:r w:rsidRPr="00776DAC">
              <w:rPr>
                <w:rFonts w:ascii="Arial" w:eastAsia="Arial" w:hAnsi="Arial" w:cs="Arial"/>
                <w:b/>
                <w:bCs/>
                <w:color w:val="000000"/>
                <w:sz w:val="22"/>
                <w:szCs w:val="22"/>
              </w:rPr>
              <w:br w:type="page"/>
            </w:r>
            <w:r>
              <w:rPr>
                <w:rFonts w:ascii="Arial" w:eastAsia="Arial" w:hAnsi="Arial" w:cs="Arial"/>
                <w:b/>
                <w:bCs/>
                <w:color w:val="000000"/>
                <w:sz w:val="22"/>
                <w:szCs w:val="22"/>
              </w:rPr>
              <w:t>UAC</w:t>
            </w:r>
          </w:p>
        </w:tc>
        <w:tc>
          <w:tcPr>
            <w:tcW w:w="2516" w:type="pct"/>
            <w:gridSpan w:val="5"/>
            <w:vMerge w:val="restart"/>
            <w:tcBorders>
              <w:top w:val="single" w:sz="4" w:space="0" w:color="BFBFBF" w:themeColor="background1" w:themeShade="BF"/>
              <w:left w:val="single" w:sz="4" w:space="0" w:color="FFFFFF"/>
            </w:tcBorders>
            <w:vAlign w:val="center"/>
          </w:tcPr>
          <w:p w14:paraId="25CFA24F" w14:textId="3BBB8EB8" w:rsidR="004858AB" w:rsidRPr="00776DAC" w:rsidRDefault="004858AB"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Pensamiento matemático I</w:t>
            </w:r>
            <w:r>
              <w:rPr>
                <w:rFonts w:ascii="Commissioner" w:eastAsia="Commissioner" w:hAnsi="Commissioner" w:cs="Commissioner"/>
                <w:sz w:val="20"/>
                <w:szCs w:val="20"/>
              </w:rPr>
              <w:t>I</w:t>
            </w:r>
          </w:p>
        </w:tc>
        <w:tc>
          <w:tcPr>
            <w:tcW w:w="296" w:type="pct"/>
            <w:vMerge w:val="restart"/>
            <w:tcBorders>
              <w:top w:val="single" w:sz="4" w:space="0" w:color="BFBFBF" w:themeColor="background1" w:themeShade="BF"/>
            </w:tcBorders>
            <w:shd w:val="clear" w:color="auto" w:fill="F2F2F2" w:themeFill="background1" w:themeFillShade="F2"/>
            <w:vAlign w:val="center"/>
          </w:tcPr>
          <w:p w14:paraId="29926B85" w14:textId="77777777" w:rsidR="004858AB" w:rsidRPr="00776DAC" w:rsidRDefault="004858AB" w:rsidP="004E3E95">
            <w:pPr>
              <w:pBdr>
                <w:top w:val="nil"/>
                <w:left w:val="nil"/>
                <w:bottom w:val="nil"/>
                <w:right w:val="nil"/>
                <w:between w:val="nil"/>
              </w:pBdr>
              <w:spacing w:after="0" w:line="240" w:lineRule="auto"/>
              <w:rPr>
                <w:rFonts w:ascii="Commissioner" w:eastAsia="Commissioner" w:hAnsi="Commissioner" w:cs="Commissioner"/>
                <w:b/>
                <w:bCs/>
                <w:color w:val="000000" w:themeColor="text1"/>
                <w:sz w:val="20"/>
                <w:szCs w:val="20"/>
              </w:rPr>
            </w:pPr>
            <w:r w:rsidRPr="00776DAC">
              <w:rPr>
                <w:rFonts w:ascii="Commissioner" w:eastAsia="Commissioner" w:hAnsi="Commissioner" w:cs="Commissioner"/>
                <w:b/>
                <w:bCs/>
                <w:sz w:val="20"/>
                <w:szCs w:val="20"/>
              </w:rPr>
              <w:t>Fecha</w:t>
            </w:r>
          </w:p>
        </w:tc>
        <w:tc>
          <w:tcPr>
            <w:tcW w:w="443" w:type="pct"/>
            <w:gridSpan w:val="3"/>
            <w:vMerge w:val="restart"/>
            <w:tcBorders>
              <w:top w:val="single" w:sz="4" w:space="0" w:color="BFBFBF" w:themeColor="background1" w:themeShade="BF"/>
            </w:tcBorders>
            <w:vAlign w:val="center"/>
          </w:tcPr>
          <w:p w14:paraId="71339758" w14:textId="77777777" w:rsidR="004858AB" w:rsidRPr="00776DAC" w:rsidRDefault="004858AB"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591" w:type="pct"/>
            <w:gridSpan w:val="2"/>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341F67D" w14:textId="77777777" w:rsidR="004858AB" w:rsidRPr="00776DAC" w:rsidRDefault="004858AB" w:rsidP="004E3E95">
            <w:pPr>
              <w:pBdr>
                <w:top w:val="nil"/>
                <w:left w:val="nil"/>
                <w:bottom w:val="nil"/>
                <w:right w:val="nil"/>
                <w:between w:val="nil"/>
              </w:pBdr>
              <w:shd w:val="clear" w:color="auto" w:fill="F2F2F2" w:themeFill="background1" w:themeFillShade="F2"/>
              <w:spacing w:after="0" w:line="240" w:lineRule="auto"/>
              <w:rPr>
                <w:rFonts w:ascii="Commissioner" w:eastAsia="Commissioner" w:hAnsi="Commissioner" w:cs="Commissioner"/>
                <w:b/>
                <w:bCs/>
                <w:color w:val="000000"/>
                <w:sz w:val="20"/>
                <w:szCs w:val="20"/>
              </w:rPr>
            </w:pPr>
            <w:r w:rsidRPr="00776DAC">
              <w:rPr>
                <w:rFonts w:ascii="Commissioner" w:eastAsia="Commissioner" w:hAnsi="Commissioner" w:cs="Commissioner"/>
                <w:b/>
                <w:bCs/>
                <w:sz w:val="20"/>
                <w:szCs w:val="20"/>
              </w:rPr>
              <w:t>Núm. de sesiones</w:t>
            </w:r>
          </w:p>
        </w:tc>
        <w:tc>
          <w:tcPr>
            <w:tcW w:w="670" w:type="pct"/>
            <w:gridSpan w:val="3"/>
            <w:tcBorders>
              <w:top w:val="single" w:sz="4" w:space="0" w:color="BFBFBF" w:themeColor="background1" w:themeShade="BF"/>
              <w:bottom w:val="single" w:sz="4" w:space="0" w:color="BFBFBF" w:themeColor="background1" w:themeShade="BF"/>
            </w:tcBorders>
            <w:vAlign w:val="center"/>
          </w:tcPr>
          <w:p w14:paraId="749A0C6C" w14:textId="77777777" w:rsidR="004858AB" w:rsidRPr="00776DAC" w:rsidRDefault="004858AB"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4</w:t>
            </w:r>
          </w:p>
        </w:tc>
      </w:tr>
      <w:tr w:rsidR="004858AB" w:rsidRPr="00776DAC" w14:paraId="3A2D9E8F" w14:textId="77777777" w:rsidTr="004858AB">
        <w:trPr>
          <w:trHeight w:val="283"/>
        </w:trPr>
        <w:tc>
          <w:tcPr>
            <w:tcW w:w="484" w:type="pct"/>
            <w:gridSpan w:val="2"/>
            <w:vMerge/>
            <w:tcBorders>
              <w:left w:val="single" w:sz="4" w:space="0" w:color="FFFFFF"/>
              <w:bottom w:val="single" w:sz="4" w:space="0" w:color="BFBFBF" w:themeColor="background1" w:themeShade="BF"/>
              <w:right w:val="single" w:sz="4" w:space="0" w:color="FFFFFF"/>
            </w:tcBorders>
            <w:shd w:val="clear" w:color="auto" w:fill="F2F2F2"/>
            <w:vAlign w:val="center"/>
          </w:tcPr>
          <w:p w14:paraId="704BE5AB" w14:textId="77777777" w:rsidR="004858AB" w:rsidRPr="00776DAC" w:rsidRDefault="004858AB" w:rsidP="004858AB">
            <w:pPr>
              <w:spacing w:after="0" w:line="240" w:lineRule="auto"/>
              <w:jc w:val="center"/>
              <w:rPr>
                <w:rFonts w:ascii="Arial" w:eastAsia="Arial" w:hAnsi="Arial" w:cs="Arial"/>
                <w:b/>
                <w:bCs/>
                <w:color w:val="000000"/>
                <w:sz w:val="22"/>
                <w:szCs w:val="22"/>
              </w:rPr>
            </w:pPr>
          </w:p>
        </w:tc>
        <w:tc>
          <w:tcPr>
            <w:tcW w:w="2516" w:type="pct"/>
            <w:gridSpan w:val="5"/>
            <w:vMerge/>
            <w:tcBorders>
              <w:left w:val="single" w:sz="4" w:space="0" w:color="FFFFFF"/>
              <w:bottom w:val="single" w:sz="4" w:space="0" w:color="BFBFBF" w:themeColor="background1" w:themeShade="BF"/>
            </w:tcBorders>
            <w:vAlign w:val="center"/>
          </w:tcPr>
          <w:p w14:paraId="2AB6D48C" w14:textId="77777777" w:rsidR="004858AB" w:rsidRPr="00776DAC" w:rsidRDefault="004858AB" w:rsidP="004858AB">
            <w:pPr>
              <w:pBdr>
                <w:top w:val="nil"/>
                <w:left w:val="nil"/>
                <w:bottom w:val="nil"/>
                <w:right w:val="nil"/>
                <w:between w:val="nil"/>
              </w:pBdr>
              <w:spacing w:after="0" w:line="240" w:lineRule="auto"/>
              <w:rPr>
                <w:rFonts w:ascii="Commissioner" w:eastAsia="Commissioner" w:hAnsi="Commissioner" w:cs="Commissioner"/>
                <w:sz w:val="20"/>
                <w:szCs w:val="20"/>
              </w:rPr>
            </w:pPr>
          </w:p>
        </w:tc>
        <w:tc>
          <w:tcPr>
            <w:tcW w:w="296" w:type="pct"/>
            <w:vMerge/>
            <w:tcBorders>
              <w:bottom w:val="single" w:sz="4" w:space="0" w:color="BFBFBF" w:themeColor="background1" w:themeShade="BF"/>
            </w:tcBorders>
            <w:shd w:val="clear" w:color="auto" w:fill="F2F2F2" w:themeFill="background1" w:themeFillShade="F2"/>
            <w:vAlign w:val="center"/>
          </w:tcPr>
          <w:p w14:paraId="4304C96A" w14:textId="77777777" w:rsidR="004858AB" w:rsidRPr="00776DAC" w:rsidRDefault="004858AB" w:rsidP="004858AB">
            <w:pPr>
              <w:pBdr>
                <w:top w:val="nil"/>
                <w:left w:val="nil"/>
                <w:bottom w:val="nil"/>
                <w:right w:val="nil"/>
                <w:between w:val="nil"/>
              </w:pBdr>
              <w:spacing w:after="0" w:line="240" w:lineRule="auto"/>
              <w:rPr>
                <w:rFonts w:ascii="Commissioner" w:eastAsia="Commissioner" w:hAnsi="Commissioner" w:cs="Commissioner"/>
                <w:b/>
                <w:bCs/>
                <w:sz w:val="20"/>
                <w:szCs w:val="20"/>
              </w:rPr>
            </w:pPr>
          </w:p>
        </w:tc>
        <w:tc>
          <w:tcPr>
            <w:tcW w:w="443" w:type="pct"/>
            <w:gridSpan w:val="3"/>
            <w:vMerge/>
            <w:tcBorders>
              <w:bottom w:val="single" w:sz="4" w:space="0" w:color="BFBFBF" w:themeColor="background1" w:themeShade="BF"/>
            </w:tcBorders>
            <w:vAlign w:val="center"/>
          </w:tcPr>
          <w:p w14:paraId="29AFB715" w14:textId="77777777" w:rsidR="004858AB" w:rsidRPr="00776DAC" w:rsidRDefault="004858AB" w:rsidP="004858AB">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591" w:type="pct"/>
            <w:gridSpan w:val="2"/>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50F76B8" w14:textId="0FA56029" w:rsidR="004858AB" w:rsidRPr="00776DAC" w:rsidRDefault="004858AB" w:rsidP="004858AB">
            <w:pPr>
              <w:pBdr>
                <w:top w:val="nil"/>
                <w:left w:val="nil"/>
                <w:bottom w:val="nil"/>
                <w:right w:val="nil"/>
                <w:between w:val="nil"/>
              </w:pBdr>
              <w:shd w:val="clear" w:color="auto" w:fill="F2F2F2" w:themeFill="background1" w:themeFillShade="F2"/>
              <w:spacing w:after="0" w:line="240" w:lineRule="auto"/>
              <w:jc w:val="center"/>
              <w:rPr>
                <w:rFonts w:ascii="Commissioner" w:eastAsia="Commissioner" w:hAnsi="Commissioner" w:cs="Commissioner"/>
                <w:b/>
                <w:bCs/>
                <w:sz w:val="20"/>
                <w:szCs w:val="20"/>
              </w:rPr>
            </w:pPr>
            <w:r w:rsidRPr="00A53B89">
              <w:rPr>
                <w:rFonts w:ascii="Commissioner" w:hAnsi="Commissioner" w:cs="Arial"/>
                <w:b/>
                <w:bCs/>
                <w:sz w:val="20"/>
                <w:szCs w:val="20"/>
              </w:rPr>
              <w:t xml:space="preserve">APG: </w:t>
            </w:r>
            <w:r w:rsidRPr="00A53B89">
              <w:rPr>
                <w:rFonts w:ascii="Commissioner" w:hAnsi="Commissioner" w:cs="Arial"/>
                <w:sz w:val="20"/>
                <w:szCs w:val="20"/>
              </w:rPr>
              <w:t>1</w:t>
            </w:r>
          </w:p>
        </w:tc>
        <w:tc>
          <w:tcPr>
            <w:tcW w:w="335" w:type="pct"/>
            <w:gridSpan w:val="2"/>
            <w:tcBorders>
              <w:top w:val="single" w:sz="4" w:space="0" w:color="BFBFBF" w:themeColor="background1" w:themeShade="BF"/>
              <w:bottom w:val="single" w:sz="4" w:space="0" w:color="BFBFBF" w:themeColor="background1" w:themeShade="BF"/>
            </w:tcBorders>
            <w:vAlign w:val="center"/>
          </w:tcPr>
          <w:p w14:paraId="231CB308" w14:textId="5666C7F4" w:rsidR="004858AB" w:rsidRPr="00776DAC" w:rsidRDefault="004858AB" w:rsidP="004858AB">
            <w:pPr>
              <w:pBdr>
                <w:top w:val="nil"/>
                <w:left w:val="nil"/>
                <w:bottom w:val="nil"/>
                <w:right w:val="nil"/>
                <w:between w:val="nil"/>
              </w:pBdr>
              <w:spacing w:after="0" w:line="240" w:lineRule="auto"/>
              <w:jc w:val="center"/>
              <w:rPr>
                <w:rFonts w:ascii="Commissioner" w:eastAsia="Commissioner" w:hAnsi="Commissioner" w:cs="Commissioner"/>
                <w:sz w:val="20"/>
                <w:szCs w:val="20"/>
              </w:rPr>
            </w:pPr>
            <w:r w:rsidRPr="00A53B89">
              <w:rPr>
                <w:rFonts w:ascii="Commissioner" w:hAnsi="Commissioner" w:cs="Arial"/>
                <w:b/>
                <w:bCs/>
                <w:sz w:val="20"/>
                <w:szCs w:val="20"/>
              </w:rPr>
              <w:t xml:space="preserve">AUTE: </w:t>
            </w:r>
            <w:r w:rsidRPr="00A53B89">
              <w:rPr>
                <w:rFonts w:ascii="Commissioner" w:hAnsi="Commissioner" w:cs="Arial"/>
                <w:sz w:val="20"/>
                <w:szCs w:val="20"/>
              </w:rPr>
              <w:t>2</w:t>
            </w:r>
          </w:p>
        </w:tc>
        <w:tc>
          <w:tcPr>
            <w:tcW w:w="335" w:type="pct"/>
            <w:tcBorders>
              <w:top w:val="single" w:sz="4" w:space="0" w:color="BFBFBF" w:themeColor="background1" w:themeShade="BF"/>
              <w:bottom w:val="single" w:sz="4" w:space="0" w:color="BFBFBF" w:themeColor="background1" w:themeShade="BF"/>
            </w:tcBorders>
            <w:vAlign w:val="center"/>
          </w:tcPr>
          <w:p w14:paraId="4D4A65BB" w14:textId="4011CB49" w:rsidR="004858AB" w:rsidRPr="00776DAC" w:rsidRDefault="004858AB" w:rsidP="004858AB">
            <w:pPr>
              <w:pBdr>
                <w:top w:val="nil"/>
                <w:left w:val="nil"/>
                <w:bottom w:val="nil"/>
                <w:right w:val="nil"/>
                <w:between w:val="nil"/>
              </w:pBdr>
              <w:spacing w:after="0" w:line="240" w:lineRule="auto"/>
              <w:jc w:val="center"/>
              <w:rPr>
                <w:rFonts w:ascii="Commissioner" w:eastAsia="Commissioner" w:hAnsi="Commissioner" w:cs="Commissioner"/>
                <w:sz w:val="20"/>
                <w:szCs w:val="20"/>
              </w:rPr>
            </w:pPr>
            <w:r w:rsidRPr="00A53B89">
              <w:rPr>
                <w:rFonts w:ascii="Commissioner" w:hAnsi="Commissioner" w:cs="Arial"/>
                <w:b/>
                <w:bCs/>
                <w:sz w:val="20"/>
                <w:szCs w:val="20"/>
              </w:rPr>
              <w:t xml:space="preserve">AP: </w:t>
            </w:r>
            <w:r w:rsidRPr="00A53B89">
              <w:rPr>
                <w:rFonts w:ascii="Commissioner" w:hAnsi="Commissioner" w:cs="Arial"/>
                <w:sz w:val="20"/>
                <w:szCs w:val="20"/>
              </w:rPr>
              <w:t>1</w:t>
            </w:r>
          </w:p>
        </w:tc>
      </w:tr>
      <w:tr w:rsidR="0004557D" w:rsidRPr="00776DAC" w14:paraId="5A8A25B6" w14:textId="77777777" w:rsidTr="0077132D">
        <w:trPr>
          <w:trHeight w:val="438"/>
        </w:trPr>
        <w:tc>
          <w:tcPr>
            <w:tcW w:w="484"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0475C58A" w14:textId="29920799" w:rsidR="0004557D" w:rsidRPr="00776DAC" w:rsidRDefault="0004557D" w:rsidP="004E3E95">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Progresión 1</w:t>
            </w:r>
            <w:r w:rsidR="008B6820">
              <w:rPr>
                <w:rFonts w:ascii="Commissioner" w:eastAsia="Commissioner" w:hAnsi="Commissioner" w:cs="Commissioner"/>
                <w:b/>
                <w:bCs/>
                <w:sz w:val="20"/>
                <w:szCs w:val="20"/>
              </w:rPr>
              <w:t>2</w:t>
            </w:r>
          </w:p>
        </w:tc>
        <w:tc>
          <w:tcPr>
            <w:tcW w:w="4516" w:type="pct"/>
            <w:gridSpan w:val="14"/>
            <w:tcBorders>
              <w:top w:val="single" w:sz="4" w:space="0" w:color="BFBFBF" w:themeColor="background1" w:themeShade="BF"/>
              <w:left w:val="single" w:sz="4" w:space="0" w:color="FFFFFF"/>
              <w:bottom w:val="single" w:sz="4" w:space="0" w:color="BFBFBF" w:themeColor="background1" w:themeShade="BF"/>
            </w:tcBorders>
            <w:vAlign w:val="center"/>
          </w:tcPr>
          <w:p w14:paraId="3527FFB9" w14:textId="7B4AD1CD" w:rsidR="0004557D" w:rsidRPr="00776DAC" w:rsidRDefault="007C5A87" w:rsidP="004E3E95">
            <w:pPr>
              <w:spacing w:after="0" w:line="240" w:lineRule="auto"/>
              <w:jc w:val="both"/>
              <w:rPr>
                <w:rFonts w:ascii="Commissioner" w:eastAsia="Commissioner" w:hAnsi="Commissioner" w:cs="Commissioner"/>
                <w:sz w:val="20"/>
                <w:szCs w:val="20"/>
              </w:rPr>
            </w:pPr>
            <w:r w:rsidRPr="007C5A87">
              <w:rPr>
                <w:rFonts w:ascii="Commissioner" w:eastAsia="Commissioner" w:hAnsi="Commissioner" w:cs="Commissioner"/>
                <w:sz w:val="20"/>
                <w:szCs w:val="20"/>
              </w:rPr>
              <w:t>Resuelve problemáticas provenientes de las áreas del conocimiento que involucren la resolución de sistemas de ecuaciones lineales y considera una interpretación geométrica de estos sistemas.</w:t>
            </w:r>
          </w:p>
        </w:tc>
      </w:tr>
      <w:tr w:rsidR="0077132D" w:rsidRPr="00776DAC" w14:paraId="51CD10B2" w14:textId="77777777" w:rsidTr="0077132D">
        <w:trPr>
          <w:trHeight w:val="367"/>
        </w:trPr>
        <w:tc>
          <w:tcPr>
            <w:tcW w:w="706" w:type="pct"/>
            <w:gridSpan w:val="3"/>
            <w:tcBorders>
              <w:top w:val="single" w:sz="4" w:space="0" w:color="BFBFBF" w:themeColor="background1" w:themeShade="BF"/>
              <w:left w:val="single" w:sz="4" w:space="0" w:color="FFFFFF"/>
            </w:tcBorders>
            <w:shd w:val="clear" w:color="auto" w:fill="F2F2F2"/>
            <w:vAlign w:val="center"/>
          </w:tcPr>
          <w:p w14:paraId="00D5983A" w14:textId="162C856E" w:rsidR="0004557D" w:rsidRPr="00776DAC" w:rsidRDefault="0004557D" w:rsidP="0004557D">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Categorías</w:t>
            </w:r>
          </w:p>
        </w:tc>
        <w:tc>
          <w:tcPr>
            <w:tcW w:w="957" w:type="pct"/>
            <w:gridSpan w:val="2"/>
            <w:tcBorders>
              <w:top w:val="single" w:sz="4" w:space="0" w:color="BFBFBF" w:themeColor="background1" w:themeShade="BF"/>
              <w:left w:val="single" w:sz="4" w:space="0" w:color="FFFFFF"/>
              <w:bottom w:val="single" w:sz="4" w:space="0" w:color="BFBFBF"/>
              <w:right w:val="single" w:sz="4" w:space="0" w:color="FFFFFF" w:themeColor="background1"/>
            </w:tcBorders>
            <w:shd w:val="clear" w:color="auto" w:fill="F2F2F2"/>
            <w:vAlign w:val="center"/>
          </w:tcPr>
          <w:p w14:paraId="1D3DAC22" w14:textId="4B641F88" w:rsidR="0004557D" w:rsidRPr="00776DAC" w:rsidRDefault="0004557D" w:rsidP="0004557D">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Subcategorías</w:t>
            </w:r>
          </w:p>
        </w:tc>
        <w:tc>
          <w:tcPr>
            <w:tcW w:w="1727" w:type="pct"/>
            <w:gridSpan w:val="4"/>
            <w:tcBorders>
              <w:top w:val="single" w:sz="4" w:space="0" w:color="BFBFBF" w:themeColor="background1" w:themeShade="BF"/>
              <w:left w:val="single" w:sz="4" w:space="0" w:color="FFFFFF" w:themeColor="background1"/>
              <w:bottom w:val="single" w:sz="4" w:space="0" w:color="BFBFBF"/>
              <w:right w:val="single" w:sz="4" w:space="0" w:color="FFFFFF" w:themeColor="background1"/>
            </w:tcBorders>
            <w:shd w:val="clear" w:color="auto" w:fill="F2F2F2"/>
            <w:vAlign w:val="center"/>
          </w:tcPr>
          <w:p w14:paraId="62015DA1" w14:textId="654DF820" w:rsidR="0004557D" w:rsidRPr="00776DAC" w:rsidRDefault="0004557D" w:rsidP="0004557D">
            <w:pPr>
              <w:spacing w:after="0" w:line="240" w:lineRule="auto"/>
              <w:ind w:left="178"/>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Aprendizajes de trayectoria</w:t>
            </w:r>
          </w:p>
        </w:tc>
        <w:tc>
          <w:tcPr>
            <w:tcW w:w="1610" w:type="pct"/>
            <w:gridSpan w:val="7"/>
            <w:tcBorders>
              <w:top w:val="single" w:sz="4" w:space="0" w:color="BFBFBF" w:themeColor="background1" w:themeShade="BF"/>
              <w:left w:val="single" w:sz="4" w:space="0" w:color="FFFFFF" w:themeColor="background1"/>
              <w:bottom w:val="single" w:sz="4" w:space="0" w:color="BFBFBF"/>
            </w:tcBorders>
            <w:shd w:val="clear" w:color="auto" w:fill="F2F2F2"/>
            <w:vAlign w:val="center"/>
          </w:tcPr>
          <w:p w14:paraId="6971E78E" w14:textId="3294618C" w:rsidR="0004557D" w:rsidRPr="00776DAC" w:rsidRDefault="0004557D" w:rsidP="0004557D">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Metas de aprendizaje</w:t>
            </w:r>
          </w:p>
        </w:tc>
      </w:tr>
      <w:tr w:rsidR="0077132D" w:rsidRPr="00776DAC" w14:paraId="39BB8946" w14:textId="77777777" w:rsidTr="0077132D">
        <w:trPr>
          <w:trHeight w:val="367"/>
        </w:trPr>
        <w:tc>
          <w:tcPr>
            <w:tcW w:w="706" w:type="pct"/>
            <w:gridSpan w:val="3"/>
            <w:tcBorders>
              <w:left w:val="single" w:sz="4" w:space="0" w:color="FFFFFF"/>
              <w:right w:val="single" w:sz="4" w:space="0" w:color="FFFFFF"/>
            </w:tcBorders>
            <w:shd w:val="clear" w:color="auto" w:fill="auto"/>
            <w:vAlign w:val="center"/>
          </w:tcPr>
          <w:p w14:paraId="54157744" w14:textId="0582985A" w:rsidR="0004557D" w:rsidRPr="00776DAC" w:rsidRDefault="0004557D" w:rsidP="0004557D">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C3</w:t>
            </w:r>
            <w:r w:rsidRPr="00776DAC">
              <w:rPr>
                <w:rFonts w:ascii="Commissioner" w:eastAsia="Commissioner" w:hAnsi="Commissioner" w:cs="Commissioner"/>
                <w:sz w:val="20"/>
                <w:szCs w:val="20"/>
              </w:rPr>
              <w:t xml:space="preserve"> Solución de problemas y modelación.</w:t>
            </w:r>
          </w:p>
        </w:tc>
        <w:tc>
          <w:tcPr>
            <w:tcW w:w="957" w:type="pct"/>
            <w:gridSpan w:val="2"/>
            <w:tcBorders>
              <w:top w:val="single" w:sz="4" w:space="0" w:color="BFBFBF"/>
              <w:left w:val="single" w:sz="4" w:space="0" w:color="FFFFFF"/>
            </w:tcBorders>
            <w:vAlign w:val="center"/>
          </w:tcPr>
          <w:p w14:paraId="7B52FED8" w14:textId="77777777" w:rsidR="0004557D" w:rsidRPr="00776DAC" w:rsidRDefault="0004557D" w:rsidP="0004557D">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 xml:space="preserve">S1 </w:t>
            </w:r>
            <w:r w:rsidRPr="00776DAC">
              <w:rPr>
                <w:rFonts w:ascii="Commissioner" w:eastAsia="Commissioner" w:hAnsi="Commissioner" w:cs="Commissioner"/>
                <w:sz w:val="20"/>
                <w:szCs w:val="20"/>
              </w:rPr>
              <w:t>Uso de modelos.</w:t>
            </w:r>
          </w:p>
          <w:p w14:paraId="568D58A6" w14:textId="3A07A293" w:rsidR="0004557D" w:rsidRPr="00776DAC" w:rsidRDefault="0004557D" w:rsidP="0004557D">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S3 </w:t>
            </w:r>
            <w:r w:rsidRPr="00776DAC">
              <w:rPr>
                <w:rFonts w:ascii="Commissioner" w:eastAsia="Commissioner" w:hAnsi="Commissioner" w:cs="Commissioner"/>
                <w:sz w:val="20"/>
                <w:szCs w:val="20"/>
              </w:rPr>
              <w:t>Estrategias heurísticas y ejecución de procedimientos no rutinarios.</w:t>
            </w:r>
          </w:p>
        </w:tc>
        <w:tc>
          <w:tcPr>
            <w:tcW w:w="1727" w:type="pct"/>
            <w:gridSpan w:val="4"/>
            <w:shd w:val="clear" w:color="auto" w:fill="auto"/>
            <w:vAlign w:val="center"/>
          </w:tcPr>
          <w:p w14:paraId="078EB632" w14:textId="79A4BCD1" w:rsidR="0004557D" w:rsidRPr="00776DAC" w:rsidRDefault="0004557D" w:rsidP="0004557D">
            <w:pPr>
              <w:spacing w:after="0" w:line="240" w:lineRule="auto"/>
              <w:ind w:left="178"/>
              <w:rPr>
                <w:rFonts w:ascii="Commissioner" w:eastAsia="Commissioner" w:hAnsi="Commissioner" w:cs="Commissioner"/>
                <w:sz w:val="20"/>
                <w:szCs w:val="20"/>
              </w:rPr>
            </w:pPr>
            <w:r w:rsidRPr="00776DAC">
              <w:rPr>
                <w:rFonts w:ascii="Commissioner" w:eastAsia="Commissioner" w:hAnsi="Commissioner" w:cs="Commissioner"/>
                <w:sz w:val="20"/>
                <w:szCs w:val="20"/>
              </w:rPr>
              <w:t>Modela y propone soluciones a problemas tanto teóricos como de su entorno, empleando lenguaje y técnicas matemáticas.</w:t>
            </w:r>
          </w:p>
        </w:tc>
        <w:tc>
          <w:tcPr>
            <w:tcW w:w="1610" w:type="pct"/>
            <w:gridSpan w:val="7"/>
            <w:shd w:val="clear" w:color="auto" w:fill="auto"/>
            <w:vAlign w:val="center"/>
          </w:tcPr>
          <w:p w14:paraId="03D91306" w14:textId="72E2D0A9" w:rsidR="0004557D" w:rsidRPr="00776DAC" w:rsidRDefault="0004557D" w:rsidP="0004557D">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M3</w:t>
            </w:r>
            <w:r>
              <w:rPr>
                <w:rFonts w:ascii="Commissioner" w:eastAsia="Commissioner" w:hAnsi="Commissioner" w:cs="Commissioner"/>
                <w:b/>
                <w:bCs/>
                <w:sz w:val="20"/>
                <w:szCs w:val="20"/>
              </w:rPr>
              <w:t>-C3</w:t>
            </w:r>
            <w:r w:rsidRPr="00776DAC">
              <w:rPr>
                <w:rFonts w:ascii="Commissioner" w:eastAsia="Commissioner" w:hAnsi="Commissioner" w:cs="Commissioner"/>
                <w:b/>
                <w:bCs/>
                <w:sz w:val="20"/>
                <w:szCs w:val="20"/>
              </w:rPr>
              <w:t xml:space="preserve"> </w:t>
            </w:r>
            <w:r w:rsidRPr="00776DAC">
              <w:rPr>
                <w:rFonts w:ascii="Commissioner" w:eastAsia="Commissioner" w:hAnsi="Commissioner" w:cs="Commissioner"/>
                <w:sz w:val="20"/>
                <w:szCs w:val="20"/>
              </w:rPr>
              <w:t>Aplica procedimientos, técnicas y lenguaje matemático para la solución de problemas propios del Pensamiento Matemático, de Áreas de Conocimiento, Recursos Sociocognitivos, Recursos Socioemocionales y de su entorno.</w:t>
            </w:r>
          </w:p>
        </w:tc>
      </w:tr>
      <w:tr w:rsidR="0077132D" w:rsidRPr="00CD2269" w14:paraId="3EF1EA35" w14:textId="77777777" w:rsidTr="004858A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62" w:type="pct"/>
            <w:shd w:val="clear" w:color="auto" w:fill="BFBFBF"/>
            <w:vAlign w:val="center"/>
          </w:tcPr>
          <w:p w14:paraId="3ABB43B3" w14:textId="77777777" w:rsidR="009578EA" w:rsidRPr="00CD2269" w:rsidRDefault="009578EA" w:rsidP="00B83604">
            <w:pPr>
              <w:spacing w:after="0" w:line="240" w:lineRule="auto"/>
              <w:jc w:val="center"/>
              <w:rPr>
                <w:rFonts w:ascii="Commissioner" w:eastAsia="Commissioner" w:hAnsi="Commissioner" w:cs="Commissioner"/>
                <w:b/>
                <w:color w:val="FFFFFF"/>
                <w:sz w:val="20"/>
                <w:szCs w:val="20"/>
                <w:shd w:val="clear" w:color="auto" w:fill="B7B7B7"/>
              </w:rPr>
            </w:pPr>
            <w:r w:rsidRPr="00CD2269">
              <w:rPr>
                <w:rFonts w:ascii="Commissioner" w:eastAsia="Commissioner" w:hAnsi="Commissioner" w:cs="Commissioner"/>
                <w:b/>
                <w:color w:val="FFFFFF"/>
                <w:sz w:val="20"/>
                <w:szCs w:val="20"/>
              </w:rPr>
              <w:t>Sesión</w:t>
            </w:r>
          </w:p>
        </w:tc>
        <w:tc>
          <w:tcPr>
            <w:tcW w:w="1163" w:type="pct"/>
            <w:gridSpan w:val="3"/>
            <w:shd w:val="clear" w:color="auto" w:fill="BFBFBF"/>
            <w:vAlign w:val="center"/>
          </w:tcPr>
          <w:p w14:paraId="3D210DC2" w14:textId="77777777" w:rsidR="009578EA" w:rsidRPr="00CD2269" w:rsidRDefault="009578EA" w:rsidP="00B83604">
            <w:pPr>
              <w:spacing w:after="0" w:line="240" w:lineRule="auto"/>
              <w:jc w:val="center"/>
              <w:rPr>
                <w:rFonts w:ascii="Commissioner" w:eastAsia="Commissioner" w:hAnsi="Commissioner" w:cs="Commissioner"/>
                <w:b/>
                <w:color w:val="FFFFFF"/>
                <w:sz w:val="20"/>
                <w:szCs w:val="20"/>
                <w:shd w:val="clear" w:color="auto" w:fill="B7B7B7"/>
              </w:rPr>
            </w:pPr>
            <w:r w:rsidRPr="00CD2269">
              <w:rPr>
                <w:rFonts w:ascii="Commissioner" w:eastAsia="Commissioner" w:hAnsi="Commissioner" w:cs="Commissioner"/>
                <w:b/>
                <w:color w:val="FFFFFF"/>
                <w:sz w:val="20"/>
                <w:szCs w:val="20"/>
              </w:rPr>
              <w:t>Rol del docente /</w:t>
            </w:r>
            <w:r w:rsidRPr="00CD2269">
              <w:rPr>
                <w:rFonts w:ascii="Commissioner" w:eastAsia="Commissioner" w:hAnsi="Commissioner" w:cs="Commissioner"/>
                <w:b/>
                <w:color w:val="000000" w:themeColor="text1"/>
                <w:sz w:val="20"/>
                <w:szCs w:val="20"/>
              </w:rPr>
              <w:t xml:space="preserve"> Recursos</w:t>
            </w:r>
          </w:p>
        </w:tc>
        <w:tc>
          <w:tcPr>
            <w:tcW w:w="1329" w:type="pct"/>
            <w:gridSpan w:val="2"/>
            <w:shd w:val="clear" w:color="auto" w:fill="BFBFBF"/>
            <w:vAlign w:val="center"/>
          </w:tcPr>
          <w:p w14:paraId="38199C40" w14:textId="77777777" w:rsidR="009578EA" w:rsidRPr="00CD2269" w:rsidRDefault="009578EA" w:rsidP="00B83604">
            <w:pPr>
              <w:spacing w:after="0" w:line="240" w:lineRule="auto"/>
              <w:jc w:val="center"/>
              <w:rPr>
                <w:rFonts w:ascii="Commissioner" w:eastAsia="Commissioner" w:hAnsi="Commissioner" w:cs="Commissioner"/>
                <w:b/>
                <w:color w:val="FFFFFF"/>
                <w:sz w:val="20"/>
                <w:szCs w:val="20"/>
                <w:shd w:val="clear" w:color="auto" w:fill="B7B7B7"/>
              </w:rPr>
            </w:pPr>
            <w:r w:rsidRPr="00CD2269">
              <w:rPr>
                <w:rFonts w:ascii="Commissioner" w:eastAsia="Commissioner" w:hAnsi="Commissioner" w:cs="Commissioner"/>
                <w:b/>
                <w:color w:val="FFFFFF"/>
                <w:sz w:val="20"/>
                <w:szCs w:val="20"/>
              </w:rPr>
              <w:t xml:space="preserve">Rol del estudiante / </w:t>
            </w:r>
            <w:r w:rsidRPr="00CD2269">
              <w:rPr>
                <w:rFonts w:ascii="Commissioner" w:eastAsia="Commissioner" w:hAnsi="Commissioner" w:cs="Commissioner"/>
                <w:b/>
                <w:color w:val="000000" w:themeColor="text1"/>
                <w:sz w:val="20"/>
                <w:szCs w:val="20"/>
              </w:rPr>
              <w:t>Recursos</w:t>
            </w:r>
          </w:p>
        </w:tc>
        <w:tc>
          <w:tcPr>
            <w:tcW w:w="737" w:type="pct"/>
            <w:gridSpan w:val="4"/>
            <w:shd w:val="clear" w:color="auto" w:fill="BFBFBF"/>
          </w:tcPr>
          <w:p w14:paraId="498C15BF" w14:textId="77777777" w:rsidR="009578EA" w:rsidRPr="00CD2269" w:rsidRDefault="009578EA" w:rsidP="00B83604">
            <w:pPr>
              <w:spacing w:after="0" w:line="240" w:lineRule="auto"/>
              <w:jc w:val="center"/>
              <w:rPr>
                <w:rFonts w:ascii="Commissioner" w:eastAsia="Commissioner" w:hAnsi="Commissioner" w:cs="Commissioner"/>
                <w:b/>
                <w:color w:val="FFFFFF"/>
                <w:sz w:val="20"/>
                <w:szCs w:val="20"/>
              </w:rPr>
            </w:pPr>
            <w:r w:rsidRPr="00CD2269">
              <w:rPr>
                <w:rFonts w:ascii="Commissioner" w:eastAsia="Commissioner" w:hAnsi="Commissioner" w:cs="Commissioner"/>
                <w:b/>
                <w:color w:val="FFFFFF"/>
                <w:sz w:val="20"/>
                <w:szCs w:val="20"/>
              </w:rPr>
              <w:t>Tipo de evaluación</w:t>
            </w:r>
          </w:p>
          <w:p w14:paraId="1E2B19B4" w14:textId="77777777" w:rsidR="009578EA" w:rsidRPr="00CD2269" w:rsidRDefault="009578EA" w:rsidP="00B83604">
            <w:pPr>
              <w:spacing w:after="0" w:line="240" w:lineRule="auto"/>
              <w:jc w:val="center"/>
              <w:rPr>
                <w:rFonts w:ascii="Commissioner" w:eastAsia="Commissioner" w:hAnsi="Commissioner" w:cs="Commissioner"/>
                <w:b/>
                <w:color w:val="FFFFFF"/>
                <w:sz w:val="20"/>
                <w:szCs w:val="20"/>
              </w:rPr>
            </w:pPr>
            <w:r w:rsidRPr="00CD2269">
              <w:rPr>
                <w:rFonts w:ascii="Commissioner" w:eastAsia="Commissioner" w:hAnsi="Commissioner" w:cs="Commissioner"/>
                <w:b/>
                <w:color w:val="FFFFFF"/>
                <w:sz w:val="20"/>
                <w:szCs w:val="20"/>
              </w:rPr>
              <w:t xml:space="preserve">¿Para qué evaluar? / ¿Quién evalúa? </w:t>
            </w:r>
          </w:p>
        </w:tc>
        <w:tc>
          <w:tcPr>
            <w:tcW w:w="516" w:type="pct"/>
            <w:gridSpan w:val="2"/>
            <w:shd w:val="clear" w:color="auto" w:fill="BFBFBF"/>
            <w:vAlign w:val="center"/>
          </w:tcPr>
          <w:p w14:paraId="7685D5A5" w14:textId="77777777" w:rsidR="009578EA" w:rsidRPr="00CD2269" w:rsidRDefault="009578EA" w:rsidP="00B83604">
            <w:pPr>
              <w:spacing w:after="0" w:line="240" w:lineRule="auto"/>
              <w:jc w:val="center"/>
              <w:rPr>
                <w:rFonts w:ascii="Commissioner" w:eastAsia="Commissioner" w:hAnsi="Commissioner" w:cs="Commissioner"/>
                <w:b/>
                <w:color w:val="FFFFFF"/>
                <w:sz w:val="20"/>
                <w:szCs w:val="20"/>
              </w:rPr>
            </w:pPr>
            <w:r w:rsidRPr="00CD2269">
              <w:rPr>
                <w:rFonts w:ascii="Commissioner" w:eastAsia="Commissioner" w:hAnsi="Commissioner" w:cs="Commissioner"/>
                <w:b/>
                <w:color w:val="FFFFFF"/>
                <w:sz w:val="20"/>
                <w:szCs w:val="20"/>
              </w:rPr>
              <w:t>Técnica de evaluación / instrumento</w:t>
            </w:r>
          </w:p>
        </w:tc>
        <w:tc>
          <w:tcPr>
            <w:tcW w:w="469" w:type="pct"/>
            <w:gridSpan w:val="2"/>
            <w:shd w:val="clear" w:color="auto" w:fill="BFBFBF"/>
            <w:vAlign w:val="center"/>
          </w:tcPr>
          <w:p w14:paraId="0762112F" w14:textId="77777777" w:rsidR="009578EA" w:rsidRPr="00CD2269" w:rsidRDefault="009578EA" w:rsidP="00B83604">
            <w:pPr>
              <w:spacing w:after="0" w:line="240" w:lineRule="auto"/>
              <w:jc w:val="center"/>
              <w:rPr>
                <w:rFonts w:ascii="Commissioner" w:eastAsia="Commissioner" w:hAnsi="Commissioner" w:cs="Commissioner"/>
                <w:b/>
                <w:color w:val="FFFFFF"/>
                <w:sz w:val="20"/>
                <w:szCs w:val="20"/>
                <w:shd w:val="clear" w:color="auto" w:fill="B7B7B7"/>
              </w:rPr>
            </w:pPr>
            <w:r w:rsidRPr="00CD2269">
              <w:rPr>
                <w:rFonts w:ascii="Commissioner" w:eastAsia="Commissioner" w:hAnsi="Commissioner" w:cs="Commissioner"/>
                <w:b/>
                <w:color w:val="FFFFFF"/>
                <w:sz w:val="20"/>
                <w:szCs w:val="20"/>
              </w:rPr>
              <w:t>Evidencia de aprendizaje</w:t>
            </w:r>
          </w:p>
        </w:tc>
        <w:tc>
          <w:tcPr>
            <w:tcW w:w="524" w:type="pct"/>
            <w:gridSpan w:val="2"/>
            <w:shd w:val="clear" w:color="auto" w:fill="BFBFBF"/>
            <w:vAlign w:val="center"/>
          </w:tcPr>
          <w:p w14:paraId="5839DD76" w14:textId="77777777" w:rsidR="009578EA" w:rsidRPr="00CD2269" w:rsidRDefault="009578EA" w:rsidP="00B83604">
            <w:pPr>
              <w:spacing w:after="0" w:line="240" w:lineRule="auto"/>
              <w:jc w:val="center"/>
              <w:rPr>
                <w:rFonts w:ascii="Commissioner" w:eastAsia="Commissioner" w:hAnsi="Commissioner" w:cs="Commissioner"/>
                <w:b/>
                <w:color w:val="FFFFFF"/>
                <w:sz w:val="20"/>
                <w:szCs w:val="20"/>
                <w:shd w:val="clear" w:color="auto" w:fill="B7B7B7"/>
              </w:rPr>
            </w:pPr>
            <w:r w:rsidRPr="00CD2269">
              <w:rPr>
                <w:rFonts w:ascii="Commissioner" w:eastAsia="Commissioner" w:hAnsi="Commissioner" w:cs="Commissioner"/>
                <w:b/>
                <w:color w:val="FFFFFF"/>
                <w:sz w:val="20"/>
                <w:szCs w:val="20"/>
              </w:rPr>
              <w:t>Tiempo</w:t>
            </w:r>
          </w:p>
        </w:tc>
      </w:tr>
      <w:tr w:rsidR="009578EA" w:rsidRPr="00CD2269" w14:paraId="07652E72" w14:textId="77777777" w:rsidTr="0026019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6"/>
        </w:trPr>
        <w:tc>
          <w:tcPr>
            <w:tcW w:w="262" w:type="pct"/>
            <w:vMerge w:val="restart"/>
            <w:shd w:val="clear" w:color="auto" w:fill="DEEAF6" w:themeFill="accent5" w:themeFillTint="33"/>
            <w:textDirection w:val="btLr"/>
            <w:vAlign w:val="center"/>
          </w:tcPr>
          <w:p w14:paraId="61B2D422" w14:textId="15A10B98" w:rsidR="009578EA" w:rsidRPr="007E2925" w:rsidRDefault="00481F63" w:rsidP="004858AB">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i/>
                <w:sz w:val="40"/>
                <w:szCs w:val="40"/>
                <w:shd w:val="clear" w:color="auto" w:fill="D9D9D9"/>
              </w:rPr>
            </w:pPr>
            <w:r w:rsidRPr="003C6AFA">
              <w:rPr>
                <w:rFonts w:ascii="Commissioner" w:eastAsia="Commissioner" w:hAnsi="Commissioner" w:cs="Commissioner"/>
                <w:b/>
                <w:bCs/>
              </w:rPr>
              <w:t>Asesorías presenciales grupales</w:t>
            </w:r>
          </w:p>
        </w:tc>
        <w:tc>
          <w:tcPr>
            <w:tcW w:w="4738" w:type="pct"/>
            <w:gridSpan w:val="15"/>
            <w:shd w:val="clear" w:color="auto" w:fill="E2EFD9" w:themeFill="accent6" w:themeFillTint="33"/>
            <w:vAlign w:val="center"/>
          </w:tcPr>
          <w:p w14:paraId="2481173C" w14:textId="77777777" w:rsidR="009578EA" w:rsidRPr="00CD2269" w:rsidRDefault="009578EA" w:rsidP="00B83604">
            <w:pPr>
              <w:spacing w:after="0"/>
              <w:jc w:val="center"/>
              <w:rPr>
                <w:rFonts w:ascii="Commissioner" w:eastAsia="Commissioner" w:hAnsi="Commissioner" w:cs="Commissioner"/>
                <w:sz w:val="20"/>
                <w:szCs w:val="20"/>
              </w:rPr>
            </w:pPr>
            <w:r w:rsidRPr="00CD2269">
              <w:rPr>
                <w:rFonts w:ascii="Commissioner" w:eastAsia="Commissioner" w:hAnsi="Commissioner" w:cs="Commissioner"/>
                <w:b/>
                <w:bCs/>
                <w:sz w:val="20"/>
                <w:szCs w:val="20"/>
              </w:rPr>
              <w:t>Apertura</w:t>
            </w:r>
          </w:p>
        </w:tc>
      </w:tr>
      <w:tr w:rsidR="0077132D" w:rsidRPr="00CD2269" w14:paraId="7AC4C020" w14:textId="77777777" w:rsidTr="0026019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0"/>
        </w:trPr>
        <w:tc>
          <w:tcPr>
            <w:tcW w:w="262" w:type="pct"/>
            <w:vMerge/>
            <w:shd w:val="clear" w:color="auto" w:fill="DEEAF6" w:themeFill="accent5" w:themeFillTint="33"/>
            <w:vAlign w:val="center"/>
          </w:tcPr>
          <w:p w14:paraId="4FB37021" w14:textId="77777777" w:rsidR="00CD2269" w:rsidRPr="00CD2269" w:rsidRDefault="00CD2269" w:rsidP="00CD2269">
            <w:pPr>
              <w:widowControl w:val="0"/>
              <w:pBdr>
                <w:top w:val="nil"/>
                <w:left w:val="nil"/>
                <w:bottom w:val="nil"/>
                <w:right w:val="nil"/>
                <w:between w:val="nil"/>
              </w:pBdr>
              <w:spacing w:line="276" w:lineRule="auto"/>
              <w:jc w:val="center"/>
              <w:rPr>
                <w:rFonts w:ascii="Commissioner" w:eastAsia="Commissioner" w:hAnsi="Commissioner" w:cs="Commissioner"/>
                <w:sz w:val="20"/>
                <w:szCs w:val="20"/>
              </w:rPr>
            </w:pPr>
          </w:p>
        </w:tc>
        <w:tc>
          <w:tcPr>
            <w:tcW w:w="1163" w:type="pct"/>
            <w:gridSpan w:val="3"/>
            <w:shd w:val="clear" w:color="auto" w:fill="auto"/>
            <w:vAlign w:val="center"/>
          </w:tcPr>
          <w:p w14:paraId="31E17BFA" w14:textId="64519AEF" w:rsidR="00CD2269" w:rsidRPr="00CD2269" w:rsidRDefault="00CD2269" w:rsidP="00CD2269">
            <w:pPr>
              <w:spacing w:after="0"/>
              <w:jc w:val="both"/>
              <w:rPr>
                <w:rFonts w:ascii="Commissioner" w:eastAsia="Commissioner" w:hAnsi="Commissioner" w:cs="Commissioner"/>
                <w:sz w:val="20"/>
                <w:szCs w:val="20"/>
              </w:rPr>
            </w:pPr>
            <w:r w:rsidRPr="00CD2269">
              <w:rPr>
                <w:rFonts w:ascii="Commissioner" w:eastAsia="Commissioner" w:hAnsi="Commissioner" w:cs="Commissioner"/>
                <w:b/>
                <w:bCs/>
                <w:sz w:val="20"/>
                <w:szCs w:val="20"/>
              </w:rPr>
              <w:t>Presentación de la progresión</w:t>
            </w:r>
            <w:r w:rsidR="008544A5">
              <w:rPr>
                <w:rFonts w:ascii="Commissioner" w:eastAsia="Commissioner" w:hAnsi="Commissioner" w:cs="Commissioner"/>
                <w:b/>
                <w:bCs/>
                <w:sz w:val="20"/>
                <w:szCs w:val="20"/>
              </w:rPr>
              <w:t>.</w:t>
            </w:r>
            <w:r w:rsidRPr="00CD2269">
              <w:rPr>
                <w:rFonts w:ascii="Commissioner" w:eastAsia="Commissioner" w:hAnsi="Commissioner" w:cs="Commissioner"/>
                <w:sz w:val="20"/>
                <w:szCs w:val="20"/>
              </w:rPr>
              <w:t xml:space="preserve"> Presenta la progresión 1</w:t>
            </w:r>
            <w:r w:rsidR="00054279">
              <w:rPr>
                <w:rFonts w:ascii="Commissioner" w:eastAsia="Commissioner" w:hAnsi="Commissioner" w:cs="Commissioner"/>
                <w:sz w:val="20"/>
                <w:szCs w:val="20"/>
              </w:rPr>
              <w:t>2</w:t>
            </w:r>
            <w:r w:rsidRPr="00CD2269">
              <w:rPr>
                <w:rFonts w:ascii="Commissioner" w:eastAsia="Commissioner" w:hAnsi="Commissioner" w:cs="Commissioner"/>
                <w:sz w:val="20"/>
                <w:szCs w:val="20"/>
              </w:rPr>
              <w:t>, los aprendizajes de trayectoria, las metas, categorías y subcategorías, el contenido fundamental de la progresión.</w:t>
            </w:r>
          </w:p>
        </w:tc>
        <w:tc>
          <w:tcPr>
            <w:tcW w:w="1329" w:type="pct"/>
            <w:gridSpan w:val="2"/>
            <w:shd w:val="clear" w:color="auto" w:fill="auto"/>
            <w:vAlign w:val="center"/>
          </w:tcPr>
          <w:p w14:paraId="325E056E" w14:textId="084D7D5B" w:rsidR="00CD2269" w:rsidRPr="00CD2269" w:rsidRDefault="00CD2269" w:rsidP="00CD2269">
            <w:pPr>
              <w:spacing w:after="0"/>
              <w:jc w:val="both"/>
              <w:rPr>
                <w:rFonts w:ascii="Commissioner" w:eastAsia="Commissioner" w:hAnsi="Commissioner" w:cs="Commissioner"/>
                <w:sz w:val="20"/>
                <w:szCs w:val="20"/>
              </w:rPr>
            </w:pPr>
            <w:r w:rsidRPr="00CD2269">
              <w:rPr>
                <w:rFonts w:ascii="Commissioner" w:eastAsia="Commissioner" w:hAnsi="Commissioner" w:cs="Commissioner"/>
                <w:b/>
                <w:bCs/>
                <w:sz w:val="20"/>
                <w:szCs w:val="20"/>
              </w:rPr>
              <w:t>Trabajo en plenaria</w:t>
            </w:r>
            <w:r w:rsidR="009F02BC">
              <w:rPr>
                <w:rFonts w:ascii="Commissioner" w:eastAsia="Commissioner" w:hAnsi="Commissioner" w:cs="Commissioner"/>
                <w:b/>
                <w:bCs/>
                <w:sz w:val="20"/>
                <w:szCs w:val="20"/>
              </w:rPr>
              <w:t>.</w:t>
            </w:r>
            <w:r w:rsidRPr="00CD2269">
              <w:rPr>
                <w:rFonts w:ascii="Commissioner" w:eastAsia="Commissioner" w:hAnsi="Commissioner" w:cs="Commissioner"/>
                <w:sz w:val="20"/>
                <w:szCs w:val="20"/>
              </w:rPr>
              <w:t xml:space="preserve"> Participa en la presentación, realiza preguntas para aclarar sus dudas</w:t>
            </w:r>
            <w:r>
              <w:rPr>
                <w:rFonts w:ascii="Commissioner" w:eastAsia="Commissioner" w:hAnsi="Commissioner" w:cs="Commissioner"/>
                <w:sz w:val="20"/>
                <w:szCs w:val="20"/>
              </w:rPr>
              <w:t>.</w:t>
            </w:r>
          </w:p>
        </w:tc>
        <w:tc>
          <w:tcPr>
            <w:tcW w:w="737" w:type="pct"/>
            <w:gridSpan w:val="4"/>
            <w:vMerge w:val="restart"/>
            <w:vAlign w:val="center"/>
          </w:tcPr>
          <w:p w14:paraId="71DAFF3B" w14:textId="2D93321E" w:rsidR="00CD2269" w:rsidRPr="00CD2269" w:rsidRDefault="00CD2269" w:rsidP="00CD2269">
            <w:pPr>
              <w:spacing w:after="0" w:line="240" w:lineRule="auto"/>
              <w:jc w:val="center"/>
              <w:rPr>
                <w:rFonts w:ascii="Commissioner" w:eastAsia="Commissioner" w:hAnsi="Commissioner" w:cs="Commissioner"/>
                <w:sz w:val="20"/>
                <w:szCs w:val="20"/>
              </w:rPr>
            </w:pPr>
            <w:r w:rsidRPr="00CD2269">
              <w:rPr>
                <w:rFonts w:ascii="Commissioner" w:eastAsia="Commissioner" w:hAnsi="Commissioner" w:cs="Commissioner"/>
                <w:sz w:val="20"/>
                <w:szCs w:val="20"/>
              </w:rPr>
              <w:t>Diagnóstica/ Heteroevaluación</w:t>
            </w:r>
          </w:p>
          <w:p w14:paraId="5C031E1B" w14:textId="26ED648E" w:rsidR="00CD2269" w:rsidRPr="00CD2269" w:rsidRDefault="00CD2269" w:rsidP="00CD2269">
            <w:pPr>
              <w:spacing w:after="0" w:line="240" w:lineRule="auto"/>
              <w:rPr>
                <w:rFonts w:ascii="Commissioner" w:eastAsia="Commissioner" w:hAnsi="Commissioner" w:cs="Commissioner"/>
                <w:sz w:val="20"/>
                <w:szCs w:val="20"/>
              </w:rPr>
            </w:pPr>
          </w:p>
        </w:tc>
        <w:tc>
          <w:tcPr>
            <w:tcW w:w="516" w:type="pct"/>
            <w:gridSpan w:val="2"/>
            <w:vMerge w:val="restart"/>
            <w:vAlign w:val="center"/>
          </w:tcPr>
          <w:p w14:paraId="7EA6E725" w14:textId="02286881" w:rsidR="00CD2269" w:rsidRPr="00CD2269" w:rsidRDefault="00CD2269" w:rsidP="00CD2269">
            <w:pPr>
              <w:spacing w:after="0" w:line="240" w:lineRule="auto"/>
              <w:rPr>
                <w:rFonts w:ascii="Commissioner" w:eastAsia="Commissioner" w:hAnsi="Commissioner" w:cs="Commissioner"/>
                <w:sz w:val="20"/>
                <w:szCs w:val="20"/>
              </w:rPr>
            </w:pPr>
            <w:r w:rsidRPr="00CD2269">
              <w:rPr>
                <w:rFonts w:ascii="Commissioner" w:eastAsia="Commissioner" w:hAnsi="Commissioner" w:cs="Commissioner"/>
                <w:sz w:val="20"/>
                <w:szCs w:val="20"/>
              </w:rPr>
              <w:t>Observación/ Guía de observación</w:t>
            </w:r>
          </w:p>
        </w:tc>
        <w:tc>
          <w:tcPr>
            <w:tcW w:w="469" w:type="pct"/>
            <w:gridSpan w:val="2"/>
            <w:vMerge w:val="restart"/>
            <w:vAlign w:val="center"/>
          </w:tcPr>
          <w:p w14:paraId="63FE6183" w14:textId="77777777" w:rsidR="00CD2269" w:rsidRPr="00CD2269" w:rsidRDefault="00CD2269" w:rsidP="00CD2269">
            <w:pPr>
              <w:jc w:val="center"/>
              <w:rPr>
                <w:rFonts w:ascii="Commissioner" w:eastAsia="Commissioner" w:hAnsi="Commissioner" w:cs="Commissioner"/>
                <w:sz w:val="20"/>
                <w:szCs w:val="20"/>
              </w:rPr>
            </w:pPr>
            <w:r w:rsidRPr="00CD2269">
              <w:rPr>
                <w:rFonts w:ascii="Commissioner" w:eastAsia="Commissioner" w:hAnsi="Commissioner" w:cs="Commissioner"/>
                <w:sz w:val="20"/>
                <w:szCs w:val="20"/>
              </w:rPr>
              <w:t>Participación en clase</w:t>
            </w:r>
          </w:p>
        </w:tc>
        <w:tc>
          <w:tcPr>
            <w:tcW w:w="524" w:type="pct"/>
            <w:gridSpan w:val="2"/>
            <w:vMerge w:val="restart"/>
            <w:vAlign w:val="center"/>
          </w:tcPr>
          <w:p w14:paraId="1550AC36" w14:textId="77777777" w:rsidR="00CD2269" w:rsidRPr="00CD2269" w:rsidRDefault="00CD2269" w:rsidP="00CD2269">
            <w:pPr>
              <w:spacing w:after="0"/>
              <w:jc w:val="center"/>
              <w:rPr>
                <w:rFonts w:ascii="Commissioner" w:eastAsia="Commissioner" w:hAnsi="Commissioner" w:cs="Commissioner"/>
                <w:b/>
                <w:bCs/>
                <w:sz w:val="20"/>
                <w:szCs w:val="20"/>
              </w:rPr>
            </w:pPr>
            <w:r w:rsidRPr="00CD2269">
              <w:rPr>
                <w:rFonts w:ascii="Commissioner" w:eastAsia="Commissioner" w:hAnsi="Commissioner" w:cs="Commissioner"/>
                <w:b/>
                <w:bCs/>
                <w:sz w:val="20"/>
                <w:szCs w:val="20"/>
              </w:rPr>
              <w:t>Mediación docente:</w:t>
            </w:r>
          </w:p>
          <w:p w14:paraId="30EFCE29" w14:textId="2A16062E" w:rsidR="00CD2269" w:rsidRPr="00CD2269" w:rsidRDefault="00073158" w:rsidP="00CD2269">
            <w:pPr>
              <w:jc w:val="center"/>
              <w:rPr>
                <w:rFonts w:ascii="Commissioner" w:eastAsia="Commissioner" w:hAnsi="Commissioner" w:cs="Commissioner"/>
                <w:sz w:val="20"/>
                <w:szCs w:val="20"/>
              </w:rPr>
            </w:pPr>
            <w:r>
              <w:rPr>
                <w:rFonts w:ascii="Commissioner" w:eastAsia="Commissioner" w:hAnsi="Commissioner" w:cs="Commissioner"/>
                <w:sz w:val="20"/>
                <w:szCs w:val="20"/>
              </w:rPr>
              <w:t>10</w:t>
            </w:r>
            <w:r w:rsidR="00CD2269" w:rsidRPr="00CD2269">
              <w:rPr>
                <w:rFonts w:ascii="Commissioner" w:eastAsia="Commissioner" w:hAnsi="Commissioner" w:cs="Commissioner"/>
                <w:sz w:val="20"/>
                <w:szCs w:val="20"/>
              </w:rPr>
              <w:t xml:space="preserve"> min.</w:t>
            </w:r>
          </w:p>
        </w:tc>
      </w:tr>
      <w:tr w:rsidR="0077132D" w:rsidRPr="00CD2269" w14:paraId="29C796EE" w14:textId="77777777" w:rsidTr="0026019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217"/>
        </w:trPr>
        <w:tc>
          <w:tcPr>
            <w:tcW w:w="262" w:type="pct"/>
            <w:vMerge/>
            <w:shd w:val="clear" w:color="auto" w:fill="DEEAF6" w:themeFill="accent5" w:themeFillTint="33"/>
            <w:vAlign w:val="center"/>
          </w:tcPr>
          <w:p w14:paraId="690B8588" w14:textId="77777777" w:rsidR="00CD2269" w:rsidRPr="00CD2269" w:rsidRDefault="00CD2269" w:rsidP="00CD2269">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163" w:type="pct"/>
            <w:gridSpan w:val="3"/>
            <w:shd w:val="clear" w:color="auto" w:fill="auto"/>
            <w:vAlign w:val="center"/>
          </w:tcPr>
          <w:p w14:paraId="7A0EA09F" w14:textId="6469412A" w:rsidR="009473E3" w:rsidRPr="0026322E" w:rsidRDefault="0026322E" w:rsidP="009007B5">
            <w:pPr>
              <w:spacing w:after="0"/>
              <w:jc w:val="both"/>
              <w:rPr>
                <w:rFonts w:ascii="Commissioner" w:eastAsia="Commissioner" w:hAnsi="Commissioner" w:cs="Commissioner"/>
                <w:bCs/>
                <w:sz w:val="20"/>
                <w:szCs w:val="20"/>
              </w:rPr>
            </w:pPr>
            <w:r w:rsidRPr="0026322E">
              <w:rPr>
                <w:rFonts w:ascii="Commissioner" w:eastAsia="Commissioner" w:hAnsi="Commissioner" w:cs="Commissioner"/>
                <w:bCs/>
                <w:sz w:val="20"/>
                <w:szCs w:val="20"/>
              </w:rPr>
              <w:t xml:space="preserve">Indica realizar la </w:t>
            </w:r>
            <w:r w:rsidRPr="0026322E">
              <w:rPr>
                <w:rFonts w:ascii="Commissioner" w:eastAsia="Commissioner" w:hAnsi="Commissioner" w:cs="Commissioner"/>
                <w:bCs/>
                <w:i/>
                <w:iCs/>
                <w:color w:val="00B050"/>
                <w:sz w:val="20"/>
                <w:szCs w:val="20"/>
              </w:rPr>
              <w:t>Evaluación diagnóstica 1</w:t>
            </w:r>
            <w:r w:rsidR="00054279">
              <w:rPr>
                <w:rFonts w:ascii="Commissioner" w:eastAsia="Commissioner" w:hAnsi="Commissioner" w:cs="Commissioner"/>
                <w:bCs/>
                <w:i/>
                <w:iCs/>
                <w:color w:val="00B050"/>
                <w:sz w:val="20"/>
                <w:szCs w:val="20"/>
              </w:rPr>
              <w:t>2</w:t>
            </w:r>
            <w:r w:rsidRPr="0026322E">
              <w:rPr>
                <w:rFonts w:ascii="Commissioner" w:eastAsia="Commissioner" w:hAnsi="Commissioner" w:cs="Commissioner"/>
                <w:bCs/>
                <w:i/>
                <w:iCs/>
                <w:color w:val="00B050"/>
                <w:sz w:val="20"/>
                <w:szCs w:val="20"/>
              </w:rPr>
              <w:t xml:space="preserve">.1. </w:t>
            </w:r>
          </w:p>
        </w:tc>
        <w:tc>
          <w:tcPr>
            <w:tcW w:w="1329" w:type="pct"/>
            <w:gridSpan w:val="2"/>
            <w:shd w:val="clear" w:color="auto" w:fill="auto"/>
            <w:vAlign w:val="center"/>
          </w:tcPr>
          <w:p w14:paraId="530DD1CE" w14:textId="21746DA9" w:rsidR="0026322E" w:rsidRDefault="00CD2269" w:rsidP="0026322E">
            <w:pPr>
              <w:spacing w:after="0"/>
              <w:jc w:val="both"/>
              <w:rPr>
                <w:rFonts w:ascii="Commissioner" w:eastAsia="Commissioner" w:hAnsi="Commissioner" w:cs="Commissioner"/>
                <w:i/>
                <w:iCs/>
                <w:color w:val="00B050"/>
                <w:sz w:val="20"/>
                <w:szCs w:val="20"/>
              </w:rPr>
            </w:pPr>
            <w:r w:rsidRPr="00CD2269">
              <w:rPr>
                <w:rFonts w:ascii="Commissioner" w:eastAsia="Commissioner" w:hAnsi="Commissioner" w:cs="Commissioner"/>
                <w:b/>
                <w:sz w:val="20"/>
                <w:szCs w:val="20"/>
              </w:rPr>
              <w:t>Trabajo en plenaria</w:t>
            </w:r>
            <w:r w:rsidR="009F02BC">
              <w:rPr>
                <w:rFonts w:ascii="Commissioner" w:eastAsia="Commissioner" w:hAnsi="Commissioner" w:cs="Commissioner"/>
                <w:b/>
                <w:sz w:val="20"/>
                <w:szCs w:val="20"/>
              </w:rPr>
              <w:t>.</w:t>
            </w:r>
            <w:r w:rsidRPr="00CD2269">
              <w:rPr>
                <w:rFonts w:ascii="Commissioner" w:eastAsia="Commissioner" w:hAnsi="Commissioner" w:cs="Commissioner"/>
                <w:b/>
                <w:sz w:val="20"/>
                <w:szCs w:val="20"/>
              </w:rPr>
              <w:t xml:space="preserve"> </w:t>
            </w:r>
            <w:r w:rsidR="0026322E">
              <w:rPr>
                <w:rFonts w:ascii="Commissioner" w:eastAsia="Commissioner" w:hAnsi="Commissioner" w:cs="Commissioner"/>
                <w:sz w:val="20"/>
                <w:szCs w:val="20"/>
              </w:rPr>
              <w:t>Realizan la evaluación diagnóstica</w:t>
            </w:r>
            <w:r w:rsidR="0026322E" w:rsidRPr="00395307">
              <w:rPr>
                <w:rFonts w:ascii="Commissioner" w:eastAsia="Commissioner" w:hAnsi="Commissioner" w:cs="Commissioner"/>
                <w:sz w:val="20"/>
                <w:szCs w:val="20"/>
              </w:rPr>
              <w:t xml:space="preserve"> </w:t>
            </w:r>
            <w:r w:rsidR="0026322E" w:rsidRPr="00395307">
              <w:rPr>
                <w:rFonts w:ascii="Commissioner" w:eastAsia="Commissioner" w:hAnsi="Commissioner" w:cs="Commissioner"/>
                <w:i/>
                <w:iCs/>
                <w:color w:val="00B050"/>
                <w:sz w:val="20"/>
                <w:szCs w:val="20"/>
              </w:rPr>
              <w:t>Evaluación diagnóstica</w:t>
            </w:r>
            <w:r w:rsidR="0026322E">
              <w:rPr>
                <w:rFonts w:ascii="Commissioner" w:eastAsia="Commissioner" w:hAnsi="Commissioner" w:cs="Commissioner"/>
                <w:i/>
                <w:iCs/>
                <w:color w:val="00B050"/>
                <w:sz w:val="20"/>
                <w:szCs w:val="20"/>
              </w:rPr>
              <w:t xml:space="preserve"> 1</w:t>
            </w:r>
            <w:r w:rsidR="00054279">
              <w:rPr>
                <w:rFonts w:ascii="Commissioner" w:eastAsia="Commissioner" w:hAnsi="Commissioner" w:cs="Commissioner"/>
                <w:i/>
                <w:iCs/>
                <w:color w:val="00B050"/>
                <w:sz w:val="20"/>
                <w:szCs w:val="20"/>
              </w:rPr>
              <w:t>2</w:t>
            </w:r>
            <w:r w:rsidR="0026322E">
              <w:rPr>
                <w:rFonts w:ascii="Commissioner" w:eastAsia="Commissioner" w:hAnsi="Commissioner" w:cs="Commissioner"/>
                <w:i/>
                <w:iCs/>
                <w:color w:val="00B050"/>
                <w:sz w:val="20"/>
                <w:szCs w:val="20"/>
              </w:rPr>
              <w:t>.1</w:t>
            </w:r>
            <w:r w:rsidR="0026322E" w:rsidRPr="00395307">
              <w:rPr>
                <w:rFonts w:ascii="Commissioner" w:eastAsia="Commissioner" w:hAnsi="Commissioner" w:cs="Commissioner"/>
                <w:i/>
                <w:iCs/>
                <w:color w:val="00B050"/>
                <w:sz w:val="20"/>
                <w:szCs w:val="20"/>
              </w:rPr>
              <w:t>.</w:t>
            </w:r>
          </w:p>
          <w:p w14:paraId="65249ECE" w14:textId="77777777" w:rsidR="0026322E" w:rsidRPr="002C3229" w:rsidRDefault="0026322E" w:rsidP="0026322E">
            <w:pPr>
              <w:spacing w:after="0"/>
              <w:jc w:val="both"/>
              <w:rPr>
                <w:rFonts w:ascii="Commissioner" w:eastAsia="Commissioner" w:hAnsi="Commissioner" w:cs="Commissioner"/>
                <w:i/>
                <w:iCs/>
                <w:color w:val="00B050"/>
                <w:sz w:val="20"/>
                <w:szCs w:val="20"/>
              </w:rPr>
            </w:pPr>
          </w:p>
          <w:p w14:paraId="0ED0309B" w14:textId="2A714C6A" w:rsidR="0026322E" w:rsidRPr="002C3229" w:rsidRDefault="0026322E" w:rsidP="0026322E">
            <w:pPr>
              <w:spacing w:after="0"/>
              <w:jc w:val="both"/>
              <w:rPr>
                <w:rFonts w:ascii="Commissioner" w:eastAsia="Commissioner" w:hAnsi="Commissioner" w:cs="Commissioner"/>
                <w:sz w:val="20"/>
                <w:szCs w:val="20"/>
              </w:rPr>
            </w:pPr>
            <w:r w:rsidRPr="002C3229">
              <w:rPr>
                <w:rFonts w:ascii="Commissioner" w:eastAsia="Commissioner" w:hAnsi="Commissioner" w:cs="Commissioner"/>
                <w:i/>
                <w:iCs/>
                <w:color w:val="00B050"/>
                <w:sz w:val="20"/>
                <w:szCs w:val="20"/>
              </w:rPr>
              <w:t>Evaluación diagnóstica 1</w:t>
            </w:r>
            <w:r w:rsidR="00054279">
              <w:rPr>
                <w:rFonts w:ascii="Commissioner" w:eastAsia="Commissioner" w:hAnsi="Commissioner" w:cs="Commissioner"/>
                <w:i/>
                <w:iCs/>
                <w:color w:val="00B050"/>
                <w:sz w:val="20"/>
                <w:szCs w:val="20"/>
              </w:rPr>
              <w:t>2</w:t>
            </w:r>
            <w:r w:rsidRPr="002C3229">
              <w:rPr>
                <w:rFonts w:ascii="Commissioner" w:eastAsia="Commissioner" w:hAnsi="Commissioner" w:cs="Commissioner"/>
                <w:i/>
                <w:iCs/>
                <w:color w:val="00B050"/>
                <w:sz w:val="20"/>
                <w:szCs w:val="20"/>
              </w:rPr>
              <w:t>.1.</w:t>
            </w:r>
          </w:p>
          <w:p w14:paraId="59F612DD" w14:textId="77777777" w:rsidR="009007B5" w:rsidRPr="002C3229" w:rsidRDefault="009007B5" w:rsidP="009007B5">
            <w:pPr>
              <w:spacing w:after="120"/>
              <w:jc w:val="both"/>
              <w:rPr>
                <w:rFonts w:ascii="Commissioner" w:hAnsi="Commissioner"/>
                <w:noProof/>
                <w:sz w:val="20"/>
                <w:szCs w:val="20"/>
              </w:rPr>
            </w:pPr>
            <w:r w:rsidRPr="002C3229">
              <w:rPr>
                <w:rFonts w:ascii="Commissioner" w:hAnsi="Commissioner"/>
                <w:noProof/>
                <w:sz w:val="20"/>
                <w:szCs w:val="20"/>
              </w:rPr>
              <w:t>Observa la siguiente imagen y determina el valor del círculo y el triángulo.</w:t>
            </w:r>
          </w:p>
          <w:p w14:paraId="503E8F03" w14:textId="5E2C091D" w:rsidR="009007B5" w:rsidRPr="002C3229" w:rsidRDefault="009007B5" w:rsidP="009007B5">
            <w:pPr>
              <w:tabs>
                <w:tab w:val="left" w:pos="634"/>
                <w:tab w:val="center" w:pos="2018"/>
              </w:tabs>
              <w:spacing w:before="120" w:after="120"/>
              <w:jc w:val="both"/>
              <w:rPr>
                <w:rFonts w:ascii="Commissioner" w:hAnsi="Commissioner"/>
                <w:b/>
                <w:bCs/>
                <w:noProof/>
                <w:sz w:val="20"/>
                <w:szCs w:val="20"/>
              </w:rPr>
            </w:pPr>
            <w:r w:rsidRPr="002C3229">
              <w:rPr>
                <w:rFonts w:ascii="Commissioner" w:hAnsi="Commissioner"/>
                <w:b/>
                <w:bCs/>
                <w:noProof/>
                <w:sz w:val="20"/>
                <w:szCs w:val="20"/>
              </w:rPr>
              <w:drawing>
                <wp:inline distT="0" distB="0" distL="0" distR="0" wp14:anchorId="57C0E8CE" wp14:editId="4745E608">
                  <wp:extent cx="908957" cy="250171"/>
                  <wp:effectExtent l="0" t="0" r="5715" b="0"/>
                  <wp:docPr id="160962218"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62218" name="Imagen 20"/>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930246" cy="256030"/>
                          </a:xfrm>
                          <a:prstGeom prst="rect">
                            <a:avLst/>
                          </a:prstGeom>
                          <a:noFill/>
                        </pic:spPr>
                      </pic:pic>
                    </a:graphicData>
                  </a:graphic>
                </wp:inline>
              </w:drawing>
            </w:r>
            <w:r w:rsidRPr="002C3229">
              <w:rPr>
                <w:rFonts w:ascii="Commissioner" w:hAnsi="Commissioner"/>
                <w:b/>
                <w:bCs/>
                <w:noProof/>
                <w:sz w:val="20"/>
                <w:szCs w:val="20"/>
              </w:rPr>
              <w:t xml:space="preserve"> </w:t>
            </w:r>
          </w:p>
          <w:p w14:paraId="5DE13C8D" w14:textId="77777777" w:rsidR="002C3229" w:rsidRDefault="009007B5" w:rsidP="002C3229">
            <w:pPr>
              <w:tabs>
                <w:tab w:val="left" w:pos="634"/>
                <w:tab w:val="center" w:pos="2018"/>
              </w:tabs>
              <w:spacing w:before="120"/>
              <w:jc w:val="both"/>
              <w:rPr>
                <w:rFonts w:ascii="Commissioner" w:hAnsi="Commissioner"/>
                <w:noProof/>
                <w:sz w:val="20"/>
                <w:szCs w:val="20"/>
              </w:rPr>
            </w:pPr>
            <w:r w:rsidRPr="002C3229">
              <w:rPr>
                <w:rFonts w:ascii="Commissioner" w:hAnsi="Commissioner"/>
                <w:noProof/>
                <w:sz w:val="20"/>
                <w:szCs w:val="20"/>
              </w:rPr>
              <w:t xml:space="preserve">¿Hay más de una solución? </w:t>
            </w:r>
          </w:p>
          <w:p w14:paraId="34B4A91A" w14:textId="7D02576F" w:rsidR="009007B5" w:rsidRPr="002C3229" w:rsidRDefault="009007B5" w:rsidP="002C3229">
            <w:pPr>
              <w:tabs>
                <w:tab w:val="left" w:pos="634"/>
                <w:tab w:val="center" w:pos="2018"/>
              </w:tabs>
              <w:spacing w:before="120"/>
              <w:jc w:val="both"/>
              <w:rPr>
                <w:rFonts w:ascii="Commissioner" w:hAnsi="Commissioner"/>
                <w:noProof/>
                <w:sz w:val="20"/>
                <w:szCs w:val="20"/>
              </w:rPr>
            </w:pPr>
            <w:r w:rsidRPr="002C3229">
              <w:rPr>
                <w:rFonts w:ascii="Commissioner" w:hAnsi="Commissioner"/>
                <w:noProof/>
                <w:sz w:val="20"/>
                <w:szCs w:val="20"/>
              </w:rPr>
              <w:lastRenderedPageBreak/>
              <w:t>2. Observa la siguiente imagen y determina el valor del círculo y el triángulo que resuelva ambas ecuaciones.</w:t>
            </w:r>
          </w:p>
          <w:p w14:paraId="11C81E4B" w14:textId="77777777" w:rsidR="009007B5" w:rsidRPr="002C3229" w:rsidRDefault="009007B5" w:rsidP="009007B5">
            <w:pPr>
              <w:spacing w:before="120" w:after="120"/>
              <w:jc w:val="both"/>
              <w:rPr>
                <w:rFonts w:ascii="Commissioner" w:hAnsi="Commissioner"/>
                <w:b/>
                <w:bCs/>
                <w:sz w:val="20"/>
                <w:szCs w:val="20"/>
              </w:rPr>
            </w:pPr>
            <w:r w:rsidRPr="002C3229">
              <w:rPr>
                <w:rFonts w:ascii="Commissioner" w:hAnsi="Commissioner"/>
                <w:noProof/>
                <w:sz w:val="20"/>
                <w:szCs w:val="20"/>
              </w:rPr>
              <w:drawing>
                <wp:inline distT="0" distB="0" distL="0" distR="0" wp14:anchorId="60F44012" wp14:editId="2315D36B">
                  <wp:extent cx="1028700" cy="453142"/>
                  <wp:effectExtent l="0" t="0" r="0" b="4445"/>
                  <wp:docPr id="1071881512"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881512" name="Imagen 21"/>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048863" cy="462024"/>
                          </a:xfrm>
                          <a:prstGeom prst="rect">
                            <a:avLst/>
                          </a:prstGeom>
                          <a:noFill/>
                        </pic:spPr>
                      </pic:pic>
                    </a:graphicData>
                  </a:graphic>
                </wp:inline>
              </w:drawing>
            </w:r>
            <w:r w:rsidRPr="002C3229">
              <w:rPr>
                <w:rFonts w:ascii="Commissioner" w:hAnsi="Commissioner"/>
                <w:b/>
                <w:bCs/>
                <w:sz w:val="20"/>
                <w:szCs w:val="20"/>
              </w:rPr>
              <w:t xml:space="preserve">         </w:t>
            </w:r>
          </w:p>
          <w:p w14:paraId="1E34FB62" w14:textId="60388E42" w:rsidR="00CD2269" w:rsidRPr="00CD2269" w:rsidRDefault="009007B5" w:rsidP="005350B5">
            <w:pPr>
              <w:spacing w:after="0"/>
              <w:jc w:val="both"/>
              <w:rPr>
                <w:rFonts w:ascii="Commissioner" w:eastAsia="Commissioner" w:hAnsi="Commissioner" w:cs="Commissioner"/>
                <w:sz w:val="20"/>
                <w:szCs w:val="20"/>
              </w:rPr>
            </w:pPr>
            <w:r w:rsidRPr="002C3229">
              <w:rPr>
                <w:rFonts w:ascii="Commissioner" w:hAnsi="Commissioner"/>
                <w:noProof/>
                <w:sz w:val="20"/>
                <w:szCs w:val="20"/>
              </w:rPr>
              <w:t>¿Hay más de una solución?</w:t>
            </w:r>
          </w:p>
        </w:tc>
        <w:tc>
          <w:tcPr>
            <w:tcW w:w="737" w:type="pct"/>
            <w:gridSpan w:val="4"/>
            <w:vMerge/>
            <w:shd w:val="clear" w:color="auto" w:fill="auto"/>
          </w:tcPr>
          <w:p w14:paraId="719CAFBF" w14:textId="4EAD049D" w:rsidR="00CD2269" w:rsidRPr="00CD2269" w:rsidRDefault="00CD2269" w:rsidP="00CD2269">
            <w:pPr>
              <w:spacing w:after="0" w:line="240" w:lineRule="auto"/>
              <w:rPr>
                <w:rFonts w:ascii="Commissioner" w:eastAsia="Commissioner" w:hAnsi="Commissioner" w:cs="Commissioner"/>
                <w:sz w:val="20"/>
                <w:szCs w:val="20"/>
              </w:rPr>
            </w:pPr>
          </w:p>
        </w:tc>
        <w:tc>
          <w:tcPr>
            <w:tcW w:w="516" w:type="pct"/>
            <w:gridSpan w:val="2"/>
            <w:vMerge/>
            <w:shd w:val="clear" w:color="auto" w:fill="auto"/>
            <w:vAlign w:val="center"/>
          </w:tcPr>
          <w:p w14:paraId="230F27BA" w14:textId="5E9DE9F0" w:rsidR="00CD2269" w:rsidRPr="00CD2269" w:rsidRDefault="00CD2269" w:rsidP="00CD2269">
            <w:pPr>
              <w:spacing w:after="0" w:line="240" w:lineRule="auto"/>
              <w:rPr>
                <w:rFonts w:ascii="Commissioner" w:eastAsia="Commissioner" w:hAnsi="Commissioner" w:cs="Commissioner"/>
                <w:sz w:val="20"/>
                <w:szCs w:val="20"/>
              </w:rPr>
            </w:pPr>
          </w:p>
        </w:tc>
        <w:tc>
          <w:tcPr>
            <w:tcW w:w="469" w:type="pct"/>
            <w:gridSpan w:val="2"/>
            <w:vMerge/>
            <w:vAlign w:val="center"/>
          </w:tcPr>
          <w:p w14:paraId="1773CF6F" w14:textId="7B702986" w:rsidR="00CD2269" w:rsidRPr="00CD2269" w:rsidRDefault="00CD2269" w:rsidP="00CD2269">
            <w:pPr>
              <w:spacing w:after="0"/>
              <w:jc w:val="center"/>
              <w:rPr>
                <w:rFonts w:ascii="Commissioner" w:eastAsia="Commissioner" w:hAnsi="Commissioner" w:cs="Commissioner"/>
                <w:sz w:val="20"/>
                <w:szCs w:val="20"/>
              </w:rPr>
            </w:pPr>
          </w:p>
        </w:tc>
        <w:tc>
          <w:tcPr>
            <w:tcW w:w="524" w:type="pct"/>
            <w:gridSpan w:val="2"/>
            <w:vMerge/>
            <w:vAlign w:val="center"/>
          </w:tcPr>
          <w:p w14:paraId="50E98607" w14:textId="6FC82EB6" w:rsidR="00CD2269" w:rsidRPr="00CD2269" w:rsidRDefault="00CD2269" w:rsidP="00CD2269">
            <w:pPr>
              <w:spacing w:after="0"/>
              <w:jc w:val="center"/>
              <w:rPr>
                <w:rFonts w:ascii="Commissioner" w:eastAsia="Commissioner" w:hAnsi="Commissioner" w:cs="Commissioner"/>
                <w:sz w:val="20"/>
                <w:szCs w:val="20"/>
              </w:rPr>
            </w:pPr>
          </w:p>
        </w:tc>
      </w:tr>
      <w:tr w:rsidR="009578EA" w:rsidRPr="00CD2269" w14:paraId="67E85868" w14:textId="77777777" w:rsidTr="0026019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62" w:type="pct"/>
            <w:vMerge/>
            <w:shd w:val="clear" w:color="auto" w:fill="DEEAF6" w:themeFill="accent5" w:themeFillTint="33"/>
            <w:vAlign w:val="center"/>
          </w:tcPr>
          <w:p w14:paraId="68F600E0" w14:textId="77777777" w:rsidR="009578EA" w:rsidRPr="00CD2269" w:rsidRDefault="009578EA" w:rsidP="00B83604">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738" w:type="pct"/>
            <w:gridSpan w:val="15"/>
            <w:shd w:val="clear" w:color="auto" w:fill="E2EFD9" w:themeFill="accent6" w:themeFillTint="33"/>
            <w:vAlign w:val="center"/>
          </w:tcPr>
          <w:p w14:paraId="408C781A" w14:textId="77777777" w:rsidR="009578EA" w:rsidRPr="00CD2269" w:rsidRDefault="009578EA" w:rsidP="00B83604">
            <w:pPr>
              <w:spacing w:after="0"/>
              <w:jc w:val="center"/>
              <w:rPr>
                <w:rFonts w:ascii="Commissioner" w:eastAsia="Commissioner" w:hAnsi="Commissioner" w:cs="Commissioner"/>
                <w:sz w:val="20"/>
                <w:szCs w:val="20"/>
              </w:rPr>
            </w:pPr>
            <w:r w:rsidRPr="00CD2269">
              <w:rPr>
                <w:rFonts w:ascii="Commissioner" w:eastAsia="Commissioner" w:hAnsi="Commissioner" w:cs="Commissioner"/>
                <w:b/>
                <w:bCs/>
                <w:sz w:val="20"/>
                <w:szCs w:val="20"/>
                <w:shd w:val="clear" w:color="auto" w:fill="E2EFD9" w:themeFill="accent6" w:themeFillTint="33"/>
              </w:rPr>
              <w:t>Desarr</w:t>
            </w:r>
            <w:r w:rsidRPr="00CD2269">
              <w:rPr>
                <w:rFonts w:ascii="Commissioner" w:eastAsia="Commissioner" w:hAnsi="Commissioner" w:cs="Commissioner"/>
                <w:b/>
                <w:bCs/>
                <w:sz w:val="20"/>
                <w:szCs w:val="20"/>
              </w:rPr>
              <w:t>ollo</w:t>
            </w:r>
          </w:p>
        </w:tc>
      </w:tr>
      <w:tr w:rsidR="00FB46CB" w:rsidRPr="00CD2269" w14:paraId="3F2F60BA" w14:textId="77777777" w:rsidTr="0026019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4"/>
        </w:trPr>
        <w:tc>
          <w:tcPr>
            <w:tcW w:w="262" w:type="pct"/>
            <w:vMerge/>
            <w:shd w:val="clear" w:color="auto" w:fill="DEEAF6" w:themeFill="accent5" w:themeFillTint="33"/>
            <w:vAlign w:val="center"/>
          </w:tcPr>
          <w:p w14:paraId="57947B40" w14:textId="77777777" w:rsidR="00FB46CB" w:rsidRPr="00CD2269" w:rsidRDefault="00FB46CB" w:rsidP="00CD2269">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163" w:type="pct"/>
            <w:gridSpan w:val="3"/>
            <w:shd w:val="clear" w:color="auto" w:fill="auto"/>
            <w:vAlign w:val="center"/>
          </w:tcPr>
          <w:p w14:paraId="0AB5B6EF" w14:textId="3319E2C5" w:rsidR="007A1AF0" w:rsidRPr="00395307" w:rsidRDefault="007A1AF0" w:rsidP="007A1AF0">
            <w:pPr>
              <w:spacing w:after="0"/>
              <w:ind w:left="-9"/>
              <w:jc w:val="both"/>
              <w:rPr>
                <w:rFonts w:ascii="Commissioner" w:eastAsia="Commissioner" w:hAnsi="Commissioner" w:cs="Commissioner"/>
                <w:sz w:val="20"/>
                <w:szCs w:val="20"/>
              </w:rPr>
            </w:pPr>
            <w:r w:rsidRPr="00395307">
              <w:rPr>
                <w:rFonts w:ascii="Commissioner" w:eastAsia="Commissioner" w:hAnsi="Commissioner" w:cs="Commissioner"/>
                <w:sz w:val="20"/>
                <w:szCs w:val="20"/>
              </w:rPr>
              <w:t xml:space="preserve">Explica </w:t>
            </w:r>
            <w:r w:rsidRPr="00395307">
              <w:rPr>
                <w:rFonts w:ascii="Commissioner" w:eastAsia="Commissioner" w:hAnsi="Commissioner" w:cs="Commissioner"/>
                <w:sz w:val="20"/>
                <w:szCs w:val="20"/>
              </w:rPr>
              <w:t>c</w:t>
            </w:r>
            <w:r>
              <w:rPr>
                <w:rFonts w:ascii="Commissioner" w:eastAsia="Commissioner" w:hAnsi="Commissioner" w:cs="Commissioner"/>
                <w:sz w:val="20"/>
                <w:szCs w:val="20"/>
              </w:rPr>
              <w:t>ómo</w:t>
            </w:r>
            <w:r>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resolver un problema aplicando sistemas de ecuaciones lineales, </w:t>
            </w:r>
            <w:r>
              <w:rPr>
                <w:rFonts w:ascii="Commissioner" w:eastAsia="Commissioner" w:hAnsi="Commissioner" w:cs="Commissioner"/>
                <w:sz w:val="20"/>
                <w:szCs w:val="20"/>
              </w:rPr>
              <w:t xml:space="preserve">mediante el </w:t>
            </w:r>
            <w:r w:rsidRPr="0068097E">
              <w:rPr>
                <w:rFonts w:ascii="Commissioner" w:eastAsia="Commissioner" w:hAnsi="Commissioner" w:cs="Commissioner"/>
                <w:i/>
                <w:iCs/>
                <w:color w:val="00B050"/>
                <w:sz w:val="20"/>
                <w:szCs w:val="20"/>
              </w:rPr>
              <w:t>e</w:t>
            </w:r>
            <w:r w:rsidRPr="00F16286">
              <w:rPr>
                <w:rFonts w:ascii="Commissioner" w:eastAsia="Commissioner" w:hAnsi="Commissioner" w:cs="Commissioner"/>
                <w:i/>
                <w:iCs/>
                <w:color w:val="00B050"/>
                <w:sz w:val="20"/>
                <w:szCs w:val="20"/>
              </w:rPr>
              <w:t>jemplo formativo 1</w:t>
            </w:r>
            <w:r w:rsidR="00717C9F">
              <w:rPr>
                <w:rFonts w:ascii="Commissioner" w:eastAsia="Commissioner" w:hAnsi="Commissioner" w:cs="Commissioner"/>
                <w:i/>
                <w:iCs/>
                <w:color w:val="00B050"/>
                <w:sz w:val="20"/>
                <w:szCs w:val="20"/>
              </w:rPr>
              <w:t>2.4</w:t>
            </w:r>
            <w:r w:rsidRPr="00F16286">
              <w:rPr>
                <w:rFonts w:ascii="Commissioner" w:eastAsia="Commissioner" w:hAnsi="Commissioner" w:cs="Commissioner"/>
                <w:i/>
                <w:iCs/>
                <w:color w:val="00B050"/>
                <w:sz w:val="20"/>
                <w:szCs w:val="20"/>
              </w:rPr>
              <w:t xml:space="preserve"> y </w:t>
            </w:r>
            <w:r w:rsidR="00717C9F">
              <w:rPr>
                <w:rFonts w:ascii="Commissioner" w:eastAsia="Commissioner" w:hAnsi="Commissioner" w:cs="Commissioner"/>
                <w:i/>
                <w:iCs/>
                <w:color w:val="00B050"/>
                <w:sz w:val="20"/>
                <w:szCs w:val="20"/>
              </w:rPr>
              <w:t>12.5.</w:t>
            </w:r>
          </w:p>
          <w:p w14:paraId="76492E8C" w14:textId="58A1AB83" w:rsidR="00FB46CB" w:rsidRPr="00CA3623" w:rsidRDefault="00FB46CB" w:rsidP="0005158A">
            <w:pPr>
              <w:spacing w:after="0"/>
              <w:jc w:val="both"/>
              <w:rPr>
                <w:rFonts w:ascii="Commissioner" w:eastAsia="Commissioner" w:hAnsi="Commissioner" w:cs="Commissioner"/>
                <w:sz w:val="20"/>
                <w:szCs w:val="20"/>
              </w:rPr>
            </w:pPr>
          </w:p>
        </w:tc>
        <w:tc>
          <w:tcPr>
            <w:tcW w:w="1329" w:type="pct"/>
            <w:gridSpan w:val="2"/>
            <w:shd w:val="clear" w:color="auto" w:fill="auto"/>
            <w:vAlign w:val="center"/>
          </w:tcPr>
          <w:p w14:paraId="022785C8" w14:textId="4C0903BD" w:rsidR="0081725C" w:rsidRPr="0081725C" w:rsidRDefault="0081725C" w:rsidP="0081725C">
            <w:pPr>
              <w:spacing w:after="0"/>
              <w:ind w:left="-9"/>
              <w:jc w:val="both"/>
              <w:rPr>
                <w:rFonts w:ascii="Commissioner" w:eastAsia="Commissioner" w:hAnsi="Commissioner" w:cs="Commissioner"/>
                <w:i/>
                <w:iCs/>
                <w:color w:val="00B050"/>
                <w:sz w:val="20"/>
                <w:szCs w:val="20"/>
              </w:rPr>
            </w:pPr>
            <w:r w:rsidRPr="0081725C">
              <w:rPr>
                <w:rFonts w:ascii="Commissioner" w:eastAsia="Commissioner" w:hAnsi="Commissioner" w:cs="Commissioner"/>
                <w:b/>
                <w:bCs/>
                <w:sz w:val="20"/>
                <w:szCs w:val="20"/>
                <w:lang w:val="es-ES"/>
              </w:rPr>
              <w:t>Trabajo en plenaria</w:t>
            </w:r>
            <w:r w:rsidRPr="0081725C">
              <w:rPr>
                <w:rFonts w:ascii="Commissioner" w:eastAsia="Commissioner" w:hAnsi="Commissioner" w:cs="Commissioner"/>
                <w:sz w:val="20"/>
                <w:szCs w:val="20"/>
                <w:lang w:val="es-ES"/>
              </w:rPr>
              <w:t xml:space="preserve">. Analizan el </w:t>
            </w:r>
            <w:r w:rsidRPr="0081725C">
              <w:rPr>
                <w:rFonts w:ascii="Commissioner" w:eastAsia="Commissioner" w:hAnsi="Commissioner" w:cs="Commissioner"/>
                <w:i/>
                <w:iCs/>
                <w:color w:val="00B050"/>
                <w:sz w:val="20"/>
                <w:szCs w:val="20"/>
              </w:rPr>
              <w:t>ejemplo formativo 1</w:t>
            </w:r>
            <w:r w:rsidRPr="0081725C">
              <w:rPr>
                <w:rFonts w:ascii="Commissioner" w:eastAsia="Commissioner" w:hAnsi="Commissioner" w:cs="Commissioner"/>
                <w:i/>
                <w:iCs/>
                <w:color w:val="00B050"/>
                <w:sz w:val="20"/>
                <w:szCs w:val="20"/>
              </w:rPr>
              <w:t>2</w:t>
            </w:r>
            <w:r w:rsidRPr="0081725C">
              <w:rPr>
                <w:rFonts w:ascii="Commissioner" w:eastAsia="Commissioner" w:hAnsi="Commissioner" w:cs="Commissioner"/>
                <w:i/>
                <w:iCs/>
                <w:color w:val="00B050"/>
                <w:sz w:val="20"/>
                <w:szCs w:val="20"/>
              </w:rPr>
              <w:t>.</w:t>
            </w:r>
            <w:r w:rsidRPr="0081725C">
              <w:rPr>
                <w:rFonts w:ascii="Commissioner" w:eastAsia="Commissioner" w:hAnsi="Commissioner" w:cs="Commissioner"/>
                <w:i/>
                <w:iCs/>
                <w:color w:val="00B050"/>
                <w:sz w:val="20"/>
                <w:szCs w:val="20"/>
              </w:rPr>
              <w:t>4</w:t>
            </w:r>
            <w:r w:rsidRPr="0081725C">
              <w:rPr>
                <w:rFonts w:ascii="Commissioner" w:eastAsia="Commissioner" w:hAnsi="Commissioner" w:cs="Commissioner"/>
                <w:i/>
                <w:iCs/>
                <w:color w:val="00B050"/>
                <w:sz w:val="20"/>
                <w:szCs w:val="20"/>
              </w:rPr>
              <w:t xml:space="preserve"> </w:t>
            </w:r>
            <w:r w:rsidRPr="0081725C">
              <w:rPr>
                <w:rFonts w:ascii="Commissioner" w:eastAsia="Commissioner" w:hAnsi="Commissioner" w:cs="Commissioner"/>
                <w:i/>
                <w:iCs/>
                <w:color w:val="00B050"/>
                <w:sz w:val="20"/>
                <w:szCs w:val="20"/>
              </w:rPr>
              <w:t>y 12.5</w:t>
            </w:r>
          </w:p>
          <w:p w14:paraId="3EFD6601" w14:textId="77777777" w:rsidR="0081725C" w:rsidRPr="0081725C" w:rsidRDefault="0081725C" w:rsidP="0081725C">
            <w:pPr>
              <w:spacing w:after="0"/>
              <w:ind w:left="-9"/>
              <w:jc w:val="both"/>
              <w:rPr>
                <w:rFonts w:ascii="Commissioner" w:eastAsia="Commissioner" w:hAnsi="Commissioner" w:cs="Commissioner"/>
                <w:i/>
                <w:iCs/>
                <w:color w:val="00B050"/>
                <w:sz w:val="20"/>
                <w:szCs w:val="20"/>
              </w:rPr>
            </w:pPr>
          </w:p>
          <w:p w14:paraId="492F5531" w14:textId="1847C39D" w:rsidR="0081725C" w:rsidRPr="0081725C" w:rsidRDefault="0081725C" w:rsidP="0081725C">
            <w:pPr>
              <w:spacing w:after="0"/>
              <w:ind w:left="-9"/>
              <w:jc w:val="both"/>
              <w:rPr>
                <w:rFonts w:ascii="Commissioner" w:eastAsia="Commissioner" w:hAnsi="Commissioner" w:cs="Commissioner"/>
                <w:i/>
                <w:iCs/>
                <w:color w:val="00B050"/>
                <w:sz w:val="20"/>
                <w:szCs w:val="20"/>
              </w:rPr>
            </w:pPr>
            <w:r w:rsidRPr="0081725C">
              <w:rPr>
                <w:rFonts w:ascii="Commissioner" w:eastAsia="Commissioner" w:hAnsi="Commissioner" w:cs="Commissioner"/>
                <w:i/>
                <w:iCs/>
                <w:color w:val="00B050"/>
                <w:sz w:val="20"/>
                <w:szCs w:val="20"/>
              </w:rPr>
              <w:t>E</w:t>
            </w:r>
            <w:r w:rsidRPr="0081725C">
              <w:rPr>
                <w:rFonts w:ascii="Commissioner" w:eastAsia="Commissioner" w:hAnsi="Commissioner" w:cs="Commissioner"/>
                <w:i/>
                <w:iCs/>
                <w:color w:val="00B050"/>
                <w:sz w:val="20"/>
                <w:szCs w:val="20"/>
              </w:rPr>
              <w:t xml:space="preserve">jemplo formativo 12.4 </w:t>
            </w:r>
          </w:p>
          <w:p w14:paraId="64A40D2D" w14:textId="7C50FAAB" w:rsidR="0081725C" w:rsidRPr="0081725C" w:rsidRDefault="0081725C" w:rsidP="0081725C">
            <w:pPr>
              <w:spacing w:after="0"/>
              <w:ind w:left="-9"/>
              <w:jc w:val="both"/>
              <w:rPr>
                <w:rFonts w:ascii="Commissioner" w:eastAsia="Commissioner" w:hAnsi="Commissioner" w:cs="Commissioner"/>
                <w:sz w:val="20"/>
                <w:szCs w:val="20"/>
              </w:rPr>
            </w:pPr>
            <w:r w:rsidRPr="0081725C">
              <w:rPr>
                <w:rFonts w:ascii="Commissioner" w:eastAsia="Commissioner" w:hAnsi="Commissioner" w:cs="Commissioner"/>
                <w:sz w:val="20"/>
                <w:szCs w:val="20"/>
              </w:rPr>
              <w:t>En un restaurante, la propina se divide en partes iguales entre los trabajadores. Si hubieran sido cuatro trabajadores menos, cada uno habría recibido 750 pesos, y de haber sido cuatro trabajadores más cada uno habría recibido 150 pesos. Determina el número de trabajadores y la cantidad de propina que recibió cada uno de ellos.</w:t>
            </w:r>
          </w:p>
          <w:p w14:paraId="325CAB41" w14:textId="77777777" w:rsidR="0081725C" w:rsidRPr="0081725C" w:rsidRDefault="0081725C" w:rsidP="0081725C">
            <w:pPr>
              <w:spacing w:after="0"/>
              <w:ind w:left="-9"/>
              <w:jc w:val="both"/>
              <w:rPr>
                <w:rFonts w:ascii="Commissioner" w:eastAsia="Commissioner" w:hAnsi="Commissioner" w:cs="Commissioner"/>
                <w:i/>
                <w:iCs/>
                <w:color w:val="00B050"/>
                <w:sz w:val="20"/>
                <w:szCs w:val="20"/>
              </w:rPr>
            </w:pPr>
          </w:p>
          <w:p w14:paraId="74E5E1F3" w14:textId="58884892" w:rsidR="0081725C" w:rsidRPr="0081725C" w:rsidRDefault="0081725C" w:rsidP="0081725C">
            <w:pPr>
              <w:spacing w:after="0"/>
              <w:ind w:left="-9"/>
              <w:jc w:val="both"/>
              <w:rPr>
                <w:rFonts w:ascii="Commissioner" w:eastAsia="Commissioner" w:hAnsi="Commissioner" w:cs="Commissioner"/>
                <w:i/>
                <w:iCs/>
                <w:color w:val="00B050"/>
                <w:sz w:val="20"/>
                <w:szCs w:val="20"/>
              </w:rPr>
            </w:pPr>
            <w:r w:rsidRPr="0081725C">
              <w:rPr>
                <w:rFonts w:ascii="Commissioner" w:eastAsia="Commissioner" w:hAnsi="Commissioner" w:cs="Commissioner"/>
                <w:i/>
                <w:iCs/>
                <w:color w:val="00B050"/>
                <w:sz w:val="20"/>
                <w:szCs w:val="20"/>
              </w:rPr>
              <w:t>E</w:t>
            </w:r>
            <w:r w:rsidRPr="0081725C">
              <w:rPr>
                <w:rFonts w:ascii="Commissioner" w:eastAsia="Commissioner" w:hAnsi="Commissioner" w:cs="Commissioner"/>
                <w:i/>
                <w:iCs/>
                <w:color w:val="00B050"/>
                <w:sz w:val="20"/>
                <w:szCs w:val="20"/>
              </w:rPr>
              <w:t>jemplo formativo 12.5</w:t>
            </w:r>
          </w:p>
          <w:p w14:paraId="02FB3F32" w14:textId="77777777" w:rsidR="00CA3623" w:rsidRDefault="0081725C" w:rsidP="0081725C">
            <w:pPr>
              <w:spacing w:line="240" w:lineRule="auto"/>
              <w:jc w:val="both"/>
              <w:rPr>
                <w:rFonts w:ascii="Commissioner" w:eastAsiaTheme="minorEastAsia" w:hAnsi="Commissioner"/>
                <w:sz w:val="20"/>
                <w:szCs w:val="20"/>
              </w:rPr>
            </w:pPr>
            <w:r w:rsidRPr="0081725C">
              <w:rPr>
                <w:rFonts w:ascii="Commissioner" w:eastAsiaTheme="minorEastAsia" w:hAnsi="Commissioner"/>
                <w:sz w:val="20"/>
                <w:szCs w:val="20"/>
              </w:rPr>
              <w:t>Un abuelo, compró un terreno rectangular y dijo a los nietos, que el que adivinara las medidas del terreno se quedaría con él; la única información que les dio es que el perímetro del terreno es de 60 m y que el largo mide 12 m más que su ancho. ¿Puedes determinar cuánto mide cada lado del terreno?</w:t>
            </w:r>
          </w:p>
          <w:p w14:paraId="481DF704" w14:textId="77777777" w:rsidR="00174A01" w:rsidRDefault="00174A01" w:rsidP="0081725C">
            <w:pPr>
              <w:spacing w:line="240" w:lineRule="auto"/>
              <w:jc w:val="both"/>
              <w:rPr>
                <w:rFonts w:ascii="Commissioner" w:eastAsiaTheme="minorEastAsia" w:hAnsi="Commissioner"/>
                <w:b/>
                <w:bCs/>
                <w:sz w:val="20"/>
                <w:szCs w:val="20"/>
              </w:rPr>
            </w:pPr>
          </w:p>
          <w:p w14:paraId="392E8EE8" w14:textId="41801AD9" w:rsidR="00174A01" w:rsidRPr="0081725C" w:rsidRDefault="00174A01" w:rsidP="0081725C">
            <w:pPr>
              <w:spacing w:line="240" w:lineRule="auto"/>
              <w:jc w:val="both"/>
              <w:rPr>
                <w:rFonts w:ascii="Commissioner" w:eastAsia="Commissioner" w:hAnsi="Commissioner" w:cs="Commissioner"/>
                <w:b/>
                <w:bCs/>
                <w:sz w:val="20"/>
                <w:szCs w:val="20"/>
              </w:rPr>
            </w:pPr>
          </w:p>
        </w:tc>
        <w:tc>
          <w:tcPr>
            <w:tcW w:w="737" w:type="pct"/>
            <w:gridSpan w:val="4"/>
            <w:shd w:val="clear" w:color="auto" w:fill="auto"/>
            <w:vAlign w:val="center"/>
          </w:tcPr>
          <w:p w14:paraId="49E7DE3A" w14:textId="77777777" w:rsidR="00FB46CB" w:rsidRPr="00796EA4" w:rsidRDefault="00FB46CB" w:rsidP="00CD2269">
            <w:pPr>
              <w:spacing w:after="0" w:line="240" w:lineRule="auto"/>
              <w:jc w:val="center"/>
              <w:rPr>
                <w:rFonts w:ascii="Commissioner" w:eastAsia="Commissioner" w:hAnsi="Commissioner" w:cs="Commissioner"/>
                <w:sz w:val="20"/>
                <w:szCs w:val="20"/>
              </w:rPr>
            </w:pPr>
            <w:r w:rsidRPr="00796EA4">
              <w:rPr>
                <w:rFonts w:ascii="Commissioner" w:eastAsia="Commissioner" w:hAnsi="Commissioner" w:cs="Commissioner"/>
                <w:sz w:val="20"/>
                <w:szCs w:val="20"/>
              </w:rPr>
              <w:t>Formativa</w:t>
            </w:r>
            <w:r>
              <w:rPr>
                <w:rFonts w:ascii="Commissioner" w:eastAsia="Commissioner" w:hAnsi="Commissioner" w:cs="Commissioner"/>
                <w:sz w:val="20"/>
                <w:szCs w:val="20"/>
              </w:rPr>
              <w:t>/</w:t>
            </w:r>
            <w:r w:rsidRPr="00796EA4">
              <w:rPr>
                <w:rFonts w:ascii="Commissioner" w:eastAsia="Commissioner" w:hAnsi="Commissioner" w:cs="Commissioner"/>
                <w:sz w:val="20"/>
                <w:szCs w:val="20"/>
              </w:rPr>
              <w:t xml:space="preserve"> </w:t>
            </w:r>
            <w:r>
              <w:rPr>
                <w:rFonts w:ascii="Commissioner" w:eastAsia="Commissioner" w:hAnsi="Commissioner" w:cs="Commissioner"/>
                <w:sz w:val="20"/>
                <w:szCs w:val="20"/>
              </w:rPr>
              <w:t>A</w:t>
            </w:r>
            <w:r w:rsidRPr="00796EA4">
              <w:rPr>
                <w:rFonts w:ascii="Commissioner" w:eastAsia="Commissioner" w:hAnsi="Commissioner" w:cs="Commissioner"/>
                <w:sz w:val="20"/>
                <w:szCs w:val="20"/>
              </w:rPr>
              <w:t>utoevaluación, coevaluación y</w:t>
            </w:r>
          </w:p>
          <w:p w14:paraId="5F453F98" w14:textId="77777777" w:rsidR="00FB46CB" w:rsidRDefault="00FB46CB" w:rsidP="00CD2269">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h</w:t>
            </w:r>
            <w:r w:rsidRPr="00752F2E">
              <w:rPr>
                <w:rFonts w:ascii="Commissioner" w:eastAsia="Commissioner" w:hAnsi="Commissioner" w:cs="Commissioner"/>
                <w:sz w:val="20"/>
                <w:szCs w:val="20"/>
              </w:rPr>
              <w:t>eteroevaluación</w:t>
            </w:r>
          </w:p>
          <w:p w14:paraId="4A2D2B21" w14:textId="7D0BD499" w:rsidR="00FB46CB" w:rsidRPr="00CD2269" w:rsidRDefault="00FB46CB" w:rsidP="00CD2269">
            <w:pPr>
              <w:spacing w:after="0" w:line="240" w:lineRule="auto"/>
              <w:rPr>
                <w:rFonts w:ascii="Commissioner" w:eastAsia="Commissioner" w:hAnsi="Commissioner" w:cs="Commissioner"/>
                <w:sz w:val="20"/>
                <w:szCs w:val="20"/>
              </w:rPr>
            </w:pPr>
          </w:p>
        </w:tc>
        <w:tc>
          <w:tcPr>
            <w:tcW w:w="516" w:type="pct"/>
            <w:gridSpan w:val="2"/>
            <w:shd w:val="clear" w:color="auto" w:fill="auto"/>
            <w:vAlign w:val="center"/>
          </w:tcPr>
          <w:p w14:paraId="41DC6A74" w14:textId="31040B63" w:rsidR="00FB46CB" w:rsidRPr="00CD2269" w:rsidRDefault="00FB46CB" w:rsidP="00CD2269">
            <w:pPr>
              <w:spacing w:after="0"/>
              <w:rPr>
                <w:rFonts w:ascii="Commissioner" w:eastAsia="Commissioner" w:hAnsi="Commissioner" w:cs="Commissioner"/>
                <w:sz w:val="20"/>
                <w:szCs w:val="20"/>
              </w:rPr>
            </w:pPr>
            <w:r w:rsidRPr="00796EA4">
              <w:rPr>
                <w:rFonts w:ascii="Commissioner" w:eastAsia="Commissioner" w:hAnsi="Commissioner" w:cs="Commissioner"/>
                <w:sz w:val="20"/>
                <w:szCs w:val="20"/>
              </w:rPr>
              <w:t>Observación/ Guía de observación</w:t>
            </w:r>
          </w:p>
        </w:tc>
        <w:tc>
          <w:tcPr>
            <w:tcW w:w="469" w:type="pct"/>
            <w:gridSpan w:val="2"/>
            <w:vAlign w:val="center"/>
          </w:tcPr>
          <w:p w14:paraId="3FECB956" w14:textId="3AEC494C" w:rsidR="00FB46CB" w:rsidRPr="00CD2269" w:rsidRDefault="0081725C" w:rsidP="0081725C">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Notas de clase y p</w:t>
            </w:r>
            <w:r w:rsidR="00FB46CB" w:rsidRPr="00CD2269">
              <w:rPr>
                <w:rFonts w:ascii="Commissioner" w:eastAsia="Commissioner" w:hAnsi="Commissioner" w:cs="Commissioner"/>
                <w:sz w:val="20"/>
                <w:szCs w:val="20"/>
              </w:rPr>
              <w:t>articipación en clase</w:t>
            </w:r>
          </w:p>
        </w:tc>
        <w:tc>
          <w:tcPr>
            <w:tcW w:w="524" w:type="pct"/>
            <w:gridSpan w:val="2"/>
            <w:vAlign w:val="center"/>
          </w:tcPr>
          <w:p w14:paraId="1778F9B9" w14:textId="77777777" w:rsidR="00FB46CB" w:rsidRPr="00CD2269" w:rsidRDefault="00FB46CB" w:rsidP="00CD2269">
            <w:pPr>
              <w:spacing w:after="0"/>
              <w:jc w:val="center"/>
              <w:rPr>
                <w:rFonts w:ascii="Commissioner" w:eastAsia="Commissioner" w:hAnsi="Commissioner" w:cs="Commissioner"/>
                <w:b/>
                <w:bCs/>
                <w:sz w:val="20"/>
                <w:szCs w:val="20"/>
              </w:rPr>
            </w:pPr>
            <w:r w:rsidRPr="00CD2269">
              <w:rPr>
                <w:rFonts w:ascii="Commissioner" w:eastAsia="Commissioner" w:hAnsi="Commissioner" w:cs="Commissioner"/>
                <w:b/>
                <w:bCs/>
                <w:sz w:val="20"/>
                <w:szCs w:val="20"/>
              </w:rPr>
              <w:t>Mediación docente:</w:t>
            </w:r>
          </w:p>
          <w:p w14:paraId="778EDFDF" w14:textId="1C25A8D1" w:rsidR="00FB46CB" w:rsidRPr="00CD2269" w:rsidRDefault="00073158" w:rsidP="00CD2269">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30</w:t>
            </w:r>
            <w:r w:rsidR="00FB46CB" w:rsidRPr="00CD2269">
              <w:rPr>
                <w:rFonts w:ascii="Commissioner" w:eastAsia="Commissioner" w:hAnsi="Commissioner" w:cs="Commissioner"/>
                <w:sz w:val="20"/>
                <w:szCs w:val="20"/>
              </w:rPr>
              <w:t xml:space="preserve"> min</w:t>
            </w:r>
            <w:r w:rsidR="00FB46CB">
              <w:rPr>
                <w:rFonts w:ascii="Commissioner" w:eastAsia="Commissioner" w:hAnsi="Commissioner" w:cs="Commissioner"/>
                <w:sz w:val="20"/>
                <w:szCs w:val="20"/>
              </w:rPr>
              <w:t>.</w:t>
            </w:r>
          </w:p>
        </w:tc>
      </w:tr>
      <w:tr w:rsidR="009578EA" w:rsidRPr="00CD2269" w14:paraId="70A7C6B7" w14:textId="77777777" w:rsidTr="0026019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62" w:type="pct"/>
            <w:vMerge/>
            <w:shd w:val="clear" w:color="auto" w:fill="DEEAF6" w:themeFill="accent5" w:themeFillTint="33"/>
            <w:vAlign w:val="center"/>
          </w:tcPr>
          <w:p w14:paraId="477D048E" w14:textId="77777777" w:rsidR="009578EA" w:rsidRPr="00CD2269" w:rsidRDefault="009578EA" w:rsidP="00B83604">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38" w:type="pct"/>
            <w:gridSpan w:val="15"/>
            <w:shd w:val="clear" w:color="auto" w:fill="E2EFD9" w:themeFill="accent6" w:themeFillTint="33"/>
            <w:vAlign w:val="center"/>
          </w:tcPr>
          <w:p w14:paraId="22249654" w14:textId="77777777" w:rsidR="009578EA" w:rsidRPr="00CD2269" w:rsidRDefault="009578EA" w:rsidP="00B83604">
            <w:pPr>
              <w:spacing w:after="0"/>
              <w:jc w:val="center"/>
              <w:rPr>
                <w:rFonts w:ascii="Commissioner" w:eastAsia="Commissioner" w:hAnsi="Commissioner" w:cs="Commissioner"/>
                <w:sz w:val="20"/>
                <w:szCs w:val="20"/>
              </w:rPr>
            </w:pPr>
            <w:r w:rsidRPr="00CD2269">
              <w:rPr>
                <w:rFonts w:ascii="Commissioner" w:eastAsia="Commissioner" w:hAnsi="Commissioner" w:cs="Commissioner"/>
                <w:b/>
                <w:bCs/>
                <w:sz w:val="20"/>
                <w:szCs w:val="20"/>
              </w:rPr>
              <w:t>Cierre</w:t>
            </w:r>
          </w:p>
        </w:tc>
      </w:tr>
      <w:tr w:rsidR="0077132D" w:rsidRPr="00CD2269" w14:paraId="38E854DE" w14:textId="77777777" w:rsidTr="0026019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680"/>
        </w:trPr>
        <w:tc>
          <w:tcPr>
            <w:tcW w:w="262" w:type="pct"/>
            <w:vMerge/>
            <w:shd w:val="clear" w:color="auto" w:fill="DEEAF6" w:themeFill="accent5" w:themeFillTint="33"/>
            <w:vAlign w:val="center"/>
          </w:tcPr>
          <w:p w14:paraId="6F7F4F24" w14:textId="77777777" w:rsidR="006B77BD" w:rsidRPr="00CD2269" w:rsidRDefault="006B77BD" w:rsidP="006B77BD">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163" w:type="pct"/>
            <w:gridSpan w:val="3"/>
            <w:shd w:val="clear" w:color="auto" w:fill="auto"/>
            <w:vAlign w:val="center"/>
          </w:tcPr>
          <w:p w14:paraId="23FE2010" w14:textId="5F4D02B8" w:rsidR="006B77BD" w:rsidRPr="00CD2269" w:rsidRDefault="00A83B2C" w:rsidP="006B77BD">
            <w:pPr>
              <w:spacing w:before="120" w:after="120" w:line="240" w:lineRule="auto"/>
              <w:jc w:val="both"/>
              <w:rPr>
                <w:rFonts w:ascii="Commissioner" w:eastAsia="Commissioner" w:hAnsi="Commissioner" w:cs="Commissioner"/>
                <w:b/>
                <w:bCs/>
                <w:sz w:val="20"/>
                <w:szCs w:val="20"/>
              </w:rPr>
            </w:pPr>
            <w:r>
              <w:rPr>
                <w:rFonts w:ascii="Commissioner" w:eastAsia="Commissioner" w:hAnsi="Commissioner" w:cs="Commissioner"/>
                <w:sz w:val="20"/>
                <w:szCs w:val="20"/>
              </w:rPr>
              <w:t xml:space="preserve">Retroalimenta sobre </w:t>
            </w:r>
            <w:r w:rsidR="00123910">
              <w:rPr>
                <w:rFonts w:ascii="Commissioner" w:eastAsia="Commissioner" w:hAnsi="Commissioner" w:cs="Commissioner"/>
                <w:sz w:val="20"/>
                <w:szCs w:val="20"/>
              </w:rPr>
              <w:t>los diferentes métodos de resolución de ecuaciones lineales con dos incógnitas que hay para resolver un problema</w:t>
            </w:r>
            <w:r>
              <w:rPr>
                <w:rFonts w:ascii="Commissioner" w:eastAsia="Commissioner" w:hAnsi="Commissioner" w:cs="Commissioner"/>
                <w:sz w:val="20"/>
                <w:szCs w:val="20"/>
              </w:rPr>
              <w:t>.</w:t>
            </w:r>
          </w:p>
        </w:tc>
        <w:tc>
          <w:tcPr>
            <w:tcW w:w="1329" w:type="pct"/>
            <w:gridSpan w:val="2"/>
            <w:shd w:val="clear" w:color="auto" w:fill="auto"/>
          </w:tcPr>
          <w:p w14:paraId="6720C38E" w14:textId="472E6DE9" w:rsidR="006B77BD" w:rsidRPr="00CD2269" w:rsidRDefault="006B77BD" w:rsidP="006B77BD">
            <w:pPr>
              <w:spacing w:after="0"/>
              <w:jc w:val="both"/>
              <w:rPr>
                <w:rFonts w:ascii="Commissioner" w:eastAsia="Commissioner" w:hAnsi="Commissioner" w:cs="Commissioner"/>
                <w:sz w:val="20"/>
                <w:szCs w:val="20"/>
              </w:rPr>
            </w:pPr>
            <w:r w:rsidRPr="00CD2269">
              <w:rPr>
                <w:rFonts w:ascii="Commissioner" w:eastAsia="Commissioner" w:hAnsi="Commissioner" w:cs="Commissioner"/>
                <w:b/>
                <w:bCs/>
                <w:sz w:val="20"/>
                <w:szCs w:val="20"/>
              </w:rPr>
              <w:t>Trabajo individual</w:t>
            </w:r>
            <w:r w:rsidR="00EA2F7E">
              <w:rPr>
                <w:rFonts w:ascii="Commissioner" w:eastAsia="Commissioner" w:hAnsi="Commissioner" w:cs="Commissioner"/>
                <w:b/>
                <w:bCs/>
                <w:sz w:val="20"/>
                <w:szCs w:val="20"/>
              </w:rPr>
              <w:t>.</w:t>
            </w:r>
            <w:r w:rsidRPr="00CD2269">
              <w:rPr>
                <w:rFonts w:ascii="Commissioner" w:eastAsia="Commissioner" w:hAnsi="Commissioner" w:cs="Commissioner"/>
                <w:b/>
                <w:bCs/>
                <w:sz w:val="20"/>
                <w:szCs w:val="20"/>
              </w:rPr>
              <w:t xml:space="preserve"> </w:t>
            </w:r>
            <w:r w:rsidR="00A83B2C" w:rsidRPr="00A83B2C">
              <w:rPr>
                <w:rFonts w:ascii="Commissioner" w:eastAsia="Commissioner" w:hAnsi="Commissioner" w:cs="Commissioner"/>
                <w:sz w:val="20"/>
                <w:szCs w:val="20"/>
              </w:rPr>
              <w:t xml:space="preserve">Comentan sobre </w:t>
            </w:r>
            <w:r w:rsidR="00123910">
              <w:rPr>
                <w:rFonts w:ascii="Commissioner" w:eastAsia="Commissioner" w:hAnsi="Commissioner" w:cs="Commissioner"/>
                <w:sz w:val="20"/>
                <w:szCs w:val="20"/>
              </w:rPr>
              <w:t>los diferentes métodos de resolución de ecuaciones lineales con dos incógnitas que hay para resolver un problema.</w:t>
            </w:r>
          </w:p>
        </w:tc>
        <w:tc>
          <w:tcPr>
            <w:tcW w:w="737" w:type="pct"/>
            <w:gridSpan w:val="4"/>
            <w:vAlign w:val="center"/>
          </w:tcPr>
          <w:p w14:paraId="42C400D9" w14:textId="77777777" w:rsidR="006B77BD" w:rsidRPr="00796EA4" w:rsidRDefault="006B77BD" w:rsidP="006B77BD">
            <w:pPr>
              <w:spacing w:after="0" w:line="240" w:lineRule="auto"/>
              <w:jc w:val="center"/>
              <w:rPr>
                <w:rFonts w:ascii="Commissioner" w:eastAsia="Commissioner" w:hAnsi="Commissioner" w:cs="Commissioner"/>
                <w:sz w:val="20"/>
                <w:szCs w:val="20"/>
              </w:rPr>
            </w:pPr>
            <w:r w:rsidRPr="00796EA4">
              <w:rPr>
                <w:rFonts w:ascii="Commissioner" w:eastAsia="Commissioner" w:hAnsi="Commissioner" w:cs="Commissioner"/>
                <w:sz w:val="20"/>
                <w:szCs w:val="20"/>
              </w:rPr>
              <w:t>Formativa</w:t>
            </w:r>
            <w:r>
              <w:rPr>
                <w:rFonts w:ascii="Commissioner" w:eastAsia="Commissioner" w:hAnsi="Commissioner" w:cs="Commissioner"/>
                <w:sz w:val="20"/>
                <w:szCs w:val="20"/>
              </w:rPr>
              <w:t>/</w:t>
            </w:r>
            <w:r w:rsidRPr="00796EA4">
              <w:rPr>
                <w:rFonts w:ascii="Commissioner" w:eastAsia="Commissioner" w:hAnsi="Commissioner" w:cs="Commissioner"/>
                <w:sz w:val="20"/>
                <w:szCs w:val="20"/>
              </w:rPr>
              <w:t xml:space="preserve"> </w:t>
            </w:r>
            <w:r>
              <w:rPr>
                <w:rFonts w:ascii="Commissioner" w:eastAsia="Commissioner" w:hAnsi="Commissioner" w:cs="Commissioner"/>
                <w:sz w:val="20"/>
                <w:szCs w:val="20"/>
              </w:rPr>
              <w:t>A</w:t>
            </w:r>
            <w:r w:rsidRPr="00796EA4">
              <w:rPr>
                <w:rFonts w:ascii="Commissioner" w:eastAsia="Commissioner" w:hAnsi="Commissioner" w:cs="Commissioner"/>
                <w:sz w:val="20"/>
                <w:szCs w:val="20"/>
              </w:rPr>
              <w:t>utoevaluación, coevaluación y</w:t>
            </w:r>
          </w:p>
          <w:p w14:paraId="74615EF8" w14:textId="77777777" w:rsidR="006B77BD" w:rsidRDefault="006B77BD" w:rsidP="006B77BD">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h</w:t>
            </w:r>
            <w:r w:rsidRPr="00752F2E">
              <w:rPr>
                <w:rFonts w:ascii="Commissioner" w:eastAsia="Commissioner" w:hAnsi="Commissioner" w:cs="Commissioner"/>
                <w:sz w:val="20"/>
                <w:szCs w:val="20"/>
              </w:rPr>
              <w:t>eteroevaluación</w:t>
            </w:r>
          </w:p>
          <w:p w14:paraId="6EFB02D6" w14:textId="70107777" w:rsidR="006B77BD" w:rsidRPr="00CD2269" w:rsidRDefault="006B77BD" w:rsidP="006B77BD">
            <w:pPr>
              <w:spacing w:after="0" w:line="240" w:lineRule="auto"/>
              <w:rPr>
                <w:rFonts w:ascii="Commissioner" w:eastAsia="Commissioner" w:hAnsi="Commissioner" w:cs="Commissioner"/>
                <w:sz w:val="20"/>
                <w:szCs w:val="20"/>
              </w:rPr>
            </w:pPr>
          </w:p>
        </w:tc>
        <w:tc>
          <w:tcPr>
            <w:tcW w:w="516" w:type="pct"/>
            <w:gridSpan w:val="2"/>
            <w:vAlign w:val="center"/>
          </w:tcPr>
          <w:p w14:paraId="2EA8CD4B" w14:textId="509A85A2" w:rsidR="006B77BD" w:rsidRPr="00CD2269" w:rsidRDefault="006B77BD" w:rsidP="006B77BD">
            <w:pPr>
              <w:spacing w:after="0"/>
              <w:rPr>
                <w:rFonts w:ascii="Commissioner" w:eastAsia="Commissioner" w:hAnsi="Commissioner" w:cs="Commissioner"/>
                <w:sz w:val="20"/>
                <w:szCs w:val="20"/>
              </w:rPr>
            </w:pPr>
            <w:r w:rsidRPr="00796EA4">
              <w:rPr>
                <w:rFonts w:ascii="Commissioner" w:eastAsia="Commissioner" w:hAnsi="Commissioner" w:cs="Commissioner"/>
                <w:sz w:val="20"/>
                <w:szCs w:val="20"/>
              </w:rPr>
              <w:t>Observación/ Guía de observación</w:t>
            </w:r>
          </w:p>
        </w:tc>
        <w:tc>
          <w:tcPr>
            <w:tcW w:w="469" w:type="pct"/>
            <w:gridSpan w:val="2"/>
            <w:vAlign w:val="center"/>
          </w:tcPr>
          <w:p w14:paraId="1CD89256" w14:textId="77777777" w:rsidR="006B77BD" w:rsidRPr="00CD2269" w:rsidRDefault="006B77BD" w:rsidP="006B77BD">
            <w:pPr>
              <w:spacing w:after="0"/>
              <w:jc w:val="center"/>
              <w:rPr>
                <w:rFonts w:ascii="Commissioner" w:eastAsia="Commissioner" w:hAnsi="Commissioner" w:cs="Commissioner"/>
                <w:sz w:val="20"/>
                <w:szCs w:val="20"/>
              </w:rPr>
            </w:pPr>
            <w:r w:rsidRPr="00CD2269">
              <w:rPr>
                <w:rFonts w:ascii="Commissioner" w:eastAsia="Commissioner" w:hAnsi="Commissioner" w:cs="Commissioner"/>
                <w:sz w:val="20"/>
                <w:szCs w:val="20"/>
              </w:rPr>
              <w:t>Participación en clase</w:t>
            </w:r>
          </w:p>
        </w:tc>
        <w:tc>
          <w:tcPr>
            <w:tcW w:w="524" w:type="pct"/>
            <w:gridSpan w:val="2"/>
            <w:vAlign w:val="center"/>
          </w:tcPr>
          <w:p w14:paraId="2244A70F" w14:textId="77777777" w:rsidR="006B77BD" w:rsidRPr="0005158A" w:rsidRDefault="006B77BD" w:rsidP="006B77BD">
            <w:pPr>
              <w:spacing w:after="0"/>
              <w:jc w:val="center"/>
              <w:rPr>
                <w:rFonts w:ascii="Commissioner" w:eastAsia="Commissioner" w:hAnsi="Commissioner" w:cs="Commissioner"/>
                <w:sz w:val="20"/>
                <w:szCs w:val="20"/>
              </w:rPr>
            </w:pPr>
            <w:r w:rsidRPr="0005158A">
              <w:rPr>
                <w:rFonts w:ascii="Commissioner" w:eastAsia="Commissioner" w:hAnsi="Commissioner" w:cs="Commissioner"/>
                <w:b/>
                <w:bCs/>
                <w:sz w:val="20"/>
                <w:szCs w:val="20"/>
              </w:rPr>
              <w:t>Mediación docente:</w:t>
            </w:r>
            <w:r w:rsidRPr="0005158A">
              <w:rPr>
                <w:rFonts w:ascii="Commissioner" w:eastAsia="Commissioner" w:hAnsi="Commissioner" w:cs="Commissioner"/>
                <w:sz w:val="20"/>
                <w:szCs w:val="20"/>
              </w:rPr>
              <w:t xml:space="preserve"> </w:t>
            </w:r>
          </w:p>
          <w:p w14:paraId="3B72A9C9" w14:textId="37D196E6" w:rsidR="006B77BD" w:rsidRPr="00CD2269" w:rsidRDefault="00073158" w:rsidP="006B77BD">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10</w:t>
            </w:r>
            <w:r w:rsidR="006B77BD">
              <w:rPr>
                <w:rFonts w:ascii="Commissioner" w:eastAsia="Commissioner" w:hAnsi="Commissioner" w:cs="Commissioner"/>
                <w:sz w:val="20"/>
                <w:szCs w:val="20"/>
              </w:rPr>
              <w:t xml:space="preserve"> </w:t>
            </w:r>
            <w:r w:rsidR="006B77BD" w:rsidRPr="00CD2269">
              <w:rPr>
                <w:rFonts w:ascii="Commissioner" w:eastAsia="Commissioner" w:hAnsi="Commissioner" w:cs="Commissioner"/>
                <w:sz w:val="20"/>
                <w:szCs w:val="20"/>
              </w:rPr>
              <w:t>min</w:t>
            </w:r>
            <w:r w:rsidR="006B77BD">
              <w:rPr>
                <w:rFonts w:ascii="Commissioner" w:eastAsia="Commissioner" w:hAnsi="Commissioner" w:cs="Commissioner"/>
                <w:sz w:val="20"/>
                <w:szCs w:val="20"/>
              </w:rPr>
              <w:t>.</w:t>
            </w:r>
          </w:p>
        </w:tc>
      </w:tr>
      <w:tr w:rsidR="009578EA" w:rsidRPr="00CD2269" w14:paraId="1C995891" w14:textId="77777777" w:rsidTr="0026019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62" w:type="pct"/>
            <w:vMerge/>
            <w:shd w:val="clear" w:color="auto" w:fill="DEEAF6" w:themeFill="accent5" w:themeFillTint="33"/>
            <w:vAlign w:val="center"/>
          </w:tcPr>
          <w:p w14:paraId="440CA21D" w14:textId="77777777" w:rsidR="009578EA" w:rsidRPr="00CD2269" w:rsidRDefault="009578EA" w:rsidP="00B83604">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38" w:type="pct"/>
            <w:gridSpan w:val="15"/>
            <w:shd w:val="clear" w:color="auto" w:fill="FFF2CC" w:themeFill="accent4" w:themeFillTint="33"/>
            <w:vAlign w:val="center"/>
          </w:tcPr>
          <w:p w14:paraId="33B407BB" w14:textId="77777777" w:rsidR="009578EA" w:rsidRPr="00CD2269" w:rsidRDefault="009578EA" w:rsidP="00B83604">
            <w:pPr>
              <w:spacing w:after="0"/>
              <w:jc w:val="center"/>
              <w:rPr>
                <w:rFonts w:ascii="Commissioner" w:eastAsia="Commissioner" w:hAnsi="Commissioner" w:cs="Commissioner"/>
                <w:sz w:val="20"/>
                <w:szCs w:val="20"/>
              </w:rPr>
            </w:pPr>
            <w:r w:rsidRPr="00CD2269">
              <w:rPr>
                <w:rFonts w:ascii="Commissioner" w:eastAsia="Commissioner" w:hAnsi="Commissioner" w:cs="Commissioner"/>
                <w:b/>
                <w:bCs/>
                <w:sz w:val="20"/>
                <w:szCs w:val="20"/>
              </w:rPr>
              <w:t xml:space="preserve">Trabajo </w:t>
            </w:r>
            <w:proofErr w:type="spellStart"/>
            <w:r w:rsidRPr="00CD2269">
              <w:rPr>
                <w:rFonts w:ascii="Commissioner" w:eastAsia="Commissioner" w:hAnsi="Commissioner" w:cs="Commissioner"/>
                <w:b/>
                <w:bCs/>
                <w:sz w:val="20"/>
                <w:szCs w:val="20"/>
              </w:rPr>
              <w:t>extraclase</w:t>
            </w:r>
            <w:proofErr w:type="spellEnd"/>
          </w:p>
        </w:tc>
      </w:tr>
      <w:tr w:rsidR="0077132D" w:rsidRPr="00CD2269" w14:paraId="6942A405" w14:textId="77777777" w:rsidTr="0026019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62" w:type="pct"/>
            <w:vMerge/>
            <w:shd w:val="clear" w:color="auto" w:fill="DEEAF6" w:themeFill="accent5" w:themeFillTint="33"/>
            <w:vAlign w:val="center"/>
          </w:tcPr>
          <w:p w14:paraId="41E77F07" w14:textId="77777777" w:rsidR="009578EA" w:rsidRPr="00CD2269" w:rsidRDefault="009578EA" w:rsidP="00B83604">
            <w:pPr>
              <w:widowControl w:val="0"/>
              <w:pBdr>
                <w:top w:val="nil"/>
                <w:left w:val="nil"/>
                <w:bottom w:val="nil"/>
                <w:right w:val="nil"/>
                <w:between w:val="nil"/>
              </w:pBdr>
              <w:spacing w:line="276" w:lineRule="auto"/>
              <w:rPr>
                <w:rFonts w:ascii="Commissioner" w:eastAsia="Commissioner" w:hAnsi="Commissioner" w:cs="Commissioner"/>
                <w:i/>
                <w:sz w:val="20"/>
                <w:szCs w:val="20"/>
                <w:shd w:val="clear" w:color="auto" w:fill="D9D9D9"/>
              </w:rPr>
            </w:pPr>
          </w:p>
        </w:tc>
        <w:tc>
          <w:tcPr>
            <w:tcW w:w="1163" w:type="pct"/>
            <w:gridSpan w:val="3"/>
            <w:shd w:val="clear" w:color="auto" w:fill="auto"/>
            <w:vAlign w:val="center"/>
          </w:tcPr>
          <w:p w14:paraId="6858E031" w14:textId="538603B7" w:rsidR="009578EA" w:rsidRPr="00CD2269" w:rsidRDefault="00B834FD" w:rsidP="00B83604">
            <w:pPr>
              <w:rPr>
                <w:rFonts w:ascii="Commissioner" w:eastAsia="Commissioner" w:hAnsi="Commissioner" w:cs="Commissioner"/>
                <w:b/>
                <w:bCs/>
                <w:sz w:val="20"/>
                <w:szCs w:val="20"/>
              </w:rPr>
            </w:pPr>
            <w:r>
              <w:rPr>
                <w:rFonts w:ascii="Commissioner" w:eastAsia="Commissioner" w:hAnsi="Commissioner" w:cs="Commissioner"/>
                <w:sz w:val="20"/>
                <w:szCs w:val="20"/>
              </w:rPr>
              <w:t xml:space="preserve">Indica realizar la </w:t>
            </w:r>
            <w:r>
              <w:rPr>
                <w:rFonts w:ascii="Commissioner" w:hAnsi="Commissioner" w:cs="Arial"/>
                <w:i/>
                <w:iCs/>
                <w:color w:val="00B050"/>
                <w:sz w:val="20"/>
                <w:szCs w:val="20"/>
                <w:lang w:val="es-ES"/>
              </w:rPr>
              <w:t>evaluación formativa 1</w:t>
            </w:r>
            <w:r>
              <w:rPr>
                <w:rFonts w:ascii="Commissioner" w:hAnsi="Commissioner" w:cs="Arial"/>
                <w:i/>
                <w:iCs/>
                <w:color w:val="00B050"/>
                <w:sz w:val="20"/>
                <w:szCs w:val="20"/>
                <w:lang w:val="es-ES"/>
              </w:rPr>
              <w:t>2</w:t>
            </w:r>
            <w:r>
              <w:rPr>
                <w:rFonts w:ascii="Commissioner" w:hAnsi="Commissioner" w:cs="Arial"/>
                <w:i/>
                <w:iCs/>
                <w:color w:val="00B050"/>
                <w:sz w:val="20"/>
                <w:szCs w:val="20"/>
                <w:lang w:val="es-ES"/>
              </w:rPr>
              <w:t>.1.</w:t>
            </w:r>
          </w:p>
        </w:tc>
        <w:tc>
          <w:tcPr>
            <w:tcW w:w="1329" w:type="pct"/>
            <w:gridSpan w:val="2"/>
            <w:shd w:val="clear" w:color="auto" w:fill="auto"/>
            <w:vAlign w:val="center"/>
          </w:tcPr>
          <w:p w14:paraId="01D6F4DC" w14:textId="108D997A" w:rsidR="00B834FD" w:rsidRPr="00040719" w:rsidRDefault="00B834FD" w:rsidP="00B834FD">
            <w:pPr>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 xml:space="preserve">Trabajo </w:t>
            </w:r>
            <w:r>
              <w:rPr>
                <w:rFonts w:ascii="Commissioner" w:eastAsia="Commissioner" w:hAnsi="Commissioner" w:cs="Commissioner"/>
                <w:b/>
                <w:bCs/>
                <w:sz w:val="20"/>
                <w:szCs w:val="20"/>
              </w:rPr>
              <w:t>en equipo</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sidRPr="00040719">
              <w:rPr>
                <w:rFonts w:ascii="Commissioner" w:eastAsia="Commissioner" w:hAnsi="Commissioner" w:cs="Commissioner"/>
                <w:sz w:val="20"/>
                <w:szCs w:val="20"/>
              </w:rPr>
              <w:t xml:space="preserve">Realizan la </w:t>
            </w:r>
            <w:r w:rsidRPr="009623CB">
              <w:rPr>
                <w:rFonts w:ascii="Commissioner" w:hAnsi="Commissioner" w:cs="Commissioner"/>
                <w:i/>
                <w:iCs/>
                <w:color w:val="00B050"/>
                <w:sz w:val="20"/>
                <w:szCs w:val="20"/>
              </w:rPr>
              <w:t>e</w:t>
            </w:r>
            <w:r w:rsidRPr="00040719">
              <w:rPr>
                <w:rFonts w:ascii="Commissioner" w:hAnsi="Commissioner" w:cs="Arial"/>
                <w:i/>
                <w:iCs/>
                <w:color w:val="00B050"/>
                <w:sz w:val="20"/>
                <w:szCs w:val="20"/>
                <w:lang w:val="es-ES"/>
              </w:rPr>
              <w:t>valuación formativa 1</w:t>
            </w:r>
            <w:r>
              <w:rPr>
                <w:rFonts w:ascii="Commissioner" w:hAnsi="Commissioner" w:cs="Arial"/>
                <w:i/>
                <w:iCs/>
                <w:color w:val="00B050"/>
                <w:sz w:val="20"/>
                <w:szCs w:val="20"/>
                <w:lang w:val="es-ES"/>
              </w:rPr>
              <w:t>2</w:t>
            </w:r>
            <w:r w:rsidRPr="00040719">
              <w:rPr>
                <w:rFonts w:ascii="Commissioner" w:hAnsi="Commissioner" w:cs="Arial"/>
                <w:i/>
                <w:iCs/>
                <w:color w:val="00B050"/>
                <w:sz w:val="20"/>
                <w:szCs w:val="20"/>
                <w:lang w:val="es-ES"/>
              </w:rPr>
              <w:t>.1.</w:t>
            </w:r>
          </w:p>
          <w:p w14:paraId="2E7C5385" w14:textId="3E4999DC" w:rsidR="00B834FD" w:rsidRDefault="00B834FD" w:rsidP="00B834FD">
            <w:pPr>
              <w:spacing w:after="0"/>
              <w:ind w:left="43"/>
              <w:jc w:val="both"/>
              <w:rPr>
                <w:rFonts w:ascii="Commissioner" w:eastAsia="Calibri" w:hAnsi="Commissioner" w:cs="Arial"/>
                <w:sz w:val="20"/>
                <w:szCs w:val="20"/>
                <w:lang w:val="es-ES"/>
              </w:rPr>
            </w:pPr>
            <w:r w:rsidRPr="00040719">
              <w:rPr>
                <w:rFonts w:ascii="Commissioner" w:hAnsi="Commissioner" w:cs="Commissioner"/>
                <w:i/>
                <w:iCs/>
                <w:color w:val="00B050"/>
                <w:sz w:val="20"/>
                <w:szCs w:val="20"/>
              </w:rPr>
              <w:t>E</w:t>
            </w:r>
            <w:r w:rsidRPr="00040719">
              <w:rPr>
                <w:rFonts w:ascii="Commissioner" w:hAnsi="Commissioner" w:cs="Arial"/>
                <w:i/>
                <w:iCs/>
                <w:color w:val="00B050"/>
                <w:sz w:val="20"/>
                <w:szCs w:val="20"/>
                <w:lang w:val="es-ES"/>
              </w:rPr>
              <w:t>valuación formativa 1</w:t>
            </w:r>
            <w:r>
              <w:rPr>
                <w:rFonts w:ascii="Commissioner" w:hAnsi="Commissioner" w:cs="Arial"/>
                <w:i/>
                <w:iCs/>
                <w:color w:val="00B050"/>
                <w:sz w:val="20"/>
                <w:szCs w:val="20"/>
                <w:lang w:val="es-ES"/>
              </w:rPr>
              <w:t>2</w:t>
            </w:r>
            <w:r w:rsidRPr="00040719">
              <w:rPr>
                <w:rFonts w:ascii="Commissioner" w:hAnsi="Commissioner" w:cs="Arial"/>
                <w:i/>
                <w:iCs/>
                <w:color w:val="00B050"/>
                <w:sz w:val="20"/>
                <w:szCs w:val="20"/>
                <w:lang w:val="es-ES"/>
              </w:rPr>
              <w:t>.1.</w:t>
            </w:r>
            <w:r w:rsidRPr="00040719">
              <w:rPr>
                <w:rFonts w:ascii="Commissioner" w:eastAsia="Calibri" w:hAnsi="Commissioner" w:cs="Arial"/>
                <w:sz w:val="20"/>
                <w:szCs w:val="20"/>
                <w:lang w:val="es-ES"/>
              </w:rPr>
              <w:t xml:space="preserve"> </w:t>
            </w:r>
          </w:p>
          <w:p w14:paraId="2CC9B60E" w14:textId="204398B1" w:rsidR="00B834FD" w:rsidRPr="00B902AA" w:rsidRDefault="00B902AA" w:rsidP="00B902AA">
            <w:pPr>
              <w:pStyle w:val="Prrafodelista"/>
              <w:numPr>
                <w:ilvl w:val="0"/>
                <w:numId w:val="139"/>
              </w:numPr>
              <w:spacing w:after="0"/>
              <w:jc w:val="both"/>
              <w:rPr>
                <w:rFonts w:ascii="Commissioner" w:eastAsia="Calibri" w:hAnsi="Commissioner" w:cs="Arial"/>
                <w:sz w:val="20"/>
                <w:szCs w:val="20"/>
                <w:lang w:val="es-ES"/>
              </w:rPr>
            </w:pPr>
            <w:r w:rsidRPr="00B902AA">
              <w:rPr>
                <w:rFonts w:ascii="Commissioner" w:eastAsia="Calibri" w:hAnsi="Commissioner" w:cs="Arial"/>
                <w:sz w:val="20"/>
                <w:szCs w:val="20"/>
                <w:lang w:val="es-ES"/>
              </w:rPr>
              <w:t>Observa la siguiente gráfica y responde lo siguiente:</w:t>
            </w:r>
          </w:p>
          <w:p w14:paraId="423D0C7B" w14:textId="77777777" w:rsidR="009578EA" w:rsidRDefault="00B902AA" w:rsidP="00654F34">
            <w:pPr>
              <w:jc w:val="both"/>
              <w:rPr>
                <w:rFonts w:ascii="Commissioner" w:eastAsia="Commissioner" w:hAnsi="Commissioner" w:cs="Commissioner"/>
                <w:b/>
                <w:bCs/>
                <w:sz w:val="20"/>
                <w:szCs w:val="20"/>
              </w:rPr>
            </w:pPr>
            <w:r>
              <w:rPr>
                <w:noProof/>
              </w:rPr>
              <w:drawing>
                <wp:inline distT="0" distB="0" distL="0" distR="0" wp14:anchorId="5E36673F" wp14:editId="3E4496DE">
                  <wp:extent cx="1163985" cy="1108887"/>
                  <wp:effectExtent l="0" t="0" r="0" b="0"/>
                  <wp:docPr id="4850238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023852" name=""/>
                          <pic:cNvPicPr/>
                        </pic:nvPicPr>
                        <pic:blipFill>
                          <a:blip r:embed="rId43"/>
                          <a:stretch>
                            <a:fillRect/>
                          </a:stretch>
                        </pic:blipFill>
                        <pic:spPr>
                          <a:xfrm>
                            <a:off x="0" y="0"/>
                            <a:ext cx="1183246" cy="1127236"/>
                          </a:xfrm>
                          <a:prstGeom prst="rect">
                            <a:avLst/>
                          </a:prstGeom>
                        </pic:spPr>
                      </pic:pic>
                    </a:graphicData>
                  </a:graphic>
                </wp:inline>
              </w:drawing>
            </w:r>
          </w:p>
          <w:p w14:paraId="2F16C778" w14:textId="77777777" w:rsidR="00B902AA" w:rsidRPr="00B902AA" w:rsidRDefault="00B902AA" w:rsidP="00B902AA">
            <w:pPr>
              <w:spacing w:after="0"/>
              <w:ind w:left="318" w:hanging="318"/>
              <w:jc w:val="both"/>
              <w:rPr>
                <w:rFonts w:ascii="Commissioner" w:eastAsia="Commissioner" w:hAnsi="Commissioner" w:cs="Commissioner"/>
                <w:sz w:val="20"/>
                <w:szCs w:val="20"/>
              </w:rPr>
            </w:pPr>
            <w:r w:rsidRPr="00B902AA">
              <w:rPr>
                <w:rFonts w:ascii="Commissioner" w:eastAsia="Commissioner" w:hAnsi="Commissioner" w:cs="Commissioner"/>
                <w:sz w:val="20"/>
                <w:szCs w:val="20"/>
              </w:rPr>
              <w:t>a)</w:t>
            </w:r>
            <w:r w:rsidRPr="00B902AA">
              <w:rPr>
                <w:rFonts w:ascii="Commissioner" w:eastAsia="Commissioner" w:hAnsi="Commissioner" w:cs="Commissioner"/>
                <w:sz w:val="20"/>
                <w:szCs w:val="20"/>
              </w:rPr>
              <w:tab/>
              <w:t>¿El sistema es consistente o inconsistente? ¿Por qué?</w:t>
            </w:r>
          </w:p>
          <w:p w14:paraId="471BC947" w14:textId="185A334C" w:rsidR="00B902AA" w:rsidRPr="00B902AA" w:rsidRDefault="00B902AA" w:rsidP="00B902AA">
            <w:pPr>
              <w:spacing w:after="0"/>
              <w:jc w:val="both"/>
              <w:rPr>
                <w:rFonts w:ascii="Commissioner" w:eastAsia="Commissioner" w:hAnsi="Commissioner" w:cs="Commissioner"/>
                <w:sz w:val="20"/>
                <w:szCs w:val="20"/>
              </w:rPr>
            </w:pPr>
            <w:r w:rsidRPr="00B902AA">
              <w:rPr>
                <w:rFonts w:ascii="Commissioner" w:eastAsia="Commissioner" w:hAnsi="Commissioner" w:cs="Commissioner"/>
                <w:sz w:val="20"/>
                <w:szCs w:val="20"/>
              </w:rPr>
              <w:t>b)</w:t>
            </w:r>
            <w:r>
              <w:rPr>
                <w:rFonts w:ascii="Commissioner" w:eastAsia="Commissioner" w:hAnsi="Commissioner" w:cs="Commissioner"/>
                <w:sz w:val="20"/>
                <w:szCs w:val="20"/>
              </w:rPr>
              <w:t xml:space="preserve"> </w:t>
            </w:r>
            <w:r w:rsidRPr="00B902AA">
              <w:rPr>
                <w:rFonts w:ascii="Commissioner" w:eastAsia="Commissioner" w:hAnsi="Commissioner" w:cs="Commissioner"/>
                <w:sz w:val="20"/>
                <w:szCs w:val="20"/>
              </w:rPr>
              <w:t>Determina el sistema de ecuaciones lineales.</w:t>
            </w:r>
          </w:p>
          <w:p w14:paraId="0898B4C3" w14:textId="77777777" w:rsidR="00B902AA" w:rsidRDefault="00B902AA" w:rsidP="00B902AA">
            <w:pPr>
              <w:spacing w:after="0"/>
              <w:jc w:val="both"/>
              <w:rPr>
                <w:rFonts w:ascii="Commissioner" w:eastAsia="Commissioner" w:hAnsi="Commissioner" w:cs="Commissioner"/>
                <w:sz w:val="20"/>
                <w:szCs w:val="20"/>
              </w:rPr>
            </w:pPr>
            <w:r w:rsidRPr="00B902AA">
              <w:rPr>
                <w:rFonts w:ascii="Commissioner" w:eastAsia="Commissioner" w:hAnsi="Commissioner" w:cs="Commissioner"/>
                <w:sz w:val="20"/>
                <w:szCs w:val="20"/>
              </w:rPr>
              <w:t>c)</w:t>
            </w:r>
            <w:r>
              <w:rPr>
                <w:rFonts w:ascii="Commissioner" w:eastAsia="Commissioner" w:hAnsi="Commissioner" w:cs="Commissioner"/>
                <w:sz w:val="20"/>
                <w:szCs w:val="20"/>
              </w:rPr>
              <w:t xml:space="preserve"> </w:t>
            </w:r>
            <w:r w:rsidRPr="00B902AA">
              <w:rPr>
                <w:rFonts w:ascii="Commissioner" w:eastAsia="Commissioner" w:hAnsi="Commissioner" w:cs="Commissioner"/>
                <w:sz w:val="20"/>
                <w:szCs w:val="20"/>
              </w:rPr>
              <w:t>Calcula la solución del sistema de ecuaciones.</w:t>
            </w:r>
          </w:p>
          <w:p w14:paraId="4D9F4D34" w14:textId="77777777" w:rsidR="001D3B66" w:rsidRPr="001D3B66" w:rsidRDefault="001D3B66" w:rsidP="001D3B66">
            <w:pPr>
              <w:spacing w:after="0"/>
              <w:jc w:val="both"/>
              <w:rPr>
                <w:rFonts w:ascii="Commissioner" w:eastAsia="Commissioner" w:hAnsi="Commissioner" w:cs="Commissioner"/>
                <w:sz w:val="20"/>
                <w:szCs w:val="20"/>
              </w:rPr>
            </w:pPr>
            <w:r w:rsidRPr="001D3B66">
              <w:rPr>
                <w:rFonts w:ascii="Commissioner" w:eastAsia="Commissioner" w:hAnsi="Commissioner" w:cs="Commissioner"/>
                <w:sz w:val="20"/>
                <w:szCs w:val="20"/>
              </w:rPr>
              <w:t>2. Para resolver los siguientes problemas, usa sistemas de ecuaciones lineales. Mediante el método que consideres más apropiado.</w:t>
            </w:r>
          </w:p>
          <w:p w14:paraId="73619616" w14:textId="77777777" w:rsidR="001D3B66" w:rsidRPr="001D3B66" w:rsidRDefault="001D3B66" w:rsidP="001D3B66">
            <w:pPr>
              <w:spacing w:after="0"/>
              <w:jc w:val="both"/>
              <w:rPr>
                <w:rFonts w:ascii="Commissioner" w:eastAsia="Commissioner" w:hAnsi="Commissioner" w:cs="Commissioner"/>
                <w:sz w:val="20"/>
                <w:szCs w:val="20"/>
              </w:rPr>
            </w:pPr>
            <w:r w:rsidRPr="001D3B66">
              <w:rPr>
                <w:rFonts w:ascii="Commissioner" w:eastAsia="Commissioner" w:hAnsi="Commissioner" w:cs="Commissioner"/>
                <w:sz w:val="20"/>
                <w:szCs w:val="20"/>
              </w:rPr>
              <w:t xml:space="preserve">a) El perímetro de un triángulo isósceles es de 37 cm. La medida de cada uno de los lados iguales excede en 11 cm la medida del lado diferente. ¿Cuáles son las medidas de los lados? </w:t>
            </w:r>
          </w:p>
          <w:p w14:paraId="01C7ADCD" w14:textId="77777777" w:rsidR="001D3B66" w:rsidRPr="001D3B66" w:rsidRDefault="001D3B66" w:rsidP="001D3B66">
            <w:pPr>
              <w:spacing w:after="0"/>
              <w:jc w:val="both"/>
              <w:rPr>
                <w:rFonts w:ascii="Commissioner" w:eastAsia="Commissioner" w:hAnsi="Commissioner" w:cs="Commissioner"/>
                <w:sz w:val="20"/>
                <w:szCs w:val="20"/>
              </w:rPr>
            </w:pPr>
          </w:p>
          <w:p w14:paraId="646342D9" w14:textId="18598E76" w:rsidR="001D3B66" w:rsidRPr="001D3B66" w:rsidRDefault="009461E2" w:rsidP="001D3B66">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b) </w:t>
            </w:r>
            <w:r w:rsidR="001D3B66" w:rsidRPr="001D3B66">
              <w:rPr>
                <w:rFonts w:ascii="Commissioner" w:eastAsia="Commissioner" w:hAnsi="Commissioner" w:cs="Commissioner"/>
                <w:sz w:val="20"/>
                <w:szCs w:val="20"/>
              </w:rPr>
              <w:t>Un propietario recibió $112,000.00 por pago de renta de dos casas en un año, siendo la renta mensual de una de las casas $1,000.00 más que la otra. ¿Cuál fue la renta mensual de cada una, si la más barata estuvo desalquilada 4 meses?</w:t>
            </w:r>
          </w:p>
          <w:p w14:paraId="214FB40C" w14:textId="4D641AD7" w:rsidR="001D3B66" w:rsidRPr="00CD2269" w:rsidRDefault="001D3B66" w:rsidP="001D3B66">
            <w:pPr>
              <w:spacing w:after="0"/>
              <w:jc w:val="both"/>
              <w:rPr>
                <w:rFonts w:ascii="Commissioner" w:eastAsia="Commissioner" w:hAnsi="Commissioner" w:cs="Commissioner"/>
                <w:b/>
                <w:bCs/>
                <w:sz w:val="20"/>
                <w:szCs w:val="20"/>
              </w:rPr>
            </w:pPr>
            <w:r w:rsidRPr="001D3B66">
              <w:rPr>
                <w:rFonts w:ascii="Commissioner" w:eastAsia="Commissioner" w:hAnsi="Commissioner" w:cs="Commissioner"/>
                <w:sz w:val="20"/>
                <w:szCs w:val="20"/>
              </w:rPr>
              <w:t>c) En el laboratorio de tu escuela ocupan una solución con alcohol al 90%, al buscar la solución encuentras dos soluciones con alcohol, una contiene alcohol al 80% y la otra contiene alcohol al 96%. ¿Qué cantidad de cada solución se deberá usar para obtener 20 litros de una solución con alcohol al 80%?</w:t>
            </w:r>
          </w:p>
        </w:tc>
        <w:tc>
          <w:tcPr>
            <w:tcW w:w="737" w:type="pct"/>
            <w:gridSpan w:val="4"/>
            <w:vAlign w:val="center"/>
          </w:tcPr>
          <w:p w14:paraId="09BAF00D" w14:textId="77777777" w:rsidR="009578EA" w:rsidRPr="00CD2269" w:rsidRDefault="009578EA" w:rsidP="00B83604">
            <w:pPr>
              <w:spacing w:after="0" w:line="240" w:lineRule="auto"/>
              <w:rPr>
                <w:rFonts w:ascii="Commissioner" w:eastAsia="Commissioner" w:hAnsi="Commissioner" w:cs="Commissioner"/>
                <w:sz w:val="20"/>
                <w:szCs w:val="20"/>
              </w:rPr>
            </w:pPr>
          </w:p>
        </w:tc>
        <w:tc>
          <w:tcPr>
            <w:tcW w:w="516" w:type="pct"/>
            <w:gridSpan w:val="2"/>
            <w:vAlign w:val="center"/>
          </w:tcPr>
          <w:p w14:paraId="6397E555" w14:textId="77777777" w:rsidR="009578EA" w:rsidRPr="00CD2269" w:rsidRDefault="009578EA" w:rsidP="00B83604">
            <w:pPr>
              <w:spacing w:after="0"/>
              <w:rPr>
                <w:rFonts w:ascii="Commissioner" w:eastAsia="Commissioner" w:hAnsi="Commissioner" w:cs="Commissioner"/>
                <w:sz w:val="20"/>
                <w:szCs w:val="20"/>
              </w:rPr>
            </w:pPr>
          </w:p>
        </w:tc>
        <w:tc>
          <w:tcPr>
            <w:tcW w:w="469" w:type="pct"/>
            <w:gridSpan w:val="2"/>
            <w:vAlign w:val="center"/>
          </w:tcPr>
          <w:p w14:paraId="5545DA13" w14:textId="77777777" w:rsidR="009578EA" w:rsidRPr="00CD2269" w:rsidRDefault="009578EA" w:rsidP="00B83604">
            <w:pPr>
              <w:jc w:val="center"/>
              <w:rPr>
                <w:rFonts w:ascii="Commissioner" w:eastAsia="Commissioner" w:hAnsi="Commissioner" w:cs="Commissioner"/>
                <w:sz w:val="20"/>
                <w:szCs w:val="20"/>
              </w:rPr>
            </w:pPr>
          </w:p>
        </w:tc>
        <w:tc>
          <w:tcPr>
            <w:tcW w:w="524" w:type="pct"/>
            <w:gridSpan w:val="2"/>
            <w:vAlign w:val="center"/>
          </w:tcPr>
          <w:p w14:paraId="73CBEFD4" w14:textId="77777777" w:rsidR="009578EA" w:rsidRPr="0078001B" w:rsidRDefault="009578EA" w:rsidP="00C901B6">
            <w:pPr>
              <w:spacing w:after="0" w:line="240" w:lineRule="auto"/>
              <w:jc w:val="center"/>
              <w:rPr>
                <w:rFonts w:ascii="Commissioner" w:eastAsia="Commissioner" w:hAnsi="Commissioner" w:cs="Commissioner"/>
                <w:b/>
                <w:bCs/>
                <w:sz w:val="20"/>
                <w:szCs w:val="20"/>
              </w:rPr>
            </w:pPr>
            <w:r w:rsidRPr="0078001B">
              <w:rPr>
                <w:rFonts w:ascii="Commissioner" w:eastAsia="Commissioner" w:hAnsi="Commissioner" w:cs="Commissioner"/>
                <w:b/>
                <w:bCs/>
                <w:sz w:val="20"/>
                <w:szCs w:val="20"/>
              </w:rPr>
              <w:t>Estudio independiente:</w:t>
            </w:r>
          </w:p>
          <w:p w14:paraId="71BC8B8D" w14:textId="7FEEE6BD" w:rsidR="009578EA" w:rsidRPr="00CD2269" w:rsidRDefault="00C901B6" w:rsidP="00C901B6">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60 min.</w:t>
            </w:r>
          </w:p>
        </w:tc>
      </w:tr>
    </w:tbl>
    <w:p w14:paraId="68EFF3A0" w14:textId="77777777" w:rsidR="00444A18" w:rsidRDefault="00444A18"/>
    <w:tbl>
      <w:tblPr>
        <w:tblW w:w="5004"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00" w:firstRow="0" w:lastRow="0" w:firstColumn="0" w:lastColumn="0" w:noHBand="0" w:noVBand="1"/>
      </w:tblPr>
      <w:tblGrid>
        <w:gridCol w:w="847"/>
        <w:gridCol w:w="3261"/>
        <w:gridCol w:w="3828"/>
        <w:gridCol w:w="2123"/>
        <w:gridCol w:w="1420"/>
        <w:gridCol w:w="66"/>
        <w:gridCol w:w="75"/>
        <w:gridCol w:w="1276"/>
        <w:gridCol w:w="1506"/>
      </w:tblGrid>
      <w:tr w:rsidR="0077132D" w:rsidRPr="00776DAC" w14:paraId="5CFEEBA3" w14:textId="77777777" w:rsidTr="00354876">
        <w:trPr>
          <w:trHeight w:val="438"/>
        </w:trPr>
        <w:tc>
          <w:tcPr>
            <w:tcW w:w="294" w:type="pct"/>
            <w:shd w:val="clear" w:color="auto" w:fill="BFBFBF"/>
            <w:vAlign w:val="center"/>
          </w:tcPr>
          <w:p w14:paraId="3ACA3CF2" w14:textId="77777777" w:rsidR="0077132D" w:rsidRPr="00776DAC" w:rsidRDefault="0077132D" w:rsidP="0048401C">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132" w:type="pct"/>
            <w:shd w:val="clear" w:color="auto" w:fill="BFBFBF"/>
            <w:vAlign w:val="center"/>
          </w:tcPr>
          <w:p w14:paraId="7B90DCB6" w14:textId="77777777" w:rsidR="0077132D" w:rsidRPr="00776DAC" w:rsidRDefault="0077132D" w:rsidP="0048401C">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29" w:type="pct"/>
            <w:shd w:val="clear" w:color="auto" w:fill="BFBFBF"/>
            <w:vAlign w:val="center"/>
          </w:tcPr>
          <w:p w14:paraId="7F703949" w14:textId="77777777" w:rsidR="0077132D" w:rsidRPr="00776DAC" w:rsidRDefault="0077132D" w:rsidP="0048401C">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737" w:type="pct"/>
            <w:shd w:val="clear" w:color="auto" w:fill="BFBFBF"/>
          </w:tcPr>
          <w:p w14:paraId="0F529970" w14:textId="77777777" w:rsidR="0077132D" w:rsidRDefault="0077132D" w:rsidP="0048401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6ED51129" w14:textId="77777777" w:rsidR="0077132D" w:rsidRPr="00776DAC" w:rsidRDefault="0077132D" w:rsidP="0048401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516" w:type="pct"/>
            <w:gridSpan w:val="2"/>
            <w:shd w:val="clear" w:color="auto" w:fill="BFBFBF"/>
            <w:vAlign w:val="center"/>
          </w:tcPr>
          <w:p w14:paraId="7F0049ED" w14:textId="77777777" w:rsidR="0077132D" w:rsidRPr="00776DAC" w:rsidRDefault="0077132D" w:rsidP="0048401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69" w:type="pct"/>
            <w:gridSpan w:val="2"/>
            <w:shd w:val="clear" w:color="auto" w:fill="BFBFBF"/>
            <w:vAlign w:val="center"/>
          </w:tcPr>
          <w:p w14:paraId="49210900" w14:textId="77777777" w:rsidR="0077132D" w:rsidRPr="00776DAC" w:rsidRDefault="0077132D" w:rsidP="0048401C">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3" w:type="pct"/>
            <w:shd w:val="clear" w:color="auto" w:fill="BFBFBF"/>
            <w:vAlign w:val="center"/>
          </w:tcPr>
          <w:p w14:paraId="1363213D" w14:textId="77777777" w:rsidR="0077132D" w:rsidRPr="00776DAC" w:rsidRDefault="0077132D" w:rsidP="0048401C">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0E561C" w:rsidRPr="00CD2269" w14:paraId="01CBFDAD" w14:textId="77777777" w:rsidTr="00354876">
        <w:trPr>
          <w:cantSplit/>
          <w:trHeight w:val="1730"/>
        </w:trPr>
        <w:tc>
          <w:tcPr>
            <w:tcW w:w="294" w:type="pct"/>
            <w:shd w:val="clear" w:color="auto" w:fill="DEEAF6" w:themeFill="accent5" w:themeFillTint="33"/>
            <w:textDirection w:val="btLr"/>
            <w:vAlign w:val="center"/>
          </w:tcPr>
          <w:p w14:paraId="199F81D9" w14:textId="720010E0" w:rsidR="000E561C" w:rsidRPr="00CD2269" w:rsidRDefault="00354876" w:rsidP="00354876">
            <w:pPr>
              <w:spacing w:after="0"/>
              <w:ind w:left="113" w:right="113"/>
              <w:jc w:val="center"/>
              <w:rPr>
                <w:rFonts w:ascii="Commissioner" w:eastAsia="Commissioner" w:hAnsi="Commissioner" w:cs="Commissioner"/>
                <w:sz w:val="20"/>
                <w:szCs w:val="20"/>
              </w:rPr>
            </w:pPr>
            <w:r w:rsidRPr="003C6AFA">
              <w:rPr>
                <w:rFonts w:ascii="Commissioner" w:eastAsia="Commissioner" w:hAnsi="Commissioner" w:cs="Commissioner"/>
                <w:b/>
                <w:bCs/>
              </w:rPr>
              <w:t>Autoestudio</w:t>
            </w:r>
          </w:p>
        </w:tc>
        <w:tc>
          <w:tcPr>
            <w:tcW w:w="1132" w:type="pct"/>
            <w:shd w:val="clear" w:color="auto" w:fill="auto"/>
            <w:vAlign w:val="center"/>
          </w:tcPr>
          <w:p w14:paraId="17452C64" w14:textId="72AFBCB7" w:rsidR="000E561C" w:rsidRPr="00CD2269" w:rsidRDefault="000E561C" w:rsidP="000E561C">
            <w:pPr>
              <w:pBdr>
                <w:top w:val="nil"/>
                <w:left w:val="nil"/>
                <w:bottom w:val="nil"/>
                <w:right w:val="nil"/>
                <w:between w:val="nil"/>
              </w:pBdr>
              <w:spacing w:after="0"/>
              <w:rPr>
                <w:rFonts w:ascii="Commissioner" w:eastAsia="Commissioner" w:hAnsi="Commissioner" w:cs="Commissioner"/>
                <w:b/>
                <w:sz w:val="20"/>
                <w:szCs w:val="20"/>
              </w:rPr>
            </w:pPr>
          </w:p>
        </w:tc>
        <w:tc>
          <w:tcPr>
            <w:tcW w:w="1329" w:type="pct"/>
            <w:shd w:val="clear" w:color="auto" w:fill="auto"/>
            <w:vAlign w:val="center"/>
          </w:tcPr>
          <w:p w14:paraId="78233C24" w14:textId="591E5403" w:rsidR="008D61D8" w:rsidRDefault="008D61D8" w:rsidP="008D61D8">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o individual. </w:t>
            </w:r>
            <w:r w:rsidRPr="00BC0EDC">
              <w:rPr>
                <w:rFonts w:ascii="Commissioner" w:eastAsia="Commissioner" w:hAnsi="Commissioner" w:cs="Commissioner"/>
                <w:sz w:val="20"/>
                <w:szCs w:val="20"/>
                <w:lang w:val="es-ES"/>
              </w:rPr>
              <w:t xml:space="preserve">Revisa los apuntes y materiales de clase sobre </w:t>
            </w:r>
            <w:r w:rsidR="00702DF9">
              <w:rPr>
                <w:rFonts w:ascii="Commissioner" w:eastAsia="Commissioner" w:hAnsi="Commissioner" w:cs="Commissioner"/>
                <w:sz w:val="20"/>
                <w:szCs w:val="20"/>
                <w:lang w:val="es-ES"/>
              </w:rPr>
              <w:t>sistemas de ecuaciones lineales de 2</w:t>
            </w:r>
            <w:r w:rsidR="00702DF9">
              <w:rPr>
                <w:rFonts w:ascii="Commissioner" w:eastAsia="Commissioner" w:hAnsi="Commissioner" w:cs="Commissioner"/>
                <w:sz w:val="20"/>
                <w:szCs w:val="20"/>
                <w:lang w:val="es-ES"/>
              </w:rPr>
              <w:sym w:font="Symbol" w:char="F0B4"/>
            </w:r>
            <w:r w:rsidR="00702DF9">
              <w:rPr>
                <w:rFonts w:ascii="Commissioner" w:eastAsia="Commissioner" w:hAnsi="Commissioner" w:cs="Commissioner"/>
                <w:sz w:val="20"/>
                <w:szCs w:val="20"/>
                <w:lang w:val="es-ES"/>
              </w:rPr>
              <w:t>2</w:t>
            </w:r>
            <w:r>
              <w:rPr>
                <w:rFonts w:ascii="Commissioner" w:eastAsia="Commissioner" w:hAnsi="Commissioner" w:cs="Commissioner"/>
                <w:sz w:val="20"/>
                <w:szCs w:val="20"/>
                <w:lang w:val="es-ES"/>
              </w:rPr>
              <w:t>.</w:t>
            </w:r>
          </w:p>
          <w:p w14:paraId="7AC734CC" w14:textId="77777777" w:rsidR="008D61D8" w:rsidRDefault="008D61D8" w:rsidP="008D61D8">
            <w:pPr>
              <w:spacing w:after="0"/>
              <w:jc w:val="both"/>
              <w:rPr>
                <w:rFonts w:ascii="Commissioner" w:eastAsia="Commissioner" w:hAnsi="Commissioner" w:cs="Commissioner"/>
                <w:sz w:val="20"/>
                <w:szCs w:val="20"/>
                <w:lang w:val="es-ES"/>
              </w:rPr>
            </w:pPr>
            <w:r w:rsidRPr="00BC0EDC">
              <w:rPr>
                <w:rFonts w:ascii="Commissioner" w:eastAsia="Commissioner" w:hAnsi="Commissioner" w:cs="Commissioner"/>
                <w:sz w:val="20"/>
                <w:szCs w:val="20"/>
                <w:lang w:val="es-ES"/>
              </w:rPr>
              <w:t>Identifica los conceptos clave</w:t>
            </w:r>
            <w:r>
              <w:rPr>
                <w:rFonts w:ascii="Commissioner" w:eastAsia="Commissioner" w:hAnsi="Commissioner" w:cs="Commissioner"/>
                <w:sz w:val="20"/>
                <w:szCs w:val="20"/>
                <w:lang w:val="es-ES"/>
              </w:rPr>
              <w:t>.</w:t>
            </w:r>
          </w:p>
          <w:p w14:paraId="4CFABF44" w14:textId="77777777" w:rsidR="000E561C" w:rsidRDefault="008D61D8" w:rsidP="008D61D8">
            <w:pPr>
              <w:pBdr>
                <w:top w:val="nil"/>
                <w:left w:val="nil"/>
                <w:bottom w:val="nil"/>
                <w:right w:val="nil"/>
                <w:between w:val="nil"/>
              </w:pBdr>
              <w:spacing w:after="0"/>
              <w:jc w:val="both"/>
              <w:rPr>
                <w:rFonts w:ascii="Commissioner" w:eastAsia="Commissioner" w:hAnsi="Commissioner" w:cs="Commissioner"/>
                <w:sz w:val="20"/>
                <w:szCs w:val="20"/>
                <w:lang w:val="es-ES"/>
              </w:rPr>
            </w:pPr>
            <w:r>
              <w:rPr>
                <w:rFonts w:ascii="Commissioner" w:eastAsia="Commissioner" w:hAnsi="Commissioner" w:cs="Commissioner"/>
                <w:sz w:val="20"/>
                <w:szCs w:val="20"/>
                <w:lang w:val="es-ES"/>
              </w:rPr>
              <w:t xml:space="preserve">Consulta los </w:t>
            </w:r>
            <w:r w:rsidRPr="001F78AE">
              <w:rPr>
                <w:rFonts w:ascii="Commissioner" w:eastAsia="Calibri" w:hAnsi="Commissioner"/>
                <w:i/>
                <w:iCs/>
                <w:color w:val="00B050"/>
                <w:sz w:val="20"/>
                <w:szCs w:val="20"/>
              </w:rPr>
              <w:t>ejemplo</w:t>
            </w:r>
            <w:r>
              <w:rPr>
                <w:rFonts w:ascii="Commissioner" w:eastAsia="Calibri" w:hAnsi="Commissioner"/>
                <w:i/>
                <w:iCs/>
                <w:color w:val="00B050"/>
                <w:sz w:val="20"/>
                <w:szCs w:val="20"/>
              </w:rPr>
              <w:t xml:space="preserve">s </w:t>
            </w:r>
            <w:r w:rsidRPr="001F78AE">
              <w:rPr>
                <w:rFonts w:ascii="Commissioner" w:eastAsia="Calibri" w:hAnsi="Commissioner"/>
                <w:i/>
                <w:iCs/>
                <w:color w:val="00B050"/>
                <w:sz w:val="20"/>
                <w:szCs w:val="20"/>
              </w:rPr>
              <w:t>formativo</w:t>
            </w:r>
            <w:r>
              <w:rPr>
                <w:rFonts w:ascii="Commissioner" w:eastAsia="Calibri" w:hAnsi="Commissioner"/>
                <w:i/>
                <w:iCs/>
                <w:color w:val="00B050"/>
                <w:sz w:val="20"/>
                <w:szCs w:val="20"/>
              </w:rPr>
              <w:t>s</w:t>
            </w:r>
            <w:r w:rsidRPr="001F78AE">
              <w:rPr>
                <w:rFonts w:ascii="Commissioner" w:eastAsia="Calibri" w:hAnsi="Commissioner"/>
                <w:i/>
                <w:iCs/>
                <w:color w:val="00B050"/>
                <w:sz w:val="20"/>
                <w:szCs w:val="20"/>
              </w:rPr>
              <w:t xml:space="preserve"> </w:t>
            </w:r>
            <w:r w:rsidRPr="00AC7E88">
              <w:rPr>
                <w:rFonts w:ascii="Commissioner" w:eastAsia="Calibri" w:hAnsi="Commissioner"/>
                <w:color w:val="00B050"/>
                <w:sz w:val="20"/>
                <w:szCs w:val="20"/>
              </w:rPr>
              <w:t>1</w:t>
            </w:r>
            <w:r>
              <w:rPr>
                <w:rFonts w:ascii="Commissioner" w:eastAsia="Calibri" w:hAnsi="Commissioner"/>
                <w:color w:val="00B050"/>
                <w:sz w:val="20"/>
                <w:szCs w:val="20"/>
              </w:rPr>
              <w:t>2</w:t>
            </w:r>
            <w:r>
              <w:rPr>
                <w:rFonts w:ascii="Commissioner" w:eastAsia="Calibri" w:hAnsi="Commissioner"/>
                <w:color w:val="00B050"/>
                <w:sz w:val="20"/>
                <w:szCs w:val="20"/>
              </w:rPr>
              <w:t>.1, 1</w:t>
            </w:r>
            <w:r>
              <w:rPr>
                <w:rFonts w:ascii="Commissioner" w:eastAsia="Calibri" w:hAnsi="Commissioner"/>
                <w:color w:val="00B050"/>
                <w:sz w:val="20"/>
                <w:szCs w:val="20"/>
              </w:rPr>
              <w:t>2</w:t>
            </w:r>
            <w:r>
              <w:rPr>
                <w:rFonts w:ascii="Commissioner" w:eastAsia="Calibri" w:hAnsi="Commissioner"/>
                <w:color w:val="00B050"/>
                <w:sz w:val="20"/>
                <w:szCs w:val="20"/>
              </w:rPr>
              <w:t>.2, 1</w:t>
            </w:r>
            <w:r>
              <w:rPr>
                <w:rFonts w:ascii="Commissioner" w:eastAsia="Calibri" w:hAnsi="Commissioner"/>
                <w:color w:val="00B050"/>
                <w:sz w:val="20"/>
                <w:szCs w:val="20"/>
              </w:rPr>
              <w:t>2</w:t>
            </w:r>
            <w:r>
              <w:rPr>
                <w:rFonts w:ascii="Commissioner" w:eastAsia="Calibri" w:hAnsi="Commissioner"/>
                <w:color w:val="00B050"/>
                <w:sz w:val="20"/>
                <w:szCs w:val="20"/>
              </w:rPr>
              <w:t>.3</w:t>
            </w:r>
            <w:r>
              <w:rPr>
                <w:rFonts w:ascii="Commissioner" w:eastAsia="Calibri" w:hAnsi="Commissioner"/>
                <w:color w:val="00B050"/>
                <w:sz w:val="20"/>
                <w:szCs w:val="20"/>
              </w:rPr>
              <w:t>, 12.4, 12.5, 12.6</w:t>
            </w:r>
            <w:r>
              <w:rPr>
                <w:rFonts w:ascii="Commissioner" w:eastAsia="Calibri" w:hAnsi="Commissioner"/>
                <w:color w:val="00B050"/>
                <w:sz w:val="20"/>
                <w:szCs w:val="20"/>
              </w:rPr>
              <w:t xml:space="preserve"> </w:t>
            </w:r>
            <w:r w:rsidRPr="00330506">
              <w:rPr>
                <w:rFonts w:ascii="Commissioner" w:eastAsia="Calibri" w:hAnsi="Commissioner"/>
                <w:sz w:val="20"/>
                <w:szCs w:val="20"/>
              </w:rPr>
              <w:t>y</w:t>
            </w:r>
            <w:r>
              <w:rPr>
                <w:rFonts w:ascii="Commissioner" w:eastAsia="Calibri" w:hAnsi="Commissioner"/>
                <w:color w:val="00B050"/>
                <w:sz w:val="20"/>
                <w:szCs w:val="20"/>
              </w:rPr>
              <w:t xml:space="preserve"> </w:t>
            </w:r>
            <w:r>
              <w:rPr>
                <w:rFonts w:ascii="Commissioner" w:eastAsia="Calibri" w:hAnsi="Commissioner"/>
                <w:color w:val="00B050"/>
                <w:sz w:val="20"/>
                <w:szCs w:val="20"/>
              </w:rPr>
              <w:t>12.7</w:t>
            </w:r>
            <w:r>
              <w:rPr>
                <w:rFonts w:ascii="Commissioner" w:eastAsia="Commissioner" w:hAnsi="Commissioner" w:cs="Commissioner"/>
                <w:sz w:val="20"/>
                <w:szCs w:val="20"/>
                <w:lang w:val="es-ES"/>
              </w:rPr>
              <w:t>.</w:t>
            </w:r>
          </w:p>
          <w:p w14:paraId="6CB47820" w14:textId="77777777" w:rsidR="00EB22F8" w:rsidRDefault="00EB22F8" w:rsidP="008D61D8">
            <w:pPr>
              <w:pBdr>
                <w:top w:val="nil"/>
                <w:left w:val="nil"/>
                <w:bottom w:val="nil"/>
                <w:right w:val="nil"/>
                <w:between w:val="nil"/>
              </w:pBdr>
              <w:spacing w:after="0"/>
              <w:jc w:val="both"/>
              <w:rPr>
                <w:rFonts w:ascii="Commissioner" w:eastAsia="Commissioner" w:hAnsi="Commissioner" w:cs="Commissioner"/>
                <w:b/>
                <w:sz w:val="20"/>
                <w:szCs w:val="20"/>
              </w:rPr>
            </w:pPr>
          </w:p>
          <w:p w14:paraId="3174802F" w14:textId="77777777" w:rsidR="00EB22F8" w:rsidRDefault="00EB22F8" w:rsidP="008D61D8">
            <w:pPr>
              <w:pBdr>
                <w:top w:val="nil"/>
                <w:left w:val="nil"/>
                <w:bottom w:val="nil"/>
                <w:right w:val="nil"/>
                <w:between w:val="nil"/>
              </w:pBdr>
              <w:spacing w:after="0"/>
              <w:jc w:val="both"/>
              <w:rPr>
                <w:rFonts w:ascii="Commissioner" w:eastAsia="Commissioner" w:hAnsi="Commissioner" w:cs="Commissioner"/>
                <w:b/>
                <w:sz w:val="20"/>
                <w:szCs w:val="20"/>
              </w:rPr>
            </w:pPr>
          </w:p>
          <w:p w14:paraId="387D01BF" w14:textId="77777777" w:rsidR="00EB22F8" w:rsidRDefault="00EB22F8" w:rsidP="008D61D8">
            <w:pPr>
              <w:pBdr>
                <w:top w:val="nil"/>
                <w:left w:val="nil"/>
                <w:bottom w:val="nil"/>
                <w:right w:val="nil"/>
                <w:between w:val="nil"/>
              </w:pBdr>
              <w:spacing w:after="0"/>
              <w:jc w:val="both"/>
              <w:rPr>
                <w:rFonts w:ascii="Commissioner" w:eastAsia="Commissioner" w:hAnsi="Commissioner" w:cs="Commissioner"/>
                <w:b/>
                <w:sz w:val="20"/>
                <w:szCs w:val="20"/>
              </w:rPr>
            </w:pPr>
          </w:p>
          <w:p w14:paraId="029DB0A7" w14:textId="77777777" w:rsidR="00EB22F8" w:rsidRDefault="00EB22F8" w:rsidP="008D61D8">
            <w:pPr>
              <w:pBdr>
                <w:top w:val="nil"/>
                <w:left w:val="nil"/>
                <w:bottom w:val="nil"/>
                <w:right w:val="nil"/>
                <w:between w:val="nil"/>
              </w:pBdr>
              <w:spacing w:after="0"/>
              <w:jc w:val="both"/>
              <w:rPr>
                <w:rFonts w:ascii="Commissioner" w:eastAsia="Commissioner" w:hAnsi="Commissioner" w:cs="Commissioner"/>
                <w:b/>
                <w:sz w:val="20"/>
                <w:szCs w:val="20"/>
              </w:rPr>
            </w:pPr>
          </w:p>
          <w:p w14:paraId="5B4A31CB" w14:textId="77777777" w:rsidR="00EB22F8" w:rsidRDefault="00EB22F8" w:rsidP="008D61D8">
            <w:pPr>
              <w:pBdr>
                <w:top w:val="nil"/>
                <w:left w:val="nil"/>
                <w:bottom w:val="nil"/>
                <w:right w:val="nil"/>
                <w:between w:val="nil"/>
              </w:pBdr>
              <w:spacing w:after="0"/>
              <w:jc w:val="both"/>
              <w:rPr>
                <w:rFonts w:ascii="Commissioner" w:eastAsia="Commissioner" w:hAnsi="Commissioner" w:cs="Commissioner"/>
                <w:b/>
                <w:sz w:val="20"/>
                <w:szCs w:val="20"/>
              </w:rPr>
            </w:pPr>
          </w:p>
          <w:p w14:paraId="6B893381" w14:textId="77777777" w:rsidR="00EB22F8" w:rsidRDefault="00EB22F8" w:rsidP="008D61D8">
            <w:pPr>
              <w:pBdr>
                <w:top w:val="nil"/>
                <w:left w:val="nil"/>
                <w:bottom w:val="nil"/>
                <w:right w:val="nil"/>
                <w:between w:val="nil"/>
              </w:pBdr>
              <w:spacing w:after="0"/>
              <w:jc w:val="both"/>
              <w:rPr>
                <w:rFonts w:ascii="Commissioner" w:eastAsia="Commissioner" w:hAnsi="Commissioner" w:cs="Commissioner"/>
                <w:b/>
                <w:sz w:val="20"/>
                <w:szCs w:val="20"/>
              </w:rPr>
            </w:pPr>
          </w:p>
          <w:p w14:paraId="0431BEF3" w14:textId="77777777" w:rsidR="00EB22F8" w:rsidRDefault="00EB22F8" w:rsidP="008D61D8">
            <w:pPr>
              <w:pBdr>
                <w:top w:val="nil"/>
                <w:left w:val="nil"/>
                <w:bottom w:val="nil"/>
                <w:right w:val="nil"/>
                <w:between w:val="nil"/>
              </w:pBdr>
              <w:spacing w:after="0"/>
              <w:jc w:val="both"/>
              <w:rPr>
                <w:rFonts w:ascii="Commissioner" w:eastAsia="Commissioner" w:hAnsi="Commissioner" w:cs="Commissioner"/>
                <w:b/>
                <w:sz w:val="20"/>
                <w:szCs w:val="20"/>
              </w:rPr>
            </w:pPr>
          </w:p>
          <w:p w14:paraId="53C4AD0A" w14:textId="4E3085EB" w:rsidR="00EB22F8" w:rsidRPr="00CD2269" w:rsidRDefault="00EB22F8" w:rsidP="008D61D8">
            <w:pPr>
              <w:pBdr>
                <w:top w:val="nil"/>
                <w:left w:val="nil"/>
                <w:bottom w:val="nil"/>
                <w:right w:val="nil"/>
                <w:between w:val="nil"/>
              </w:pBdr>
              <w:spacing w:after="0"/>
              <w:jc w:val="both"/>
              <w:rPr>
                <w:rFonts w:ascii="Commissioner" w:eastAsia="Commissioner" w:hAnsi="Commissioner" w:cs="Commissioner"/>
                <w:b/>
                <w:sz w:val="20"/>
                <w:szCs w:val="20"/>
              </w:rPr>
            </w:pPr>
          </w:p>
        </w:tc>
        <w:tc>
          <w:tcPr>
            <w:tcW w:w="737" w:type="pct"/>
          </w:tcPr>
          <w:p w14:paraId="3B2F3D60" w14:textId="77777777" w:rsidR="000E561C" w:rsidRPr="00CD2269" w:rsidRDefault="000E561C" w:rsidP="000E561C">
            <w:pPr>
              <w:spacing w:after="0"/>
              <w:rPr>
                <w:rFonts w:ascii="Commissioner" w:eastAsia="Commissioner" w:hAnsi="Commissioner" w:cs="Commissioner"/>
                <w:sz w:val="20"/>
                <w:szCs w:val="20"/>
              </w:rPr>
            </w:pPr>
          </w:p>
        </w:tc>
        <w:tc>
          <w:tcPr>
            <w:tcW w:w="516" w:type="pct"/>
            <w:gridSpan w:val="2"/>
            <w:vAlign w:val="center"/>
          </w:tcPr>
          <w:p w14:paraId="1E525ADA" w14:textId="77777777" w:rsidR="000E561C" w:rsidRPr="00CD2269" w:rsidRDefault="000E561C" w:rsidP="000E561C">
            <w:pPr>
              <w:spacing w:after="0"/>
              <w:rPr>
                <w:rFonts w:ascii="Commissioner" w:eastAsia="Commissioner" w:hAnsi="Commissioner" w:cs="Commissioner"/>
                <w:sz w:val="20"/>
                <w:szCs w:val="20"/>
              </w:rPr>
            </w:pPr>
          </w:p>
        </w:tc>
        <w:tc>
          <w:tcPr>
            <w:tcW w:w="469" w:type="pct"/>
            <w:gridSpan w:val="2"/>
          </w:tcPr>
          <w:p w14:paraId="587421E7" w14:textId="77777777" w:rsidR="000E561C" w:rsidRPr="00CD2269" w:rsidRDefault="000E561C" w:rsidP="000E561C">
            <w:pPr>
              <w:spacing w:after="0"/>
              <w:jc w:val="center"/>
              <w:rPr>
                <w:rFonts w:ascii="Commissioner" w:eastAsia="Commissioner" w:hAnsi="Commissioner" w:cs="Commissioner"/>
                <w:sz w:val="20"/>
                <w:szCs w:val="20"/>
              </w:rPr>
            </w:pPr>
          </w:p>
        </w:tc>
        <w:tc>
          <w:tcPr>
            <w:tcW w:w="523" w:type="pct"/>
          </w:tcPr>
          <w:p w14:paraId="7A458A68" w14:textId="77777777" w:rsidR="000E561C" w:rsidRPr="0012749E" w:rsidRDefault="000E561C" w:rsidP="000E561C">
            <w:pPr>
              <w:spacing w:after="0"/>
              <w:jc w:val="center"/>
              <w:rPr>
                <w:rFonts w:ascii="Commissioner" w:eastAsia="Commissioner" w:hAnsi="Commissioner" w:cs="Commissioner"/>
                <w:b/>
                <w:bCs/>
                <w:sz w:val="20"/>
                <w:szCs w:val="20"/>
              </w:rPr>
            </w:pPr>
            <w:r w:rsidRPr="0012749E">
              <w:rPr>
                <w:rFonts w:ascii="Commissioner" w:eastAsia="Commissioner" w:hAnsi="Commissioner" w:cs="Commissioner"/>
                <w:b/>
                <w:bCs/>
                <w:sz w:val="20"/>
                <w:szCs w:val="20"/>
              </w:rPr>
              <w:t>Estudio independiente:</w:t>
            </w:r>
          </w:p>
          <w:p w14:paraId="58DBC2C6" w14:textId="4A401A5A" w:rsidR="000E561C" w:rsidRPr="00CD2269" w:rsidRDefault="000E561C" w:rsidP="000E561C">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60 min.</w:t>
            </w:r>
          </w:p>
        </w:tc>
      </w:tr>
      <w:tr w:rsidR="0077132D" w:rsidRPr="00776DAC" w14:paraId="4BE6C7E5" w14:textId="77777777" w:rsidTr="00354876">
        <w:trPr>
          <w:trHeight w:val="438"/>
        </w:trPr>
        <w:tc>
          <w:tcPr>
            <w:tcW w:w="294" w:type="pct"/>
            <w:shd w:val="clear" w:color="auto" w:fill="BFBFBF"/>
            <w:vAlign w:val="center"/>
          </w:tcPr>
          <w:p w14:paraId="323C132D" w14:textId="77777777" w:rsidR="0077132D" w:rsidRPr="00776DAC" w:rsidRDefault="0077132D" w:rsidP="0048401C">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lastRenderedPageBreak/>
              <w:t>Sesión</w:t>
            </w:r>
          </w:p>
        </w:tc>
        <w:tc>
          <w:tcPr>
            <w:tcW w:w="1132" w:type="pct"/>
            <w:shd w:val="clear" w:color="auto" w:fill="BFBFBF"/>
            <w:vAlign w:val="center"/>
          </w:tcPr>
          <w:p w14:paraId="45B8614A" w14:textId="77777777" w:rsidR="0077132D" w:rsidRPr="00776DAC" w:rsidRDefault="0077132D" w:rsidP="0048401C">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29" w:type="pct"/>
            <w:shd w:val="clear" w:color="auto" w:fill="BFBFBF"/>
            <w:vAlign w:val="center"/>
          </w:tcPr>
          <w:p w14:paraId="4D7939B6" w14:textId="77777777" w:rsidR="0077132D" w:rsidRPr="00776DAC" w:rsidRDefault="0077132D" w:rsidP="0048401C">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737" w:type="pct"/>
            <w:shd w:val="clear" w:color="auto" w:fill="BFBFBF"/>
          </w:tcPr>
          <w:p w14:paraId="3EA7CF30" w14:textId="77777777" w:rsidR="0077132D" w:rsidRDefault="0077132D" w:rsidP="0048401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46C436A2" w14:textId="77777777" w:rsidR="0077132D" w:rsidRPr="00776DAC" w:rsidRDefault="0077132D" w:rsidP="0048401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93" w:type="pct"/>
            <w:shd w:val="clear" w:color="auto" w:fill="BFBFBF"/>
            <w:vAlign w:val="center"/>
          </w:tcPr>
          <w:p w14:paraId="7070C8A7" w14:textId="77777777" w:rsidR="0077132D" w:rsidRPr="00776DAC" w:rsidRDefault="0077132D" w:rsidP="0048401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92" w:type="pct"/>
            <w:gridSpan w:val="3"/>
            <w:shd w:val="clear" w:color="auto" w:fill="BFBFBF"/>
            <w:vAlign w:val="center"/>
          </w:tcPr>
          <w:p w14:paraId="31CEACC6" w14:textId="77777777" w:rsidR="0077132D" w:rsidRPr="00776DAC" w:rsidRDefault="0077132D" w:rsidP="0048401C">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3" w:type="pct"/>
            <w:shd w:val="clear" w:color="auto" w:fill="BFBFBF"/>
            <w:vAlign w:val="center"/>
          </w:tcPr>
          <w:p w14:paraId="60C6F661" w14:textId="77777777" w:rsidR="0077132D" w:rsidRPr="00776DAC" w:rsidRDefault="0077132D" w:rsidP="0048401C">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4858AB" w:rsidRPr="00CD2269" w14:paraId="6E0173C3" w14:textId="77777777" w:rsidTr="00354876">
        <w:trPr>
          <w:trHeight w:val="238"/>
        </w:trPr>
        <w:tc>
          <w:tcPr>
            <w:tcW w:w="294" w:type="pct"/>
            <w:vMerge w:val="restart"/>
            <w:shd w:val="clear" w:color="auto" w:fill="DEEAF6" w:themeFill="accent5" w:themeFillTint="33"/>
            <w:textDirection w:val="btLr"/>
            <w:vAlign w:val="center"/>
          </w:tcPr>
          <w:p w14:paraId="09CF7DDD" w14:textId="663F7AF6" w:rsidR="004858AB" w:rsidRPr="007E2925" w:rsidRDefault="00272890" w:rsidP="004858AB">
            <w:pPr>
              <w:spacing w:after="0"/>
              <w:ind w:left="113" w:right="113"/>
              <w:jc w:val="center"/>
              <w:rPr>
                <w:rFonts w:ascii="Commissioner" w:eastAsia="Commissioner" w:hAnsi="Commissioner" w:cs="Commissioner"/>
                <w:sz w:val="40"/>
                <w:szCs w:val="40"/>
              </w:rPr>
            </w:pPr>
            <w:r w:rsidRPr="00617ABD">
              <w:rPr>
                <w:rFonts w:ascii="Commissioner" w:eastAsia="Commissioner" w:hAnsi="Commissioner" w:cs="Commissioner"/>
                <w:b/>
                <w:bCs/>
                <w:iCs/>
              </w:rPr>
              <w:t>Asesorías personalizadas o por equipo</w:t>
            </w:r>
          </w:p>
        </w:tc>
        <w:tc>
          <w:tcPr>
            <w:tcW w:w="4706" w:type="pct"/>
            <w:gridSpan w:val="8"/>
            <w:shd w:val="clear" w:color="auto" w:fill="E2EFD9" w:themeFill="accent6" w:themeFillTint="33"/>
            <w:vAlign w:val="center"/>
          </w:tcPr>
          <w:p w14:paraId="781C3A9C" w14:textId="77777777" w:rsidR="004858AB" w:rsidRPr="00CD2269" w:rsidRDefault="004858AB" w:rsidP="004858AB">
            <w:pPr>
              <w:spacing w:after="0"/>
              <w:jc w:val="center"/>
              <w:rPr>
                <w:rFonts w:ascii="Commissioner" w:eastAsia="Commissioner" w:hAnsi="Commissioner" w:cs="Commissioner"/>
                <w:sz w:val="20"/>
                <w:szCs w:val="20"/>
              </w:rPr>
            </w:pPr>
            <w:r w:rsidRPr="00CD2269">
              <w:rPr>
                <w:rFonts w:ascii="Commissioner" w:eastAsia="Commissioner" w:hAnsi="Commissioner" w:cs="Commissioner"/>
                <w:b/>
                <w:bCs/>
                <w:sz w:val="20"/>
                <w:szCs w:val="20"/>
              </w:rPr>
              <w:t>Apertura</w:t>
            </w:r>
          </w:p>
        </w:tc>
      </w:tr>
      <w:tr w:rsidR="00EB22F8" w:rsidRPr="00CD2269" w14:paraId="4E50671E" w14:textId="77777777" w:rsidTr="00FF5360">
        <w:trPr>
          <w:trHeight w:val="238"/>
        </w:trPr>
        <w:tc>
          <w:tcPr>
            <w:tcW w:w="294" w:type="pct"/>
            <w:vMerge/>
            <w:shd w:val="clear" w:color="auto" w:fill="DEEAF6" w:themeFill="accent5" w:themeFillTint="33"/>
            <w:vAlign w:val="center"/>
          </w:tcPr>
          <w:p w14:paraId="48C2EF8F" w14:textId="77777777" w:rsidR="00EB22F8" w:rsidRPr="00CD2269" w:rsidRDefault="00EB22F8" w:rsidP="00EB22F8">
            <w:pPr>
              <w:spacing w:after="0"/>
              <w:jc w:val="center"/>
              <w:rPr>
                <w:rFonts w:ascii="Commissioner" w:eastAsia="Commissioner" w:hAnsi="Commissioner" w:cs="Commissioner"/>
                <w:sz w:val="20"/>
                <w:szCs w:val="20"/>
              </w:rPr>
            </w:pPr>
          </w:p>
        </w:tc>
        <w:tc>
          <w:tcPr>
            <w:tcW w:w="1132" w:type="pct"/>
            <w:shd w:val="clear" w:color="auto" w:fill="auto"/>
          </w:tcPr>
          <w:p w14:paraId="796D1431" w14:textId="03772BED" w:rsidR="00EB22F8" w:rsidRPr="00CD2269" w:rsidRDefault="00EB22F8" w:rsidP="00EB22F8">
            <w:pPr>
              <w:spacing w:after="0"/>
              <w:rPr>
                <w:rFonts w:ascii="Commissioner" w:eastAsia="Commissioner" w:hAnsi="Commissioner" w:cs="Commissioner"/>
                <w:b/>
                <w:bCs/>
                <w:sz w:val="20"/>
                <w:szCs w:val="20"/>
              </w:rPr>
            </w:pPr>
            <w:r>
              <w:rPr>
                <w:rFonts w:ascii="Commissioner" w:eastAsia="Commissioner" w:hAnsi="Commissioner" w:cs="Commissioner"/>
                <w:sz w:val="20"/>
                <w:szCs w:val="20"/>
              </w:rPr>
              <w:t xml:space="preserve">Solicita comenten </w:t>
            </w:r>
            <w:r w:rsidRPr="00261E76">
              <w:rPr>
                <w:rFonts w:ascii="Commissioner" w:eastAsia="Commissioner" w:hAnsi="Commissioner" w:cs="Commissioner"/>
                <w:sz w:val="20"/>
                <w:szCs w:val="20"/>
              </w:rPr>
              <w:t>las dudas y áreas de dificultad.</w:t>
            </w:r>
          </w:p>
        </w:tc>
        <w:tc>
          <w:tcPr>
            <w:tcW w:w="1329" w:type="pct"/>
            <w:shd w:val="clear" w:color="auto" w:fill="auto"/>
          </w:tcPr>
          <w:p w14:paraId="68AC946F" w14:textId="6AC73928" w:rsidR="00EB22F8" w:rsidRPr="00CD2269" w:rsidRDefault="00EB22F8" w:rsidP="00EB22F8">
            <w:pPr>
              <w:spacing w:after="0"/>
              <w:jc w:val="both"/>
              <w:rPr>
                <w:rFonts w:ascii="Commissioner" w:eastAsia="Commissioner" w:hAnsi="Commissioner" w:cs="Commissioner"/>
                <w:b/>
                <w:bCs/>
                <w:sz w:val="20"/>
                <w:szCs w:val="20"/>
              </w:rPr>
            </w:pPr>
            <w:r>
              <w:rPr>
                <w:rFonts w:ascii="Commissioner" w:eastAsia="Commissioner" w:hAnsi="Commissioner" w:cs="Commissioner"/>
                <w:b/>
                <w:bCs/>
                <w:sz w:val="20"/>
                <w:szCs w:val="20"/>
                <w:lang w:val="es-ES"/>
              </w:rPr>
              <w:t xml:space="preserve">Trabajo en equipo o individual. </w:t>
            </w:r>
            <w:r w:rsidRPr="00261E76">
              <w:rPr>
                <w:rFonts w:ascii="Commissioner" w:eastAsia="Commissioner" w:hAnsi="Commissioner" w:cs="Commissioner"/>
                <w:sz w:val="20"/>
                <w:szCs w:val="20"/>
                <w:lang w:val="es-ES"/>
              </w:rPr>
              <w:t>Expresa</w:t>
            </w:r>
            <w:r>
              <w:rPr>
                <w:rFonts w:ascii="Commissioner" w:eastAsia="Commissioner" w:hAnsi="Commissioner" w:cs="Commissioner"/>
                <w:sz w:val="20"/>
                <w:szCs w:val="20"/>
                <w:lang w:val="es-ES"/>
              </w:rPr>
              <w:t>n</w:t>
            </w:r>
            <w:r w:rsidRPr="00261E76">
              <w:rPr>
                <w:rFonts w:ascii="Commissioner" w:eastAsia="Commissioner" w:hAnsi="Commissioner" w:cs="Commissioner"/>
                <w:sz w:val="20"/>
                <w:szCs w:val="20"/>
                <w:lang w:val="es-ES"/>
              </w:rPr>
              <w:t xml:space="preserve"> sus dudas y áreas de dificultad.</w:t>
            </w:r>
          </w:p>
        </w:tc>
        <w:tc>
          <w:tcPr>
            <w:tcW w:w="737" w:type="pct"/>
            <w:vAlign w:val="center"/>
          </w:tcPr>
          <w:p w14:paraId="3FC7513F" w14:textId="69BF327D" w:rsidR="00EB22F8" w:rsidRPr="00CD2269" w:rsidRDefault="00EB22F8" w:rsidP="00EB22F8">
            <w:pPr>
              <w:spacing w:after="0" w:line="240" w:lineRule="auto"/>
              <w:jc w:val="center"/>
              <w:rPr>
                <w:rFonts w:ascii="Commissioner" w:eastAsia="Commissioner" w:hAnsi="Commissioner" w:cs="Commissioner"/>
                <w:sz w:val="20"/>
                <w:szCs w:val="20"/>
              </w:rPr>
            </w:pPr>
            <w:r w:rsidRPr="00796EA4">
              <w:rPr>
                <w:rFonts w:ascii="Commissioner" w:eastAsia="Commissioner" w:hAnsi="Commissioner" w:cs="Commissioner"/>
                <w:sz w:val="20"/>
                <w:szCs w:val="20"/>
              </w:rPr>
              <w:t>Formativa</w:t>
            </w:r>
            <w:r>
              <w:rPr>
                <w:rFonts w:ascii="Commissioner" w:eastAsia="Commissioner" w:hAnsi="Commissioner" w:cs="Commissioner"/>
                <w:sz w:val="20"/>
                <w:szCs w:val="20"/>
              </w:rPr>
              <w:t>/</w:t>
            </w:r>
            <w:r w:rsidRPr="00796EA4">
              <w:rPr>
                <w:rFonts w:ascii="Commissioner" w:eastAsia="Commissioner" w:hAnsi="Commissioner" w:cs="Commissioner"/>
                <w:sz w:val="20"/>
                <w:szCs w:val="20"/>
              </w:rPr>
              <w:t xml:space="preserve"> </w:t>
            </w:r>
            <w:r>
              <w:rPr>
                <w:rFonts w:ascii="Commissioner" w:eastAsia="Commissioner" w:hAnsi="Commissioner" w:cs="Commissioner"/>
                <w:sz w:val="20"/>
                <w:szCs w:val="20"/>
              </w:rPr>
              <w:t>A</w:t>
            </w:r>
            <w:r w:rsidRPr="00796EA4">
              <w:rPr>
                <w:rFonts w:ascii="Commissioner" w:eastAsia="Commissioner" w:hAnsi="Commissioner" w:cs="Commissioner"/>
                <w:sz w:val="20"/>
                <w:szCs w:val="20"/>
              </w:rPr>
              <w:t>utoevaluación, coevaluación y</w:t>
            </w:r>
            <w:r>
              <w:rPr>
                <w:rFonts w:ascii="Commissioner" w:eastAsia="Commissioner" w:hAnsi="Commissioner" w:cs="Commissioner"/>
                <w:sz w:val="20"/>
                <w:szCs w:val="20"/>
              </w:rPr>
              <w:t xml:space="preserve"> h</w:t>
            </w:r>
            <w:r w:rsidRPr="00752F2E">
              <w:rPr>
                <w:rFonts w:ascii="Commissioner" w:eastAsia="Commissioner" w:hAnsi="Commissioner" w:cs="Commissioner"/>
                <w:sz w:val="20"/>
                <w:szCs w:val="20"/>
              </w:rPr>
              <w:t>eteroevaluación</w:t>
            </w:r>
          </w:p>
        </w:tc>
        <w:tc>
          <w:tcPr>
            <w:tcW w:w="516" w:type="pct"/>
            <w:gridSpan w:val="2"/>
            <w:vAlign w:val="center"/>
          </w:tcPr>
          <w:p w14:paraId="5C84BF71" w14:textId="2973162A" w:rsidR="00EB22F8" w:rsidRPr="00CD2269" w:rsidRDefault="00EB22F8" w:rsidP="00EB22F8">
            <w:pPr>
              <w:spacing w:after="0"/>
              <w:jc w:val="center"/>
              <w:rPr>
                <w:rFonts w:ascii="Commissioner" w:eastAsia="Commissioner" w:hAnsi="Commissioner" w:cs="Commissioner"/>
                <w:sz w:val="20"/>
                <w:szCs w:val="20"/>
              </w:rPr>
            </w:pPr>
            <w:r w:rsidRPr="00796EA4">
              <w:rPr>
                <w:rFonts w:ascii="Commissioner" w:eastAsia="Commissioner" w:hAnsi="Commissioner" w:cs="Commissioner"/>
                <w:sz w:val="20"/>
                <w:szCs w:val="20"/>
              </w:rPr>
              <w:t>Observación/ Guía de observación</w:t>
            </w:r>
          </w:p>
        </w:tc>
        <w:tc>
          <w:tcPr>
            <w:tcW w:w="469" w:type="pct"/>
            <w:gridSpan w:val="2"/>
            <w:vAlign w:val="center"/>
          </w:tcPr>
          <w:p w14:paraId="6BB13EEB" w14:textId="128B5335" w:rsidR="00EB22F8" w:rsidRPr="00CD2269" w:rsidRDefault="00EB22F8" w:rsidP="00EB22F8">
            <w:pPr>
              <w:spacing w:after="0"/>
              <w:jc w:val="center"/>
              <w:rPr>
                <w:rFonts w:ascii="Commissioner" w:eastAsia="Commissioner" w:hAnsi="Commissioner" w:cs="Commissioner"/>
                <w:sz w:val="20"/>
                <w:szCs w:val="20"/>
              </w:rPr>
            </w:pPr>
            <w:r>
              <w:rPr>
                <w:rFonts w:ascii="Commissioner" w:eastAsia="Commissioner" w:hAnsi="Commissioner" w:cs="Commissioner"/>
                <w:bCs/>
                <w:i/>
                <w:iCs/>
                <w:color w:val="00B050"/>
                <w:sz w:val="20"/>
                <w:szCs w:val="20"/>
              </w:rPr>
              <w:t>Participación en clase.</w:t>
            </w:r>
          </w:p>
        </w:tc>
        <w:tc>
          <w:tcPr>
            <w:tcW w:w="523" w:type="pct"/>
            <w:vAlign w:val="center"/>
          </w:tcPr>
          <w:p w14:paraId="59240307" w14:textId="77777777" w:rsidR="00EB22F8" w:rsidRDefault="00EB22F8" w:rsidP="00EB22F8">
            <w:pPr>
              <w:spacing w:after="0"/>
              <w:jc w:val="center"/>
              <w:rPr>
                <w:rFonts w:ascii="Commissioner" w:eastAsia="Commissioner" w:hAnsi="Commissioner" w:cs="Commissioner"/>
                <w:sz w:val="20"/>
                <w:szCs w:val="20"/>
              </w:rPr>
            </w:pPr>
            <w:r w:rsidRPr="000422CC">
              <w:rPr>
                <w:rFonts w:ascii="Commissioner" w:eastAsia="Commissioner" w:hAnsi="Commissioner" w:cs="Commissioner"/>
                <w:b/>
                <w:bCs/>
                <w:sz w:val="20"/>
                <w:szCs w:val="20"/>
              </w:rPr>
              <w:t>Mediación docente:</w:t>
            </w:r>
            <w:r w:rsidRPr="00CD2269">
              <w:rPr>
                <w:rFonts w:ascii="Commissioner" w:eastAsia="Commissioner" w:hAnsi="Commissioner" w:cs="Commissioner"/>
                <w:sz w:val="20"/>
                <w:szCs w:val="20"/>
              </w:rPr>
              <w:t xml:space="preserve"> </w:t>
            </w:r>
          </w:p>
          <w:p w14:paraId="09C7BAA8" w14:textId="7DFFCB37" w:rsidR="00EB22F8" w:rsidRPr="00CD2269" w:rsidRDefault="00EB22F8" w:rsidP="00EB22F8">
            <w:pPr>
              <w:spacing w:after="0"/>
              <w:jc w:val="center"/>
              <w:rPr>
                <w:rFonts w:ascii="Commissioner" w:eastAsia="Commissioner" w:hAnsi="Commissioner" w:cs="Commissioner"/>
                <w:sz w:val="20"/>
                <w:szCs w:val="20"/>
              </w:rPr>
            </w:pPr>
            <w:r w:rsidRPr="00CD2269">
              <w:rPr>
                <w:rFonts w:ascii="Commissioner" w:eastAsia="Commissioner" w:hAnsi="Commissioner" w:cs="Commissioner"/>
                <w:sz w:val="20"/>
                <w:szCs w:val="20"/>
              </w:rPr>
              <w:t>10</w:t>
            </w:r>
            <w:r>
              <w:rPr>
                <w:rFonts w:ascii="Commissioner" w:eastAsia="Commissioner" w:hAnsi="Commissioner" w:cs="Commissioner"/>
                <w:sz w:val="20"/>
                <w:szCs w:val="20"/>
              </w:rPr>
              <w:t xml:space="preserve"> </w:t>
            </w:r>
            <w:r w:rsidRPr="00CD2269">
              <w:rPr>
                <w:rFonts w:ascii="Commissioner" w:eastAsia="Commissioner" w:hAnsi="Commissioner" w:cs="Commissioner"/>
                <w:sz w:val="20"/>
                <w:szCs w:val="20"/>
              </w:rPr>
              <w:t>min</w:t>
            </w:r>
            <w:r>
              <w:rPr>
                <w:rFonts w:ascii="Commissioner" w:eastAsia="Commissioner" w:hAnsi="Commissioner" w:cs="Commissioner"/>
                <w:sz w:val="20"/>
                <w:szCs w:val="20"/>
              </w:rPr>
              <w:t>.</w:t>
            </w:r>
          </w:p>
        </w:tc>
      </w:tr>
      <w:tr w:rsidR="004858AB" w:rsidRPr="00CD2269" w14:paraId="3B0B6965" w14:textId="77777777" w:rsidTr="00354876">
        <w:trPr>
          <w:trHeight w:val="169"/>
        </w:trPr>
        <w:tc>
          <w:tcPr>
            <w:tcW w:w="294" w:type="pct"/>
            <w:vMerge/>
            <w:shd w:val="clear" w:color="auto" w:fill="DEEAF6" w:themeFill="accent5" w:themeFillTint="33"/>
            <w:vAlign w:val="center"/>
          </w:tcPr>
          <w:p w14:paraId="7D90CA8D" w14:textId="77777777" w:rsidR="004858AB" w:rsidRPr="00CD2269" w:rsidRDefault="004858AB" w:rsidP="004858AB">
            <w:pPr>
              <w:spacing w:after="0"/>
              <w:jc w:val="center"/>
              <w:rPr>
                <w:rFonts w:ascii="Commissioner" w:eastAsia="Commissioner" w:hAnsi="Commissioner" w:cs="Commissioner"/>
                <w:sz w:val="20"/>
                <w:szCs w:val="20"/>
              </w:rPr>
            </w:pPr>
          </w:p>
        </w:tc>
        <w:tc>
          <w:tcPr>
            <w:tcW w:w="4706" w:type="pct"/>
            <w:gridSpan w:val="8"/>
            <w:shd w:val="clear" w:color="auto" w:fill="E2EFD9" w:themeFill="accent6" w:themeFillTint="33"/>
            <w:vAlign w:val="center"/>
          </w:tcPr>
          <w:p w14:paraId="36B78F90" w14:textId="77777777" w:rsidR="004858AB" w:rsidRPr="00CD2269" w:rsidRDefault="004858AB" w:rsidP="004858AB">
            <w:pPr>
              <w:spacing w:after="0"/>
              <w:jc w:val="center"/>
              <w:rPr>
                <w:rFonts w:ascii="Commissioner" w:eastAsia="Commissioner" w:hAnsi="Commissioner" w:cs="Commissioner"/>
                <w:sz w:val="20"/>
                <w:szCs w:val="20"/>
              </w:rPr>
            </w:pPr>
            <w:r w:rsidRPr="00CD2269">
              <w:rPr>
                <w:rFonts w:ascii="Commissioner" w:eastAsia="Commissioner" w:hAnsi="Commissioner" w:cs="Commissioner"/>
                <w:b/>
                <w:bCs/>
                <w:sz w:val="20"/>
                <w:szCs w:val="20"/>
              </w:rPr>
              <w:t>Desarrollo</w:t>
            </w:r>
          </w:p>
        </w:tc>
      </w:tr>
      <w:tr w:rsidR="00CA438F" w:rsidRPr="00CD2269" w14:paraId="0D338B8D" w14:textId="77777777" w:rsidTr="00354876">
        <w:trPr>
          <w:trHeight w:val="1327"/>
        </w:trPr>
        <w:tc>
          <w:tcPr>
            <w:tcW w:w="294" w:type="pct"/>
            <w:vMerge/>
            <w:shd w:val="clear" w:color="auto" w:fill="DEEAF6" w:themeFill="accent5" w:themeFillTint="33"/>
            <w:vAlign w:val="center"/>
          </w:tcPr>
          <w:p w14:paraId="3A8309B6" w14:textId="77777777" w:rsidR="00CA438F" w:rsidRPr="00CD2269" w:rsidRDefault="00CA438F" w:rsidP="004858AB">
            <w:pPr>
              <w:spacing w:after="0"/>
              <w:jc w:val="center"/>
              <w:rPr>
                <w:rFonts w:ascii="Commissioner" w:eastAsia="Commissioner" w:hAnsi="Commissioner" w:cs="Commissioner"/>
                <w:sz w:val="20"/>
                <w:szCs w:val="20"/>
              </w:rPr>
            </w:pPr>
          </w:p>
        </w:tc>
        <w:tc>
          <w:tcPr>
            <w:tcW w:w="1132" w:type="pct"/>
            <w:shd w:val="clear" w:color="auto" w:fill="auto"/>
            <w:vAlign w:val="center"/>
          </w:tcPr>
          <w:p w14:paraId="50185140" w14:textId="57B5147B" w:rsidR="00CA438F" w:rsidRPr="00CD2269" w:rsidRDefault="00CA438F" w:rsidP="004858AB">
            <w:pPr>
              <w:pBdr>
                <w:top w:val="nil"/>
                <w:left w:val="nil"/>
                <w:bottom w:val="nil"/>
                <w:right w:val="nil"/>
                <w:between w:val="nil"/>
              </w:pBdr>
              <w:spacing w:after="0"/>
              <w:rPr>
                <w:rFonts w:ascii="Commissioner" w:eastAsia="Commissioner" w:hAnsi="Commissioner" w:cs="Commissioner"/>
                <w:sz w:val="20"/>
                <w:szCs w:val="20"/>
              </w:rPr>
            </w:pPr>
            <w:r w:rsidRPr="00CA3623">
              <w:rPr>
                <w:rFonts w:ascii="Commissioner" w:eastAsia="Commissioner" w:hAnsi="Commissioner" w:cs="Commissioner"/>
                <w:sz w:val="20"/>
                <w:szCs w:val="20"/>
              </w:rPr>
              <w:t xml:space="preserve">Explica </w:t>
            </w:r>
            <w:r>
              <w:rPr>
                <w:rFonts w:ascii="Commissioner" w:eastAsia="Commissioner" w:hAnsi="Commissioner" w:cs="Commissioner"/>
                <w:sz w:val="20"/>
                <w:szCs w:val="20"/>
              </w:rPr>
              <w:t xml:space="preserve">mediante lo </w:t>
            </w:r>
            <w:r w:rsidRPr="00CA3623">
              <w:rPr>
                <w:rFonts w:ascii="Commissioner" w:eastAsia="Commissioner" w:hAnsi="Commissioner" w:cs="Commissioner"/>
                <w:i/>
                <w:iCs/>
                <w:color w:val="00B050"/>
                <w:sz w:val="20"/>
                <w:szCs w:val="20"/>
              </w:rPr>
              <w:t xml:space="preserve">Ejemplo formativo </w:t>
            </w:r>
            <w:r>
              <w:rPr>
                <w:rFonts w:ascii="Commissioner" w:eastAsia="Commissioner" w:hAnsi="Commissioner" w:cs="Commissioner"/>
                <w:i/>
                <w:iCs/>
                <w:color w:val="00B050"/>
                <w:sz w:val="20"/>
                <w:szCs w:val="20"/>
              </w:rPr>
              <w:t xml:space="preserve">12.7, </w:t>
            </w:r>
            <w:r>
              <w:rPr>
                <w:rFonts w:ascii="Commissioner" w:eastAsia="Commissioner" w:hAnsi="Commissioner" w:cs="Commissioner"/>
                <w:sz w:val="20"/>
                <w:szCs w:val="20"/>
              </w:rPr>
              <w:t>cómo resolver un problema usando un sistema de ecuaciones lineales (método de reducción).</w:t>
            </w:r>
          </w:p>
        </w:tc>
        <w:tc>
          <w:tcPr>
            <w:tcW w:w="1329" w:type="pct"/>
            <w:shd w:val="clear" w:color="auto" w:fill="auto"/>
            <w:vAlign w:val="center"/>
          </w:tcPr>
          <w:p w14:paraId="58522B4C" w14:textId="47B5E22F" w:rsidR="00CA438F" w:rsidRPr="00CA3623" w:rsidRDefault="00CA438F" w:rsidP="004858AB">
            <w:pPr>
              <w:spacing w:after="0"/>
              <w:jc w:val="both"/>
              <w:rPr>
                <w:rFonts w:ascii="Commissioner" w:eastAsia="Commissioner" w:hAnsi="Commissioner" w:cs="Commissioner"/>
                <w:color w:val="00B050"/>
                <w:sz w:val="20"/>
                <w:szCs w:val="20"/>
              </w:rPr>
            </w:pPr>
            <w:r w:rsidRPr="00CA3623">
              <w:rPr>
                <w:rFonts w:ascii="Commissioner" w:eastAsia="Commissioner" w:hAnsi="Commissioner" w:cs="Commissioner"/>
                <w:b/>
                <w:bCs/>
                <w:sz w:val="20"/>
                <w:szCs w:val="20"/>
              </w:rPr>
              <w:t xml:space="preserve">Trabajo en plenaria. </w:t>
            </w:r>
            <w:r>
              <w:rPr>
                <w:rFonts w:ascii="Commissioner" w:eastAsia="Commissioner" w:hAnsi="Commissioner" w:cs="Commissioner"/>
                <w:sz w:val="20"/>
                <w:szCs w:val="20"/>
              </w:rPr>
              <w:t xml:space="preserve">Analizan el </w:t>
            </w:r>
            <w:r w:rsidRPr="00EB22F8">
              <w:rPr>
                <w:rFonts w:ascii="Commissioner" w:eastAsia="Commissioner" w:hAnsi="Commissioner" w:cs="Commissioner"/>
                <w:i/>
                <w:iCs/>
                <w:color w:val="00B050"/>
                <w:sz w:val="20"/>
                <w:szCs w:val="20"/>
              </w:rPr>
              <w:t>ejemplo</w:t>
            </w:r>
            <w:r w:rsidRPr="00CA3623">
              <w:rPr>
                <w:rFonts w:ascii="Commissioner" w:eastAsia="Commissioner" w:hAnsi="Commissioner" w:cs="Commissioner"/>
                <w:i/>
                <w:iCs/>
                <w:color w:val="00B050"/>
                <w:sz w:val="20"/>
                <w:szCs w:val="20"/>
              </w:rPr>
              <w:t xml:space="preserve"> formativ</w:t>
            </w:r>
            <w:r>
              <w:rPr>
                <w:rFonts w:ascii="Commissioner" w:eastAsia="Commissioner" w:hAnsi="Commissioner" w:cs="Commissioner"/>
                <w:i/>
                <w:iCs/>
                <w:color w:val="00B050"/>
                <w:sz w:val="20"/>
                <w:szCs w:val="20"/>
              </w:rPr>
              <w:t>o</w:t>
            </w:r>
            <w:r w:rsidRPr="00CA3623">
              <w:rPr>
                <w:rFonts w:ascii="Commissioner" w:eastAsia="Commissioner" w:hAnsi="Commissioner" w:cs="Commissioner"/>
                <w:i/>
                <w:iCs/>
                <w:color w:val="00B050"/>
                <w:sz w:val="20"/>
                <w:szCs w:val="20"/>
              </w:rPr>
              <w:t xml:space="preserve"> </w:t>
            </w:r>
            <w:r>
              <w:rPr>
                <w:rFonts w:ascii="Commissioner" w:eastAsia="Commissioner" w:hAnsi="Commissioner" w:cs="Commissioner"/>
                <w:i/>
                <w:iCs/>
                <w:color w:val="00B050"/>
                <w:sz w:val="20"/>
                <w:szCs w:val="20"/>
              </w:rPr>
              <w:t>12.7.</w:t>
            </w:r>
            <w:r w:rsidRPr="00CA3623">
              <w:rPr>
                <w:rFonts w:ascii="Commissioner" w:eastAsia="Commissioner" w:hAnsi="Commissioner" w:cs="Commissioner"/>
                <w:color w:val="00B050"/>
                <w:sz w:val="20"/>
                <w:szCs w:val="20"/>
              </w:rPr>
              <w:t xml:space="preserve"> </w:t>
            </w:r>
          </w:p>
          <w:p w14:paraId="6353F9F8" w14:textId="77777777" w:rsidR="00CA438F" w:rsidRPr="00CA3623" w:rsidRDefault="00CA438F" w:rsidP="004858AB">
            <w:pPr>
              <w:spacing w:after="0"/>
              <w:jc w:val="both"/>
              <w:rPr>
                <w:rFonts w:ascii="Commissioner" w:eastAsia="Commissioner" w:hAnsi="Commissioner" w:cs="Commissioner"/>
                <w:color w:val="00B050"/>
                <w:sz w:val="20"/>
                <w:szCs w:val="20"/>
              </w:rPr>
            </w:pPr>
          </w:p>
          <w:p w14:paraId="27A9867F" w14:textId="5F58EF3E" w:rsidR="00CA438F" w:rsidRPr="00F07E02" w:rsidRDefault="00CA438F" w:rsidP="004858AB">
            <w:pPr>
              <w:spacing w:after="0"/>
              <w:jc w:val="both"/>
              <w:rPr>
                <w:rFonts w:ascii="Commissioner" w:eastAsia="Commissioner" w:hAnsi="Commissioner" w:cs="Commissioner"/>
                <w:i/>
                <w:iCs/>
                <w:color w:val="00B050"/>
                <w:sz w:val="20"/>
                <w:szCs w:val="20"/>
              </w:rPr>
            </w:pPr>
            <w:r>
              <w:rPr>
                <w:rFonts w:ascii="Commissioner" w:eastAsia="Commissioner" w:hAnsi="Commissioner" w:cs="Commissioner"/>
                <w:i/>
                <w:iCs/>
                <w:color w:val="00B050"/>
                <w:sz w:val="20"/>
                <w:szCs w:val="20"/>
              </w:rPr>
              <w:t>Ejemplo</w:t>
            </w:r>
            <w:r w:rsidRPr="00F07E02">
              <w:rPr>
                <w:rFonts w:ascii="Commissioner" w:eastAsia="Commissioner" w:hAnsi="Commissioner" w:cs="Commissioner"/>
                <w:i/>
                <w:iCs/>
                <w:color w:val="00B050"/>
                <w:sz w:val="20"/>
                <w:szCs w:val="20"/>
              </w:rPr>
              <w:t xml:space="preserve"> formativ</w:t>
            </w:r>
            <w:r>
              <w:rPr>
                <w:rFonts w:ascii="Commissioner" w:eastAsia="Commissioner" w:hAnsi="Commissioner" w:cs="Commissioner"/>
                <w:i/>
                <w:iCs/>
                <w:color w:val="00B050"/>
                <w:sz w:val="20"/>
                <w:szCs w:val="20"/>
              </w:rPr>
              <w:t>o</w:t>
            </w:r>
            <w:r w:rsidRPr="00F07E02">
              <w:rPr>
                <w:rFonts w:ascii="Commissioner" w:eastAsia="Commissioner" w:hAnsi="Commissioner" w:cs="Commissioner"/>
                <w:i/>
                <w:iCs/>
                <w:color w:val="00B050"/>
                <w:sz w:val="20"/>
                <w:szCs w:val="20"/>
              </w:rPr>
              <w:t xml:space="preserve"> </w:t>
            </w:r>
            <w:r>
              <w:rPr>
                <w:rFonts w:ascii="Commissioner" w:eastAsia="Commissioner" w:hAnsi="Commissioner" w:cs="Commissioner"/>
                <w:i/>
                <w:iCs/>
                <w:color w:val="00B050"/>
                <w:sz w:val="20"/>
                <w:szCs w:val="20"/>
              </w:rPr>
              <w:t>12.7</w:t>
            </w:r>
            <w:r w:rsidRPr="00F07E02">
              <w:rPr>
                <w:rFonts w:ascii="Commissioner" w:eastAsia="Commissioner" w:hAnsi="Commissioner" w:cs="Commissioner"/>
                <w:i/>
                <w:iCs/>
                <w:color w:val="00B050"/>
                <w:sz w:val="20"/>
                <w:szCs w:val="20"/>
              </w:rPr>
              <w:t>.</w:t>
            </w:r>
          </w:p>
          <w:p w14:paraId="4FF1DEB0" w14:textId="59F1F4B7" w:rsidR="00CA438F" w:rsidRPr="00D548C7" w:rsidRDefault="00CA438F" w:rsidP="004858AB">
            <w:pPr>
              <w:pBdr>
                <w:top w:val="nil"/>
                <w:left w:val="nil"/>
                <w:bottom w:val="nil"/>
                <w:right w:val="nil"/>
                <w:between w:val="nil"/>
              </w:pBdr>
              <w:spacing w:after="0"/>
              <w:rPr>
                <w:rFonts w:ascii="Commissioner" w:eastAsia="Commissioner" w:hAnsi="Commissioner" w:cs="Commissioner"/>
                <w:b/>
                <w:sz w:val="20"/>
                <w:szCs w:val="20"/>
                <w:highlight w:val="white"/>
              </w:rPr>
            </w:pPr>
            <w:r w:rsidRPr="00EB22F8">
              <w:rPr>
                <w:rFonts w:ascii="Commissioner" w:hAnsi="Commissioner"/>
                <w:sz w:val="20"/>
                <w:szCs w:val="20"/>
              </w:rPr>
              <w:t>En una empresa cerca de tu comunidad, se invirtieron $10,000.00 en dos bonos que pagan el 10% y 15% de interés simple. Si el interés anual es de $1,350.00, ¿Cuánto se invirtió en cada bono?</w:t>
            </w:r>
          </w:p>
        </w:tc>
        <w:tc>
          <w:tcPr>
            <w:tcW w:w="737" w:type="pct"/>
            <w:vMerge w:val="restart"/>
            <w:vAlign w:val="center"/>
          </w:tcPr>
          <w:p w14:paraId="0CF8E8FF" w14:textId="3FCB4ED8" w:rsidR="00CA438F" w:rsidRPr="00796EA4" w:rsidRDefault="00CA438F" w:rsidP="004858AB">
            <w:pPr>
              <w:spacing w:after="0" w:line="240" w:lineRule="auto"/>
              <w:jc w:val="center"/>
              <w:rPr>
                <w:rFonts w:ascii="Commissioner" w:eastAsia="Commissioner" w:hAnsi="Commissioner" w:cs="Commissioner"/>
                <w:sz w:val="20"/>
                <w:szCs w:val="20"/>
              </w:rPr>
            </w:pPr>
            <w:r w:rsidRPr="00796EA4">
              <w:rPr>
                <w:rFonts w:ascii="Commissioner" w:eastAsia="Commissioner" w:hAnsi="Commissioner" w:cs="Commissioner"/>
                <w:sz w:val="20"/>
                <w:szCs w:val="20"/>
              </w:rPr>
              <w:t>Formativa</w:t>
            </w:r>
            <w:r>
              <w:rPr>
                <w:rFonts w:ascii="Commissioner" w:eastAsia="Commissioner" w:hAnsi="Commissioner" w:cs="Commissioner"/>
                <w:sz w:val="20"/>
                <w:szCs w:val="20"/>
              </w:rPr>
              <w:t>/</w:t>
            </w:r>
            <w:r w:rsidRPr="00796EA4">
              <w:rPr>
                <w:rFonts w:ascii="Commissioner" w:eastAsia="Commissioner" w:hAnsi="Commissioner" w:cs="Commissioner"/>
                <w:sz w:val="20"/>
                <w:szCs w:val="20"/>
              </w:rPr>
              <w:t xml:space="preserve"> </w:t>
            </w:r>
            <w:r>
              <w:rPr>
                <w:rFonts w:ascii="Commissioner" w:eastAsia="Commissioner" w:hAnsi="Commissioner" w:cs="Commissioner"/>
                <w:sz w:val="20"/>
                <w:szCs w:val="20"/>
              </w:rPr>
              <w:t>A</w:t>
            </w:r>
            <w:r w:rsidRPr="00796EA4">
              <w:rPr>
                <w:rFonts w:ascii="Commissioner" w:eastAsia="Commissioner" w:hAnsi="Commissioner" w:cs="Commissioner"/>
                <w:sz w:val="20"/>
                <w:szCs w:val="20"/>
              </w:rPr>
              <w:t>utoevaluación, coevaluación y</w:t>
            </w:r>
            <w:r>
              <w:rPr>
                <w:rFonts w:ascii="Commissioner" w:eastAsia="Commissioner" w:hAnsi="Commissioner" w:cs="Commissioner"/>
                <w:sz w:val="20"/>
                <w:szCs w:val="20"/>
              </w:rPr>
              <w:t xml:space="preserve"> h</w:t>
            </w:r>
            <w:r w:rsidRPr="00752F2E">
              <w:rPr>
                <w:rFonts w:ascii="Commissioner" w:eastAsia="Commissioner" w:hAnsi="Commissioner" w:cs="Commissioner"/>
                <w:sz w:val="20"/>
                <w:szCs w:val="20"/>
              </w:rPr>
              <w:t>eteroevaluación</w:t>
            </w:r>
          </w:p>
        </w:tc>
        <w:tc>
          <w:tcPr>
            <w:tcW w:w="516" w:type="pct"/>
            <w:gridSpan w:val="2"/>
            <w:vMerge w:val="restart"/>
            <w:vAlign w:val="center"/>
          </w:tcPr>
          <w:p w14:paraId="440F370F" w14:textId="691FF476" w:rsidR="00CA438F" w:rsidRPr="00796EA4" w:rsidRDefault="00CA438F" w:rsidP="004858AB">
            <w:pPr>
              <w:spacing w:after="0"/>
              <w:rPr>
                <w:rFonts w:ascii="Commissioner" w:eastAsia="Commissioner" w:hAnsi="Commissioner" w:cs="Commissioner"/>
                <w:sz w:val="20"/>
                <w:szCs w:val="20"/>
              </w:rPr>
            </w:pPr>
            <w:r w:rsidRPr="00796EA4">
              <w:rPr>
                <w:rFonts w:ascii="Commissioner" w:eastAsia="Commissioner" w:hAnsi="Commissioner" w:cs="Commissioner"/>
                <w:sz w:val="20"/>
                <w:szCs w:val="20"/>
              </w:rPr>
              <w:t>Observación/ Guía de observación</w:t>
            </w:r>
          </w:p>
        </w:tc>
        <w:tc>
          <w:tcPr>
            <w:tcW w:w="469" w:type="pct"/>
            <w:gridSpan w:val="2"/>
            <w:vMerge w:val="restart"/>
            <w:vAlign w:val="center"/>
          </w:tcPr>
          <w:p w14:paraId="16C00BAD" w14:textId="728389D0" w:rsidR="00CA438F" w:rsidRPr="00654F34" w:rsidRDefault="00CA438F" w:rsidP="004858AB">
            <w:pPr>
              <w:spacing w:after="0"/>
              <w:jc w:val="center"/>
              <w:rPr>
                <w:rFonts w:ascii="Commissioner" w:eastAsia="Commissioner" w:hAnsi="Commissioner" w:cs="Commissioner"/>
                <w:bCs/>
                <w:i/>
                <w:iCs/>
                <w:color w:val="00B050"/>
                <w:sz w:val="20"/>
                <w:szCs w:val="20"/>
              </w:rPr>
            </w:pPr>
            <w:r>
              <w:rPr>
                <w:rFonts w:ascii="Commissioner" w:eastAsia="Commissioner" w:hAnsi="Commissioner" w:cs="Commissioner"/>
                <w:bCs/>
                <w:i/>
                <w:iCs/>
                <w:color w:val="00B050"/>
                <w:sz w:val="20"/>
                <w:szCs w:val="20"/>
              </w:rPr>
              <w:t>Participación y notas de clase</w:t>
            </w:r>
          </w:p>
        </w:tc>
        <w:tc>
          <w:tcPr>
            <w:tcW w:w="523" w:type="pct"/>
            <w:vMerge w:val="restart"/>
            <w:vAlign w:val="center"/>
          </w:tcPr>
          <w:p w14:paraId="54A758D7" w14:textId="77777777" w:rsidR="00CA438F" w:rsidRDefault="00CA438F" w:rsidP="004858AB">
            <w:pPr>
              <w:spacing w:after="0"/>
              <w:jc w:val="center"/>
              <w:rPr>
                <w:rFonts w:ascii="Commissioner" w:eastAsia="Commissioner" w:hAnsi="Commissioner" w:cs="Commissioner"/>
                <w:b/>
                <w:bCs/>
                <w:sz w:val="20"/>
                <w:szCs w:val="20"/>
              </w:rPr>
            </w:pPr>
            <w:r w:rsidRPr="00DD31FF">
              <w:rPr>
                <w:rFonts w:ascii="Commissioner" w:eastAsia="Commissioner" w:hAnsi="Commissioner" w:cs="Commissioner"/>
                <w:b/>
                <w:bCs/>
                <w:sz w:val="20"/>
                <w:szCs w:val="20"/>
              </w:rPr>
              <w:t>Mediación docente:</w:t>
            </w:r>
          </w:p>
          <w:p w14:paraId="6C830657" w14:textId="44F501AC" w:rsidR="00CA438F" w:rsidRPr="00CD2269" w:rsidRDefault="00CA438F" w:rsidP="004858AB">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 xml:space="preserve">40 </w:t>
            </w:r>
            <w:r w:rsidRPr="00CD2269">
              <w:rPr>
                <w:rFonts w:ascii="Commissioner" w:eastAsia="Commissioner" w:hAnsi="Commissioner" w:cs="Commissioner"/>
                <w:sz w:val="20"/>
                <w:szCs w:val="20"/>
              </w:rPr>
              <w:t>min</w:t>
            </w:r>
            <w:r>
              <w:rPr>
                <w:rFonts w:ascii="Commissioner" w:eastAsia="Commissioner" w:hAnsi="Commissioner" w:cs="Commissioner"/>
                <w:sz w:val="20"/>
                <w:szCs w:val="20"/>
              </w:rPr>
              <w:t>.</w:t>
            </w:r>
          </w:p>
          <w:p w14:paraId="608C9B6D" w14:textId="77777777" w:rsidR="00CA438F" w:rsidRPr="00CD2269" w:rsidRDefault="00CA438F" w:rsidP="004858AB">
            <w:pPr>
              <w:spacing w:after="0"/>
              <w:jc w:val="center"/>
              <w:rPr>
                <w:rFonts w:ascii="Commissioner" w:eastAsia="Commissioner" w:hAnsi="Commissioner" w:cs="Commissioner"/>
                <w:sz w:val="20"/>
                <w:szCs w:val="20"/>
              </w:rPr>
            </w:pPr>
          </w:p>
        </w:tc>
      </w:tr>
      <w:tr w:rsidR="00706D1C" w:rsidRPr="00CD2269" w14:paraId="403FBFB1" w14:textId="77777777" w:rsidTr="00354876">
        <w:trPr>
          <w:trHeight w:val="1327"/>
        </w:trPr>
        <w:tc>
          <w:tcPr>
            <w:tcW w:w="294" w:type="pct"/>
            <w:vMerge/>
            <w:shd w:val="clear" w:color="auto" w:fill="DEEAF6" w:themeFill="accent5" w:themeFillTint="33"/>
            <w:vAlign w:val="center"/>
          </w:tcPr>
          <w:p w14:paraId="30D161CD" w14:textId="77777777" w:rsidR="00706D1C" w:rsidRPr="00CD2269" w:rsidRDefault="00706D1C" w:rsidP="00706D1C">
            <w:pPr>
              <w:spacing w:after="0"/>
              <w:jc w:val="center"/>
              <w:rPr>
                <w:rFonts w:ascii="Commissioner" w:eastAsia="Commissioner" w:hAnsi="Commissioner" w:cs="Commissioner"/>
                <w:sz w:val="20"/>
                <w:szCs w:val="20"/>
              </w:rPr>
            </w:pPr>
          </w:p>
        </w:tc>
        <w:tc>
          <w:tcPr>
            <w:tcW w:w="1132" w:type="pct"/>
            <w:shd w:val="clear" w:color="auto" w:fill="auto"/>
            <w:vAlign w:val="center"/>
          </w:tcPr>
          <w:p w14:paraId="7FAB0A7C" w14:textId="77777777" w:rsidR="00706D1C" w:rsidRDefault="00706D1C" w:rsidP="00706D1C">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Explica los conceptos y procedimientos de forma personalizada</w:t>
            </w:r>
            <w:r>
              <w:rPr>
                <w:rFonts w:ascii="Commissioner" w:eastAsia="Commissioner" w:hAnsi="Commissioner" w:cs="Commissioner"/>
                <w:sz w:val="20"/>
                <w:szCs w:val="20"/>
              </w:rPr>
              <w:t>.</w:t>
            </w:r>
          </w:p>
          <w:p w14:paraId="6BA1CA84" w14:textId="6E3CD3B1" w:rsidR="00706D1C" w:rsidRPr="00CA3623" w:rsidRDefault="00706D1C" w:rsidP="00706D1C">
            <w:pPr>
              <w:pBdr>
                <w:top w:val="nil"/>
                <w:left w:val="nil"/>
                <w:bottom w:val="nil"/>
                <w:right w:val="nil"/>
                <w:between w:val="nil"/>
              </w:pBdr>
              <w:spacing w:after="0"/>
              <w:rPr>
                <w:rFonts w:ascii="Commissioner" w:eastAsia="Commissioner" w:hAnsi="Commissioner" w:cs="Commissioner"/>
                <w:sz w:val="20"/>
                <w:szCs w:val="20"/>
              </w:rPr>
            </w:pPr>
            <w:r w:rsidRPr="00261E76">
              <w:rPr>
                <w:rFonts w:ascii="Commissioner" w:eastAsia="Commissioner" w:hAnsi="Commissioner" w:cs="Commissioner"/>
                <w:sz w:val="20"/>
                <w:szCs w:val="20"/>
              </w:rPr>
              <w:t>Brinda</w:t>
            </w:r>
            <w:r>
              <w:rPr>
                <w:rFonts w:ascii="Commissioner" w:eastAsia="Commissioner" w:hAnsi="Commissioner" w:cs="Commissioner"/>
                <w:sz w:val="20"/>
                <w:szCs w:val="20"/>
              </w:rPr>
              <w:t xml:space="preserve"> retroalimentación sobre la</w:t>
            </w:r>
            <w:r>
              <w:t xml:space="preserve"> </w:t>
            </w:r>
            <w:r w:rsidRPr="003A38EB">
              <w:rPr>
                <w:rFonts w:ascii="Commissioner" w:eastAsia="Commissioner" w:hAnsi="Commissioner" w:cs="Commissioner"/>
                <w:i/>
                <w:iCs/>
                <w:color w:val="00B050"/>
                <w:sz w:val="20"/>
                <w:szCs w:val="20"/>
              </w:rPr>
              <w:t xml:space="preserve">evaluación formativa </w:t>
            </w:r>
            <w:r w:rsidRPr="00AC7E88">
              <w:rPr>
                <w:rFonts w:ascii="Commissioner" w:eastAsia="Commissioner" w:hAnsi="Commissioner" w:cs="Commissioner"/>
                <w:color w:val="00B050"/>
                <w:sz w:val="20"/>
                <w:szCs w:val="20"/>
              </w:rPr>
              <w:t>1</w:t>
            </w:r>
            <w:r>
              <w:rPr>
                <w:rFonts w:ascii="Commissioner" w:eastAsia="Commissioner" w:hAnsi="Commissioner" w:cs="Commissioner"/>
                <w:color w:val="00B050"/>
                <w:sz w:val="20"/>
                <w:szCs w:val="20"/>
              </w:rPr>
              <w:t>2</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r w:rsidRPr="00261E76">
              <w:rPr>
                <w:rFonts w:ascii="Commissioner" w:eastAsia="Commissioner" w:hAnsi="Commissioner" w:cs="Commissioner"/>
                <w:sz w:val="20"/>
                <w:szCs w:val="20"/>
              </w:rPr>
              <w:t>oportuna y específica</w:t>
            </w:r>
            <w:r>
              <w:rPr>
                <w:rFonts w:ascii="Commissioner" w:eastAsia="Commissioner" w:hAnsi="Commissioner" w:cs="Commissioner"/>
                <w:sz w:val="20"/>
                <w:szCs w:val="20"/>
              </w:rPr>
              <w:t>.</w:t>
            </w:r>
          </w:p>
        </w:tc>
        <w:tc>
          <w:tcPr>
            <w:tcW w:w="1329" w:type="pct"/>
            <w:shd w:val="clear" w:color="auto" w:fill="auto"/>
            <w:vAlign w:val="center"/>
          </w:tcPr>
          <w:p w14:paraId="38E30A03" w14:textId="20CA5372" w:rsidR="00706D1C" w:rsidRPr="00CA3623" w:rsidRDefault="00706D1C" w:rsidP="00706D1C">
            <w:pPr>
              <w:spacing w:after="0"/>
              <w:jc w:val="both"/>
              <w:rPr>
                <w:rFonts w:ascii="Commissioner" w:eastAsia="Commissioner" w:hAnsi="Commissioner" w:cs="Commissioner"/>
                <w:b/>
                <w:bCs/>
                <w:sz w:val="20"/>
                <w:szCs w:val="20"/>
              </w:rPr>
            </w:pPr>
            <w:r>
              <w:rPr>
                <w:rFonts w:ascii="Commissioner" w:eastAsia="Commissioner" w:hAnsi="Commissioner" w:cs="Commissioner"/>
                <w:b/>
                <w:bCs/>
                <w:sz w:val="20"/>
                <w:szCs w:val="20"/>
                <w:lang w:val="es-ES"/>
              </w:rPr>
              <w:t xml:space="preserve">Trabajo en equipo o individual. </w:t>
            </w:r>
            <w:r w:rsidRPr="003A38EB">
              <w:rPr>
                <w:rFonts w:ascii="Commissioner" w:eastAsia="Commissioner" w:hAnsi="Commissioner" w:cs="Commissioner"/>
                <w:sz w:val="20"/>
                <w:szCs w:val="20"/>
                <w:lang w:val="es-ES"/>
              </w:rPr>
              <w:t>Hace</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preguntas para aclarar dudas</w:t>
            </w:r>
            <w:r>
              <w:rPr>
                <w:rFonts w:ascii="Commissioner" w:eastAsia="Commissioner" w:hAnsi="Commissioner" w:cs="Commissioner"/>
                <w:sz w:val="20"/>
                <w:szCs w:val="20"/>
                <w:lang w:val="es-ES"/>
              </w:rPr>
              <w:t xml:space="preserve"> y </w:t>
            </w:r>
            <w:r w:rsidRPr="003A38EB">
              <w:rPr>
                <w:rFonts w:ascii="Commissioner" w:eastAsia="Commissioner" w:hAnsi="Commissioner" w:cs="Commissioner"/>
                <w:sz w:val="20"/>
                <w:szCs w:val="20"/>
                <w:lang w:val="es-ES"/>
              </w:rPr>
              <w:t>solicita</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retroalimentación</w:t>
            </w:r>
            <w:r>
              <w:rPr>
                <w:rFonts w:ascii="Commissioner" w:eastAsia="Commissioner" w:hAnsi="Commissioner" w:cs="Commissioner"/>
                <w:sz w:val="20"/>
                <w:szCs w:val="20"/>
                <w:lang w:val="es-ES"/>
              </w:rPr>
              <w:t>.</w:t>
            </w:r>
          </w:p>
        </w:tc>
        <w:tc>
          <w:tcPr>
            <w:tcW w:w="737" w:type="pct"/>
            <w:vMerge/>
            <w:vAlign w:val="center"/>
          </w:tcPr>
          <w:p w14:paraId="7903E9D5" w14:textId="77777777" w:rsidR="00706D1C" w:rsidRPr="00796EA4" w:rsidRDefault="00706D1C" w:rsidP="00706D1C">
            <w:pPr>
              <w:spacing w:after="0" w:line="240" w:lineRule="auto"/>
              <w:jc w:val="center"/>
              <w:rPr>
                <w:rFonts w:ascii="Commissioner" w:eastAsia="Commissioner" w:hAnsi="Commissioner" w:cs="Commissioner"/>
                <w:sz w:val="20"/>
                <w:szCs w:val="20"/>
              </w:rPr>
            </w:pPr>
          </w:p>
        </w:tc>
        <w:tc>
          <w:tcPr>
            <w:tcW w:w="516" w:type="pct"/>
            <w:gridSpan w:val="2"/>
            <w:vMerge/>
            <w:vAlign w:val="center"/>
          </w:tcPr>
          <w:p w14:paraId="262E7AEE" w14:textId="77777777" w:rsidR="00706D1C" w:rsidRPr="00796EA4" w:rsidRDefault="00706D1C" w:rsidP="00706D1C">
            <w:pPr>
              <w:spacing w:after="0"/>
              <w:rPr>
                <w:rFonts w:ascii="Commissioner" w:eastAsia="Commissioner" w:hAnsi="Commissioner" w:cs="Commissioner"/>
                <w:sz w:val="20"/>
                <w:szCs w:val="20"/>
              </w:rPr>
            </w:pPr>
          </w:p>
        </w:tc>
        <w:tc>
          <w:tcPr>
            <w:tcW w:w="469" w:type="pct"/>
            <w:gridSpan w:val="2"/>
            <w:vMerge/>
            <w:vAlign w:val="center"/>
          </w:tcPr>
          <w:p w14:paraId="602EBB53" w14:textId="77777777" w:rsidR="00706D1C" w:rsidRDefault="00706D1C" w:rsidP="00706D1C">
            <w:pPr>
              <w:spacing w:after="0"/>
              <w:jc w:val="center"/>
              <w:rPr>
                <w:rFonts w:ascii="Commissioner" w:eastAsia="Commissioner" w:hAnsi="Commissioner" w:cs="Commissioner"/>
                <w:bCs/>
                <w:i/>
                <w:iCs/>
                <w:color w:val="00B050"/>
                <w:sz w:val="20"/>
                <w:szCs w:val="20"/>
              </w:rPr>
            </w:pPr>
          </w:p>
        </w:tc>
        <w:tc>
          <w:tcPr>
            <w:tcW w:w="523" w:type="pct"/>
            <w:vMerge/>
            <w:vAlign w:val="center"/>
          </w:tcPr>
          <w:p w14:paraId="7BD54833" w14:textId="77777777" w:rsidR="00706D1C" w:rsidRPr="00DD31FF" w:rsidRDefault="00706D1C" w:rsidP="00706D1C">
            <w:pPr>
              <w:spacing w:after="0"/>
              <w:jc w:val="center"/>
              <w:rPr>
                <w:rFonts w:ascii="Commissioner" w:eastAsia="Commissioner" w:hAnsi="Commissioner" w:cs="Commissioner"/>
                <w:b/>
                <w:bCs/>
                <w:sz w:val="20"/>
                <w:szCs w:val="20"/>
              </w:rPr>
            </w:pPr>
          </w:p>
        </w:tc>
      </w:tr>
      <w:tr w:rsidR="004858AB" w:rsidRPr="00CD2269" w14:paraId="0637D7B6" w14:textId="77777777" w:rsidTr="00354876">
        <w:trPr>
          <w:trHeight w:val="188"/>
        </w:trPr>
        <w:tc>
          <w:tcPr>
            <w:tcW w:w="294" w:type="pct"/>
            <w:vMerge/>
            <w:shd w:val="clear" w:color="auto" w:fill="DEEAF6" w:themeFill="accent5" w:themeFillTint="33"/>
            <w:vAlign w:val="center"/>
          </w:tcPr>
          <w:p w14:paraId="2836E10A" w14:textId="77777777" w:rsidR="004858AB" w:rsidRPr="00CD2269" w:rsidRDefault="004858AB" w:rsidP="004858AB">
            <w:pPr>
              <w:spacing w:after="0"/>
              <w:jc w:val="center"/>
              <w:rPr>
                <w:rFonts w:ascii="Commissioner" w:eastAsia="Commissioner" w:hAnsi="Commissioner" w:cs="Commissioner"/>
                <w:sz w:val="20"/>
                <w:szCs w:val="20"/>
              </w:rPr>
            </w:pPr>
          </w:p>
        </w:tc>
        <w:tc>
          <w:tcPr>
            <w:tcW w:w="4706" w:type="pct"/>
            <w:gridSpan w:val="8"/>
            <w:shd w:val="clear" w:color="auto" w:fill="E2EFD9" w:themeFill="accent6" w:themeFillTint="33"/>
            <w:vAlign w:val="center"/>
          </w:tcPr>
          <w:p w14:paraId="5C6412F3" w14:textId="77777777" w:rsidR="004858AB" w:rsidRPr="00CD2269" w:rsidRDefault="004858AB" w:rsidP="004858AB">
            <w:pPr>
              <w:spacing w:after="0"/>
              <w:jc w:val="center"/>
              <w:rPr>
                <w:rFonts w:ascii="Commissioner" w:eastAsia="Commissioner" w:hAnsi="Commissioner" w:cs="Commissioner"/>
                <w:sz w:val="20"/>
                <w:szCs w:val="20"/>
              </w:rPr>
            </w:pPr>
            <w:r w:rsidRPr="00CD2269">
              <w:rPr>
                <w:rFonts w:ascii="Commissioner" w:eastAsia="Commissioner" w:hAnsi="Commissioner" w:cs="Commissioner"/>
                <w:b/>
                <w:bCs/>
                <w:sz w:val="20"/>
                <w:szCs w:val="20"/>
              </w:rPr>
              <w:t>Cierre</w:t>
            </w:r>
          </w:p>
        </w:tc>
      </w:tr>
      <w:tr w:rsidR="00706D1C" w:rsidRPr="00CD2269" w14:paraId="6939EB9D" w14:textId="77777777" w:rsidTr="00354876">
        <w:trPr>
          <w:trHeight w:val="188"/>
        </w:trPr>
        <w:tc>
          <w:tcPr>
            <w:tcW w:w="294" w:type="pct"/>
            <w:vMerge/>
            <w:shd w:val="clear" w:color="auto" w:fill="DEEAF6" w:themeFill="accent5" w:themeFillTint="33"/>
            <w:vAlign w:val="center"/>
          </w:tcPr>
          <w:p w14:paraId="275B1605" w14:textId="77777777" w:rsidR="00706D1C" w:rsidRPr="00CD2269" w:rsidRDefault="00706D1C" w:rsidP="00706D1C">
            <w:pPr>
              <w:spacing w:after="0"/>
              <w:jc w:val="center"/>
              <w:rPr>
                <w:rFonts w:ascii="Commissioner" w:eastAsia="Commissioner" w:hAnsi="Commissioner" w:cs="Commissioner"/>
                <w:sz w:val="20"/>
                <w:szCs w:val="20"/>
              </w:rPr>
            </w:pPr>
          </w:p>
        </w:tc>
        <w:tc>
          <w:tcPr>
            <w:tcW w:w="1132" w:type="pct"/>
            <w:shd w:val="clear" w:color="auto" w:fill="auto"/>
            <w:vAlign w:val="center"/>
          </w:tcPr>
          <w:p w14:paraId="6C687A6E" w14:textId="60163B8B" w:rsidR="00706D1C" w:rsidRPr="00CD2269" w:rsidRDefault="00706D1C" w:rsidP="00706D1C">
            <w:pPr>
              <w:pBdr>
                <w:top w:val="nil"/>
                <w:left w:val="nil"/>
                <w:bottom w:val="nil"/>
                <w:right w:val="nil"/>
                <w:between w:val="nil"/>
              </w:pBdr>
              <w:spacing w:after="0"/>
              <w:rPr>
                <w:rFonts w:ascii="Commissioner" w:eastAsia="Commissioner" w:hAnsi="Commissioner" w:cs="Commissioner"/>
                <w:sz w:val="20"/>
                <w:szCs w:val="20"/>
              </w:rPr>
            </w:pPr>
            <w:r w:rsidRPr="00261E76">
              <w:rPr>
                <w:rFonts w:ascii="Commissioner" w:eastAsia="Commissioner" w:hAnsi="Commissioner" w:cs="Commissioner"/>
                <w:sz w:val="20"/>
                <w:szCs w:val="20"/>
              </w:rPr>
              <w:t>Fomenta la autoevaluación.</w:t>
            </w:r>
          </w:p>
        </w:tc>
        <w:tc>
          <w:tcPr>
            <w:tcW w:w="1329" w:type="pct"/>
            <w:shd w:val="clear" w:color="auto" w:fill="auto"/>
            <w:vAlign w:val="center"/>
          </w:tcPr>
          <w:p w14:paraId="4FF734F0" w14:textId="77777777" w:rsidR="00706D1C" w:rsidRPr="00D02A7D" w:rsidRDefault="00706D1C" w:rsidP="00706D1C">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individual. </w:t>
            </w:r>
            <w:r w:rsidRPr="00D02A7D">
              <w:rPr>
                <w:rFonts w:ascii="Commissioner" w:eastAsia="Commissioner" w:hAnsi="Commissioner" w:cs="Commissioner"/>
                <w:sz w:val="20"/>
                <w:szCs w:val="20"/>
                <w:lang w:val="es-ES"/>
              </w:rPr>
              <w:t>Autoevalúa su progreso y Reflexiona sobre su propio aprendizaje y áreas de mejora.</w:t>
            </w:r>
          </w:p>
          <w:p w14:paraId="59B6B52D" w14:textId="538A9BF6" w:rsidR="00706D1C" w:rsidRDefault="00706D1C" w:rsidP="00706D1C">
            <w:pPr>
              <w:spacing w:after="0" w:line="240" w:lineRule="auto"/>
              <w:jc w:val="both"/>
              <w:rPr>
                <w:rFonts w:ascii="Commissioner" w:eastAsia="Commissioner" w:hAnsi="Commissioner" w:cs="Commissioner"/>
                <w:i/>
                <w:iCs/>
                <w:color w:val="00B050"/>
                <w:sz w:val="20"/>
                <w:szCs w:val="20"/>
                <w:lang w:val="es-ES"/>
              </w:rPr>
            </w:pPr>
            <w:r w:rsidRPr="00D02A7D">
              <w:rPr>
                <w:rFonts w:ascii="Commissioner" w:eastAsia="Commissioner" w:hAnsi="Commissioner" w:cs="Commissioner"/>
                <w:i/>
                <w:iCs/>
                <w:color w:val="00B050"/>
                <w:sz w:val="20"/>
                <w:szCs w:val="20"/>
                <w:lang w:val="es-ES"/>
              </w:rPr>
              <w:t xml:space="preserve">Autoevaluación y coevaluación </w:t>
            </w:r>
            <w:r w:rsidRPr="00AC7E88">
              <w:rPr>
                <w:rFonts w:ascii="Commissioner" w:eastAsia="Commissioner" w:hAnsi="Commissioner" w:cs="Commissioner"/>
                <w:color w:val="00B050"/>
                <w:sz w:val="20"/>
                <w:szCs w:val="20"/>
                <w:lang w:val="es-ES"/>
              </w:rPr>
              <w:t>1</w:t>
            </w:r>
            <w:r>
              <w:rPr>
                <w:rFonts w:ascii="Commissioner" w:eastAsia="Commissioner" w:hAnsi="Commissioner" w:cs="Commissioner"/>
                <w:color w:val="00B050"/>
                <w:sz w:val="20"/>
                <w:szCs w:val="20"/>
                <w:lang w:val="es-ES"/>
              </w:rPr>
              <w:t>2</w:t>
            </w:r>
            <w:r w:rsidRPr="00AC7E88">
              <w:rPr>
                <w:rFonts w:ascii="Commissioner" w:eastAsia="Commissioner" w:hAnsi="Commissioner" w:cs="Commissioner"/>
                <w:color w:val="00B050"/>
                <w:sz w:val="20"/>
                <w:szCs w:val="20"/>
                <w:lang w:val="es-ES"/>
              </w:rPr>
              <w:t>.1</w:t>
            </w:r>
            <w:r w:rsidRPr="00D02A7D">
              <w:rPr>
                <w:rFonts w:ascii="Commissioner" w:eastAsia="Commissioner" w:hAnsi="Commissioner" w:cs="Commissioner"/>
                <w:i/>
                <w:iCs/>
                <w:color w:val="00B050"/>
                <w:sz w:val="20"/>
                <w:szCs w:val="20"/>
                <w:lang w:val="es-ES"/>
              </w:rPr>
              <w:t xml:space="preserve"> </w:t>
            </w:r>
          </w:p>
          <w:p w14:paraId="51515EF5" w14:textId="77777777" w:rsidR="00706D1C" w:rsidRPr="00D02A7D" w:rsidRDefault="00706D1C" w:rsidP="00706D1C">
            <w:pPr>
              <w:spacing w:after="0" w:line="240" w:lineRule="auto"/>
              <w:jc w:val="both"/>
              <w:rPr>
                <w:rFonts w:ascii="Commissioner" w:hAnsi="Commissioner"/>
                <w:b/>
                <w:bCs/>
                <w:sz w:val="20"/>
                <w:szCs w:val="20"/>
              </w:rPr>
            </w:pPr>
            <w:r w:rsidRPr="00D02A7D">
              <w:rPr>
                <w:rFonts w:ascii="Commissioner" w:hAnsi="Commissioner"/>
                <w:b/>
                <w:bCs/>
                <w:sz w:val="20"/>
                <w:szCs w:val="20"/>
              </w:rPr>
              <w:t>Autoevaluación para el aprendizaje</w:t>
            </w:r>
          </w:p>
          <w:p w14:paraId="7F2DCC23" w14:textId="71E0EAC6" w:rsidR="00706D1C" w:rsidRPr="00CD2269" w:rsidRDefault="00706D1C" w:rsidP="00706D1C">
            <w:pPr>
              <w:pBdr>
                <w:top w:val="nil"/>
                <w:left w:val="nil"/>
                <w:bottom w:val="nil"/>
                <w:right w:val="nil"/>
                <w:between w:val="nil"/>
              </w:pBdr>
              <w:spacing w:after="0"/>
              <w:rPr>
                <w:rFonts w:ascii="Commissioner" w:eastAsia="Commissioner" w:hAnsi="Commissioner" w:cs="Commissioner"/>
                <w:sz w:val="20"/>
                <w:szCs w:val="20"/>
              </w:rPr>
            </w:pPr>
            <w:r w:rsidRPr="00D02A7D">
              <w:rPr>
                <w:rFonts w:ascii="Commissioner" w:hAnsi="Commissioner" w:cs="Arial"/>
                <w:sz w:val="20"/>
                <w:szCs w:val="20"/>
              </w:rPr>
              <w:t>Selecciona en la columna la opción que mejor refleje tu nivel de desempeño en el proceso para el aprendizaje de la progresión de aprendizaje 1</w:t>
            </w:r>
            <w:r>
              <w:rPr>
                <w:rFonts w:ascii="Commissioner" w:hAnsi="Commissioner" w:cs="Arial"/>
                <w:sz w:val="20"/>
                <w:szCs w:val="20"/>
              </w:rPr>
              <w:t>2</w:t>
            </w:r>
            <w:r w:rsidRPr="00D02A7D">
              <w:rPr>
                <w:rFonts w:ascii="Commissioner" w:hAnsi="Commissioner" w:cs="Arial"/>
                <w:sz w:val="20"/>
                <w:szCs w:val="20"/>
              </w:rPr>
              <w:t xml:space="preserve">. Responde con honestidad a la evaluación de cada uno de </w:t>
            </w:r>
            <w:r w:rsidRPr="00D02A7D">
              <w:rPr>
                <w:rFonts w:ascii="Commissioner" w:hAnsi="Commissioner" w:cs="Arial"/>
                <w:sz w:val="20"/>
                <w:szCs w:val="20"/>
              </w:rPr>
              <w:lastRenderedPageBreak/>
              <w:t>los criterios que se enlistan a continuación</w:t>
            </w:r>
            <w:r>
              <w:rPr>
                <w:rFonts w:ascii="Commissioner" w:hAnsi="Commissioner" w:cs="Arial"/>
                <w:sz w:val="20"/>
                <w:szCs w:val="20"/>
              </w:rPr>
              <w:t xml:space="preserve"> (llenar formato en el libro de texto)</w:t>
            </w:r>
            <w:r w:rsidRPr="00D02A7D">
              <w:rPr>
                <w:rFonts w:ascii="Commissioner" w:hAnsi="Commissioner" w:cs="Arial"/>
                <w:sz w:val="20"/>
                <w:szCs w:val="20"/>
              </w:rPr>
              <w:t>.</w:t>
            </w:r>
          </w:p>
        </w:tc>
        <w:tc>
          <w:tcPr>
            <w:tcW w:w="737" w:type="pct"/>
            <w:vMerge w:val="restart"/>
            <w:vAlign w:val="center"/>
          </w:tcPr>
          <w:p w14:paraId="1AFD566D" w14:textId="27A5C070" w:rsidR="00706D1C" w:rsidRPr="00CD2269" w:rsidRDefault="00706D1C" w:rsidP="00706D1C">
            <w:pPr>
              <w:spacing w:after="0" w:line="240" w:lineRule="auto"/>
              <w:rPr>
                <w:rFonts w:ascii="Commissioner" w:eastAsia="Commissioner" w:hAnsi="Commissioner" w:cs="Commissioner"/>
                <w:sz w:val="20"/>
                <w:szCs w:val="20"/>
              </w:rPr>
            </w:pPr>
            <w:r w:rsidRPr="00796EA4">
              <w:rPr>
                <w:rFonts w:ascii="Commissioner" w:eastAsia="Commissioner" w:hAnsi="Commissioner" w:cs="Commissioner"/>
                <w:sz w:val="20"/>
                <w:szCs w:val="20"/>
              </w:rPr>
              <w:lastRenderedPageBreak/>
              <w:t>Formativa</w:t>
            </w:r>
            <w:r>
              <w:rPr>
                <w:rFonts w:ascii="Commissioner" w:eastAsia="Commissioner" w:hAnsi="Commissioner" w:cs="Commissioner"/>
                <w:sz w:val="20"/>
                <w:szCs w:val="20"/>
              </w:rPr>
              <w:t>/</w:t>
            </w:r>
            <w:r w:rsidRPr="00796EA4">
              <w:rPr>
                <w:rFonts w:ascii="Commissioner" w:eastAsia="Commissioner" w:hAnsi="Commissioner" w:cs="Commissioner"/>
                <w:sz w:val="20"/>
                <w:szCs w:val="20"/>
              </w:rPr>
              <w:t xml:space="preserve"> </w:t>
            </w:r>
            <w:r>
              <w:rPr>
                <w:rFonts w:ascii="Commissioner" w:eastAsia="Commissioner" w:hAnsi="Commissioner" w:cs="Commissioner"/>
                <w:sz w:val="20"/>
                <w:szCs w:val="20"/>
              </w:rPr>
              <w:t>A</w:t>
            </w:r>
            <w:r w:rsidRPr="00796EA4">
              <w:rPr>
                <w:rFonts w:ascii="Commissioner" w:eastAsia="Commissioner" w:hAnsi="Commissioner" w:cs="Commissioner"/>
                <w:sz w:val="20"/>
                <w:szCs w:val="20"/>
              </w:rPr>
              <w:t>utoevaluación, coevaluación y</w:t>
            </w:r>
            <w:r>
              <w:rPr>
                <w:rFonts w:ascii="Commissioner" w:eastAsia="Commissioner" w:hAnsi="Commissioner" w:cs="Commissioner"/>
                <w:sz w:val="20"/>
                <w:szCs w:val="20"/>
              </w:rPr>
              <w:t xml:space="preserve"> h</w:t>
            </w:r>
            <w:r w:rsidRPr="00752F2E">
              <w:rPr>
                <w:rFonts w:ascii="Commissioner" w:eastAsia="Commissioner" w:hAnsi="Commissioner" w:cs="Commissioner"/>
                <w:sz w:val="20"/>
                <w:szCs w:val="20"/>
              </w:rPr>
              <w:t>eteroevaluación</w:t>
            </w:r>
          </w:p>
        </w:tc>
        <w:tc>
          <w:tcPr>
            <w:tcW w:w="516" w:type="pct"/>
            <w:gridSpan w:val="2"/>
            <w:vMerge w:val="restart"/>
            <w:vAlign w:val="center"/>
          </w:tcPr>
          <w:p w14:paraId="03E942E2" w14:textId="1CD45B30" w:rsidR="00706D1C" w:rsidRPr="00CD2269" w:rsidRDefault="00706D1C" w:rsidP="00706D1C">
            <w:pPr>
              <w:spacing w:after="0"/>
              <w:rPr>
                <w:rFonts w:ascii="Commissioner" w:eastAsia="Commissioner" w:hAnsi="Commissioner" w:cs="Commissioner"/>
                <w:sz w:val="20"/>
                <w:szCs w:val="20"/>
              </w:rPr>
            </w:pPr>
            <w:r w:rsidRPr="00796EA4">
              <w:rPr>
                <w:rFonts w:ascii="Commissioner" w:eastAsia="Commissioner" w:hAnsi="Commissioner" w:cs="Commissioner"/>
                <w:sz w:val="20"/>
                <w:szCs w:val="20"/>
              </w:rPr>
              <w:t>Observación/ Guía de observación</w:t>
            </w:r>
          </w:p>
        </w:tc>
        <w:tc>
          <w:tcPr>
            <w:tcW w:w="469" w:type="pct"/>
            <w:gridSpan w:val="2"/>
            <w:vMerge w:val="restart"/>
            <w:vAlign w:val="center"/>
          </w:tcPr>
          <w:p w14:paraId="26B77CD1" w14:textId="7394A807" w:rsidR="00706D1C" w:rsidRPr="00CD2269" w:rsidRDefault="00706D1C" w:rsidP="00706D1C">
            <w:pPr>
              <w:spacing w:after="0"/>
              <w:jc w:val="center"/>
              <w:rPr>
                <w:rFonts w:ascii="Commissioner" w:eastAsia="Commissioner" w:hAnsi="Commissioner" w:cs="Commissioner"/>
                <w:sz w:val="20"/>
                <w:szCs w:val="20"/>
              </w:rPr>
            </w:pPr>
            <w:r w:rsidRPr="009D7126">
              <w:rPr>
                <w:rFonts w:ascii="Commissioner" w:hAnsi="Commissioner"/>
                <w:i/>
                <w:iCs/>
                <w:color w:val="00B050"/>
                <w:sz w:val="20"/>
                <w:szCs w:val="20"/>
              </w:rPr>
              <w:t>Autoevaluación y coevaluación</w:t>
            </w:r>
            <w:r w:rsidRPr="00857575">
              <w:rPr>
                <w:rFonts w:ascii="Commissioner" w:hAnsi="Commissioner"/>
                <w:i/>
                <w:iCs/>
                <w:color w:val="00B050"/>
                <w:sz w:val="20"/>
                <w:szCs w:val="20"/>
              </w:rPr>
              <w:t xml:space="preserve"> </w:t>
            </w:r>
            <w:r>
              <w:rPr>
                <w:rFonts w:ascii="Commissioner" w:hAnsi="Commissioner"/>
                <w:i/>
                <w:iCs/>
                <w:color w:val="00B050"/>
                <w:sz w:val="20"/>
                <w:szCs w:val="20"/>
              </w:rPr>
              <w:t>1</w:t>
            </w:r>
            <w:r>
              <w:rPr>
                <w:rFonts w:ascii="Commissioner" w:hAnsi="Commissioner"/>
                <w:i/>
                <w:iCs/>
                <w:color w:val="00B050"/>
                <w:sz w:val="20"/>
                <w:szCs w:val="20"/>
              </w:rPr>
              <w:t>2</w:t>
            </w:r>
            <w:r w:rsidRPr="00857575">
              <w:rPr>
                <w:rFonts w:ascii="Commissioner" w:hAnsi="Commissioner"/>
                <w:i/>
                <w:iCs/>
                <w:color w:val="00B050"/>
                <w:sz w:val="20"/>
                <w:szCs w:val="20"/>
              </w:rPr>
              <w:t>.1</w:t>
            </w:r>
            <w:r>
              <w:rPr>
                <w:rFonts w:ascii="Commissioner" w:hAnsi="Commissioner"/>
                <w:i/>
                <w:iCs/>
                <w:color w:val="00B050"/>
                <w:sz w:val="20"/>
                <w:szCs w:val="20"/>
              </w:rPr>
              <w:t>.</w:t>
            </w:r>
          </w:p>
        </w:tc>
        <w:tc>
          <w:tcPr>
            <w:tcW w:w="523" w:type="pct"/>
            <w:vMerge w:val="restart"/>
            <w:vAlign w:val="center"/>
          </w:tcPr>
          <w:p w14:paraId="32C2E78E" w14:textId="77777777" w:rsidR="00706D1C" w:rsidRPr="0000436F" w:rsidRDefault="00706D1C" w:rsidP="00706D1C">
            <w:pPr>
              <w:spacing w:after="0"/>
              <w:jc w:val="center"/>
              <w:rPr>
                <w:rFonts w:ascii="Commissioner" w:eastAsia="Commissioner" w:hAnsi="Commissioner" w:cs="Commissioner"/>
                <w:b/>
                <w:bCs/>
                <w:sz w:val="20"/>
                <w:szCs w:val="20"/>
              </w:rPr>
            </w:pPr>
            <w:r w:rsidRPr="0000436F">
              <w:rPr>
                <w:rFonts w:ascii="Commissioner" w:eastAsia="Commissioner" w:hAnsi="Commissioner" w:cs="Commissioner"/>
                <w:b/>
                <w:bCs/>
                <w:sz w:val="20"/>
                <w:szCs w:val="20"/>
              </w:rPr>
              <w:t xml:space="preserve">Mediación docente: </w:t>
            </w:r>
          </w:p>
          <w:p w14:paraId="683C37EA" w14:textId="7A3A0EE5" w:rsidR="00706D1C" w:rsidRPr="00CD2269" w:rsidRDefault="00706D1C" w:rsidP="00706D1C">
            <w:pPr>
              <w:spacing w:after="0"/>
              <w:jc w:val="center"/>
              <w:rPr>
                <w:rFonts w:ascii="Commissioner" w:eastAsia="Commissioner" w:hAnsi="Commissioner" w:cs="Commissioner"/>
                <w:sz w:val="20"/>
                <w:szCs w:val="20"/>
              </w:rPr>
            </w:pPr>
            <w:r w:rsidRPr="00CD2269">
              <w:rPr>
                <w:rFonts w:ascii="Commissioner" w:eastAsia="Commissioner" w:hAnsi="Commissioner" w:cs="Commissioner"/>
                <w:sz w:val="20"/>
                <w:szCs w:val="20"/>
              </w:rPr>
              <w:t>10 min</w:t>
            </w:r>
            <w:r>
              <w:rPr>
                <w:rFonts w:ascii="Commissioner" w:eastAsia="Commissioner" w:hAnsi="Commissioner" w:cs="Commissioner"/>
                <w:sz w:val="20"/>
                <w:szCs w:val="20"/>
              </w:rPr>
              <w:t>.</w:t>
            </w:r>
          </w:p>
        </w:tc>
      </w:tr>
      <w:tr w:rsidR="00706D1C" w:rsidRPr="00CD2269" w14:paraId="1E776447" w14:textId="77777777" w:rsidTr="00354876">
        <w:trPr>
          <w:trHeight w:val="188"/>
        </w:trPr>
        <w:tc>
          <w:tcPr>
            <w:tcW w:w="294" w:type="pct"/>
            <w:vMerge/>
            <w:shd w:val="clear" w:color="auto" w:fill="DEEAF6" w:themeFill="accent5" w:themeFillTint="33"/>
            <w:vAlign w:val="center"/>
          </w:tcPr>
          <w:p w14:paraId="2385175A" w14:textId="77777777" w:rsidR="00706D1C" w:rsidRPr="00CD2269" w:rsidRDefault="00706D1C" w:rsidP="00706D1C">
            <w:pPr>
              <w:spacing w:after="0"/>
              <w:jc w:val="center"/>
              <w:rPr>
                <w:rFonts w:ascii="Commissioner" w:eastAsia="Commissioner" w:hAnsi="Commissioner" w:cs="Commissioner"/>
                <w:sz w:val="20"/>
                <w:szCs w:val="20"/>
              </w:rPr>
            </w:pPr>
          </w:p>
        </w:tc>
        <w:tc>
          <w:tcPr>
            <w:tcW w:w="1132" w:type="pct"/>
            <w:shd w:val="clear" w:color="auto" w:fill="auto"/>
            <w:vAlign w:val="center"/>
          </w:tcPr>
          <w:p w14:paraId="43DDAC84" w14:textId="6389DD24" w:rsidR="00706D1C" w:rsidRPr="00CD2269" w:rsidRDefault="00706D1C" w:rsidP="00706D1C">
            <w:pPr>
              <w:pBdr>
                <w:top w:val="nil"/>
                <w:left w:val="nil"/>
                <w:bottom w:val="nil"/>
                <w:right w:val="nil"/>
                <w:between w:val="nil"/>
              </w:pBdr>
              <w:spacing w:after="0"/>
              <w:rPr>
                <w:rFonts w:ascii="Commissioner" w:eastAsia="Commissioner" w:hAnsi="Commissioner" w:cs="Commissioner"/>
                <w:sz w:val="20"/>
                <w:szCs w:val="20"/>
              </w:rPr>
            </w:pPr>
            <w:r w:rsidRPr="00261E76">
              <w:rPr>
                <w:rFonts w:ascii="Commissioner" w:eastAsia="Commissioner" w:hAnsi="Commissioner" w:cs="Commissioner"/>
                <w:sz w:val="20"/>
                <w:szCs w:val="20"/>
              </w:rPr>
              <w:t>Fomenta la coevaluación entre pares.</w:t>
            </w:r>
          </w:p>
        </w:tc>
        <w:tc>
          <w:tcPr>
            <w:tcW w:w="1329" w:type="pct"/>
            <w:shd w:val="clear" w:color="auto" w:fill="auto"/>
            <w:vAlign w:val="center"/>
          </w:tcPr>
          <w:p w14:paraId="3AF59927" w14:textId="77777777" w:rsidR="00706D1C" w:rsidRPr="00D02A7D" w:rsidRDefault="00706D1C" w:rsidP="00706D1C">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w:t>
            </w:r>
            <w:r>
              <w:rPr>
                <w:rFonts w:ascii="Commissioner" w:eastAsia="Commissioner" w:hAnsi="Commissioner" w:cs="Commissioner"/>
                <w:b/>
                <w:bCs/>
                <w:sz w:val="20"/>
                <w:szCs w:val="20"/>
                <w:lang w:val="es-ES"/>
              </w:rPr>
              <w:t>en equipo</w:t>
            </w:r>
            <w:r w:rsidRPr="00D02A7D">
              <w:rPr>
                <w:rFonts w:ascii="Commissioner" w:eastAsia="Commissioner" w:hAnsi="Commissioner" w:cs="Commissioner"/>
                <w:b/>
                <w:bCs/>
                <w:sz w:val="20"/>
                <w:szCs w:val="20"/>
                <w:lang w:val="es-ES"/>
              </w:rPr>
              <w:t xml:space="preserve">. </w:t>
            </w:r>
            <w:proofErr w:type="spellStart"/>
            <w:r>
              <w:rPr>
                <w:rFonts w:ascii="Commissioner" w:eastAsia="Commissioner" w:hAnsi="Commissioner" w:cs="Commissioner"/>
                <w:sz w:val="20"/>
                <w:szCs w:val="20"/>
                <w:lang w:val="es-ES"/>
              </w:rPr>
              <w:t>C</w:t>
            </w:r>
            <w:r w:rsidRPr="00D02A7D">
              <w:rPr>
                <w:rFonts w:ascii="Commissioner" w:eastAsia="Commissioner" w:hAnsi="Commissioner" w:cs="Commissioner"/>
                <w:sz w:val="20"/>
                <w:szCs w:val="20"/>
                <w:lang w:val="es-ES"/>
              </w:rPr>
              <w:t>oevalúa</w:t>
            </w:r>
            <w:proofErr w:type="spellEnd"/>
            <w:r w:rsidRPr="00D02A7D">
              <w:rPr>
                <w:rFonts w:ascii="Commissioner" w:eastAsia="Commissioner" w:hAnsi="Commissioner" w:cs="Commissioner"/>
                <w:sz w:val="20"/>
                <w:szCs w:val="20"/>
                <w:lang w:val="es-ES"/>
              </w:rPr>
              <w:t xml:space="preserve"> su progreso y Reflexiona sobre su propio aprendizaje y áreas de mejora.</w:t>
            </w:r>
          </w:p>
          <w:p w14:paraId="788CE63C" w14:textId="576C2E73" w:rsidR="00706D1C" w:rsidRPr="00D02A7D" w:rsidRDefault="00706D1C" w:rsidP="00706D1C">
            <w:pPr>
              <w:spacing w:after="0" w:line="240" w:lineRule="auto"/>
              <w:jc w:val="both"/>
              <w:rPr>
                <w:rFonts w:ascii="Commissioner" w:hAnsi="Commissioner"/>
                <w:b/>
                <w:bCs/>
                <w:sz w:val="20"/>
                <w:szCs w:val="20"/>
              </w:rPr>
            </w:pPr>
            <w:r w:rsidRPr="00D02A7D">
              <w:rPr>
                <w:rFonts w:ascii="Commissioner" w:eastAsia="Commissioner" w:hAnsi="Commissioner" w:cs="Commissioner"/>
                <w:i/>
                <w:iCs/>
                <w:color w:val="00B050"/>
                <w:sz w:val="20"/>
                <w:szCs w:val="20"/>
                <w:lang w:val="es-ES"/>
              </w:rPr>
              <w:t xml:space="preserve">Autoevaluación y coevaluación </w:t>
            </w:r>
            <w:r w:rsidRPr="00AC7E88">
              <w:rPr>
                <w:rFonts w:ascii="Commissioner" w:eastAsia="Commissioner" w:hAnsi="Commissioner" w:cs="Commissioner"/>
                <w:color w:val="00B050"/>
                <w:sz w:val="20"/>
                <w:szCs w:val="20"/>
                <w:lang w:val="es-ES"/>
              </w:rPr>
              <w:t>1</w:t>
            </w:r>
            <w:r>
              <w:rPr>
                <w:rFonts w:ascii="Commissioner" w:eastAsia="Commissioner" w:hAnsi="Commissioner" w:cs="Commissioner"/>
                <w:color w:val="00B050"/>
                <w:sz w:val="20"/>
                <w:szCs w:val="20"/>
                <w:lang w:val="es-ES"/>
              </w:rPr>
              <w:t>2</w:t>
            </w:r>
            <w:r w:rsidRPr="00AC7E88">
              <w:rPr>
                <w:rFonts w:ascii="Commissioner" w:eastAsia="Commissioner" w:hAnsi="Commissioner" w:cs="Commissioner"/>
                <w:color w:val="00B050"/>
                <w:sz w:val="20"/>
                <w:szCs w:val="20"/>
                <w:lang w:val="es-ES"/>
              </w:rPr>
              <w:t>.1</w:t>
            </w:r>
          </w:p>
          <w:p w14:paraId="506989E7" w14:textId="77777777" w:rsidR="00706D1C" w:rsidRPr="00D02A7D" w:rsidRDefault="00706D1C" w:rsidP="00706D1C">
            <w:pPr>
              <w:spacing w:after="0" w:line="240" w:lineRule="auto"/>
              <w:jc w:val="both"/>
              <w:rPr>
                <w:rFonts w:ascii="Commissioner" w:hAnsi="Commissioner"/>
                <w:b/>
                <w:bCs/>
                <w:sz w:val="20"/>
                <w:szCs w:val="20"/>
              </w:rPr>
            </w:pPr>
            <w:r w:rsidRPr="00D02A7D">
              <w:rPr>
                <w:rFonts w:ascii="Commissioner" w:hAnsi="Commissioner"/>
                <w:b/>
                <w:bCs/>
                <w:sz w:val="20"/>
                <w:szCs w:val="20"/>
              </w:rPr>
              <w:t>Coevaluación para el aprendizaje</w:t>
            </w:r>
          </w:p>
          <w:p w14:paraId="2A300F1C" w14:textId="4343B979" w:rsidR="00706D1C" w:rsidRPr="00CD2269" w:rsidRDefault="00706D1C" w:rsidP="00706D1C">
            <w:pPr>
              <w:pBdr>
                <w:top w:val="nil"/>
                <w:left w:val="nil"/>
                <w:bottom w:val="nil"/>
                <w:right w:val="nil"/>
                <w:between w:val="nil"/>
              </w:pBdr>
              <w:spacing w:after="0"/>
              <w:rPr>
                <w:rFonts w:ascii="Commissioner" w:eastAsia="Commissioner" w:hAnsi="Commissioner" w:cs="Commissioner"/>
                <w:sz w:val="20"/>
                <w:szCs w:val="20"/>
              </w:rPr>
            </w:pPr>
            <w:r w:rsidRPr="00D02A7D">
              <w:rPr>
                <w:rFonts w:ascii="Commissioner" w:hAnsi="Commissioner"/>
                <w:sz w:val="20"/>
                <w:szCs w:val="20"/>
              </w:rPr>
              <w:t>Solicita a un compañero del equipo que marque en la columna la opción que mejor describa tu desempeño durante el trabajo colectivo, concluida la progresión de aprendizaje 1</w:t>
            </w:r>
            <w:r>
              <w:rPr>
                <w:rFonts w:ascii="Commissioner" w:hAnsi="Commissioner"/>
                <w:sz w:val="20"/>
                <w:szCs w:val="20"/>
              </w:rPr>
              <w:t>2</w:t>
            </w:r>
            <w:r w:rsidRPr="00D02A7D">
              <w:rPr>
                <w:rFonts w:ascii="Commissioner" w:hAnsi="Commissioner"/>
                <w:sz w:val="20"/>
                <w:szCs w:val="20"/>
              </w:rPr>
              <w:t>, y que r</w:t>
            </w:r>
            <w:r w:rsidRPr="00D02A7D">
              <w:rPr>
                <w:rFonts w:ascii="Commissioner" w:hAnsi="Commissioner" w:cs="Arial"/>
                <w:sz w:val="20"/>
                <w:szCs w:val="20"/>
              </w:rPr>
              <w:t>esponda con honestidad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sz w:val="20"/>
                <w:szCs w:val="20"/>
              </w:rPr>
              <w:t>.</w:t>
            </w:r>
          </w:p>
        </w:tc>
        <w:tc>
          <w:tcPr>
            <w:tcW w:w="737" w:type="pct"/>
            <w:vMerge/>
            <w:vAlign w:val="center"/>
          </w:tcPr>
          <w:p w14:paraId="10C05FC5" w14:textId="77777777" w:rsidR="00706D1C" w:rsidRPr="00796EA4" w:rsidRDefault="00706D1C" w:rsidP="00706D1C">
            <w:pPr>
              <w:spacing w:after="0" w:line="240" w:lineRule="auto"/>
              <w:rPr>
                <w:rFonts w:ascii="Commissioner" w:eastAsia="Commissioner" w:hAnsi="Commissioner" w:cs="Commissioner"/>
                <w:sz w:val="20"/>
                <w:szCs w:val="20"/>
              </w:rPr>
            </w:pPr>
          </w:p>
        </w:tc>
        <w:tc>
          <w:tcPr>
            <w:tcW w:w="516" w:type="pct"/>
            <w:gridSpan w:val="2"/>
            <w:vMerge/>
            <w:vAlign w:val="center"/>
          </w:tcPr>
          <w:p w14:paraId="3F26BDB1" w14:textId="77777777" w:rsidR="00706D1C" w:rsidRPr="00796EA4" w:rsidRDefault="00706D1C" w:rsidP="00706D1C">
            <w:pPr>
              <w:spacing w:after="0"/>
              <w:rPr>
                <w:rFonts w:ascii="Commissioner" w:eastAsia="Commissioner" w:hAnsi="Commissioner" w:cs="Commissioner"/>
                <w:sz w:val="20"/>
                <w:szCs w:val="20"/>
              </w:rPr>
            </w:pPr>
          </w:p>
        </w:tc>
        <w:tc>
          <w:tcPr>
            <w:tcW w:w="469" w:type="pct"/>
            <w:gridSpan w:val="2"/>
            <w:vMerge/>
            <w:vAlign w:val="center"/>
          </w:tcPr>
          <w:p w14:paraId="4C4800D3" w14:textId="77777777" w:rsidR="00706D1C" w:rsidRDefault="00706D1C" w:rsidP="00706D1C">
            <w:pPr>
              <w:spacing w:after="0"/>
              <w:jc w:val="center"/>
              <w:rPr>
                <w:rFonts w:ascii="Commissioner" w:eastAsia="Commissioner" w:hAnsi="Commissioner" w:cs="Commissioner"/>
                <w:sz w:val="20"/>
                <w:szCs w:val="20"/>
              </w:rPr>
            </w:pPr>
          </w:p>
        </w:tc>
        <w:tc>
          <w:tcPr>
            <w:tcW w:w="523" w:type="pct"/>
            <w:vMerge/>
            <w:vAlign w:val="center"/>
          </w:tcPr>
          <w:p w14:paraId="01546A1C" w14:textId="77777777" w:rsidR="00706D1C" w:rsidRPr="0000436F" w:rsidRDefault="00706D1C" w:rsidP="00706D1C">
            <w:pPr>
              <w:spacing w:after="0"/>
              <w:jc w:val="center"/>
              <w:rPr>
                <w:rFonts w:ascii="Commissioner" w:eastAsia="Commissioner" w:hAnsi="Commissioner" w:cs="Commissioner"/>
                <w:b/>
                <w:bCs/>
                <w:sz w:val="20"/>
                <w:szCs w:val="20"/>
              </w:rPr>
            </w:pPr>
          </w:p>
        </w:tc>
      </w:tr>
      <w:tr w:rsidR="004858AB" w:rsidRPr="00CD2269" w14:paraId="3BAF609A" w14:textId="77777777" w:rsidTr="00354876">
        <w:trPr>
          <w:trHeight w:val="176"/>
        </w:trPr>
        <w:tc>
          <w:tcPr>
            <w:tcW w:w="294" w:type="pct"/>
            <w:vMerge/>
            <w:shd w:val="clear" w:color="auto" w:fill="DEEAF6" w:themeFill="accent5" w:themeFillTint="33"/>
            <w:vAlign w:val="center"/>
          </w:tcPr>
          <w:p w14:paraId="6E10DD8B" w14:textId="77777777" w:rsidR="004858AB" w:rsidRPr="00CD2269" w:rsidRDefault="004858AB" w:rsidP="004858AB">
            <w:pPr>
              <w:spacing w:after="0"/>
              <w:jc w:val="center"/>
              <w:rPr>
                <w:rFonts w:ascii="Commissioner" w:eastAsia="Commissioner" w:hAnsi="Commissioner" w:cs="Commissioner"/>
                <w:sz w:val="20"/>
                <w:szCs w:val="20"/>
              </w:rPr>
            </w:pPr>
          </w:p>
        </w:tc>
        <w:tc>
          <w:tcPr>
            <w:tcW w:w="4706" w:type="pct"/>
            <w:gridSpan w:val="8"/>
            <w:shd w:val="clear" w:color="auto" w:fill="FFF2CC" w:themeFill="accent4" w:themeFillTint="33"/>
            <w:vAlign w:val="center"/>
          </w:tcPr>
          <w:p w14:paraId="181012D6" w14:textId="77777777" w:rsidR="004858AB" w:rsidRPr="00CD2269" w:rsidRDefault="004858AB" w:rsidP="004858AB">
            <w:pPr>
              <w:spacing w:after="0"/>
              <w:jc w:val="center"/>
              <w:rPr>
                <w:rFonts w:ascii="Commissioner" w:eastAsia="Commissioner" w:hAnsi="Commissioner" w:cs="Commissioner"/>
                <w:sz w:val="20"/>
                <w:szCs w:val="20"/>
              </w:rPr>
            </w:pPr>
            <w:r w:rsidRPr="00CD2269">
              <w:rPr>
                <w:rFonts w:ascii="Commissioner" w:eastAsia="Commissioner" w:hAnsi="Commissioner" w:cs="Commissioner"/>
                <w:b/>
                <w:bCs/>
                <w:sz w:val="20"/>
                <w:szCs w:val="20"/>
              </w:rPr>
              <w:t xml:space="preserve">Trabajo </w:t>
            </w:r>
            <w:proofErr w:type="spellStart"/>
            <w:r w:rsidRPr="00CD2269">
              <w:rPr>
                <w:rFonts w:ascii="Commissioner" w:eastAsia="Commissioner" w:hAnsi="Commissioner" w:cs="Commissioner"/>
                <w:b/>
                <w:bCs/>
                <w:sz w:val="20"/>
                <w:szCs w:val="20"/>
              </w:rPr>
              <w:t>extraclase</w:t>
            </w:r>
            <w:proofErr w:type="spellEnd"/>
          </w:p>
        </w:tc>
      </w:tr>
      <w:tr w:rsidR="00706D1C" w:rsidRPr="00CD2269" w14:paraId="325A9164" w14:textId="77777777" w:rsidTr="00354876">
        <w:trPr>
          <w:trHeight w:val="175"/>
        </w:trPr>
        <w:tc>
          <w:tcPr>
            <w:tcW w:w="294" w:type="pct"/>
            <w:vMerge/>
            <w:shd w:val="clear" w:color="auto" w:fill="DEEAF6" w:themeFill="accent5" w:themeFillTint="33"/>
            <w:vAlign w:val="center"/>
          </w:tcPr>
          <w:p w14:paraId="5219CB03" w14:textId="77777777" w:rsidR="00706D1C" w:rsidRPr="00CD2269" w:rsidRDefault="00706D1C" w:rsidP="00706D1C">
            <w:pPr>
              <w:spacing w:after="0"/>
              <w:jc w:val="center"/>
              <w:rPr>
                <w:rFonts w:ascii="Commissioner" w:eastAsia="Commissioner" w:hAnsi="Commissioner" w:cs="Commissioner"/>
                <w:sz w:val="20"/>
                <w:szCs w:val="20"/>
              </w:rPr>
            </w:pPr>
          </w:p>
        </w:tc>
        <w:tc>
          <w:tcPr>
            <w:tcW w:w="1132" w:type="pct"/>
            <w:shd w:val="clear" w:color="auto" w:fill="auto"/>
            <w:vAlign w:val="center"/>
          </w:tcPr>
          <w:p w14:paraId="428E0E7A" w14:textId="7B30E9DC" w:rsidR="00706D1C" w:rsidRPr="00CD2269" w:rsidRDefault="00706D1C" w:rsidP="00706D1C">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 xml:space="preserve">Indica concluir la </w:t>
            </w:r>
            <w:r w:rsidRPr="003A38EB">
              <w:rPr>
                <w:rFonts w:ascii="Commissioner" w:eastAsia="Commissioner" w:hAnsi="Commissioner" w:cs="Commissioner"/>
                <w:i/>
                <w:iCs/>
                <w:color w:val="00B050"/>
                <w:sz w:val="20"/>
                <w:szCs w:val="20"/>
              </w:rPr>
              <w:t xml:space="preserve">evaluación formativa </w:t>
            </w:r>
            <w:r w:rsidRPr="00AC7E88">
              <w:rPr>
                <w:rFonts w:ascii="Commissioner" w:eastAsia="Commissioner" w:hAnsi="Commissioner" w:cs="Commissioner"/>
                <w:color w:val="00B050"/>
                <w:sz w:val="20"/>
                <w:szCs w:val="20"/>
              </w:rPr>
              <w:t>1</w:t>
            </w:r>
            <w:r>
              <w:rPr>
                <w:rFonts w:ascii="Commissioner" w:eastAsia="Commissioner" w:hAnsi="Commissioner" w:cs="Commissioner"/>
                <w:color w:val="00B050"/>
                <w:sz w:val="20"/>
                <w:szCs w:val="20"/>
              </w:rPr>
              <w:t>2</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1329" w:type="pct"/>
            <w:shd w:val="clear" w:color="auto" w:fill="auto"/>
            <w:vAlign w:val="center"/>
          </w:tcPr>
          <w:p w14:paraId="5ECE36BC" w14:textId="7A3D0394" w:rsidR="00706D1C" w:rsidRPr="00CD2269" w:rsidRDefault="00706D1C" w:rsidP="00706D1C">
            <w:pPr>
              <w:pBdr>
                <w:top w:val="nil"/>
                <w:left w:val="nil"/>
                <w:bottom w:val="nil"/>
                <w:right w:val="nil"/>
                <w:between w:val="nil"/>
              </w:pBdr>
              <w:spacing w:after="0"/>
              <w:rPr>
                <w:rFonts w:ascii="Commissioner" w:eastAsia="Commissioner" w:hAnsi="Commissioner" w:cs="Commissioner"/>
                <w:sz w:val="20"/>
                <w:szCs w:val="20"/>
              </w:rPr>
            </w:pPr>
            <w:r w:rsidRPr="008E4E8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Finalizan la </w:t>
            </w:r>
            <w:r w:rsidRPr="003A38EB">
              <w:rPr>
                <w:rFonts w:ascii="Commissioner" w:eastAsia="Commissioner" w:hAnsi="Commissioner" w:cs="Commissioner"/>
                <w:i/>
                <w:iCs/>
                <w:color w:val="00B050"/>
                <w:sz w:val="20"/>
                <w:szCs w:val="20"/>
              </w:rPr>
              <w:t xml:space="preserve">evaluación formativa </w:t>
            </w:r>
            <w:r w:rsidRPr="00AC7E88">
              <w:rPr>
                <w:rFonts w:ascii="Commissioner" w:eastAsia="Commissioner" w:hAnsi="Commissioner" w:cs="Commissioner"/>
                <w:color w:val="00B050"/>
                <w:sz w:val="20"/>
                <w:szCs w:val="20"/>
              </w:rPr>
              <w:t>1</w:t>
            </w:r>
            <w:r>
              <w:rPr>
                <w:rFonts w:ascii="Commissioner" w:eastAsia="Commissioner" w:hAnsi="Commissioner" w:cs="Commissioner"/>
                <w:color w:val="00B050"/>
                <w:sz w:val="20"/>
                <w:szCs w:val="20"/>
              </w:rPr>
              <w:t>2</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737" w:type="pct"/>
          </w:tcPr>
          <w:p w14:paraId="2816B106" w14:textId="77777777" w:rsidR="00706D1C" w:rsidRPr="00CD2269" w:rsidRDefault="00706D1C" w:rsidP="00706D1C">
            <w:pPr>
              <w:spacing w:after="0" w:line="240" w:lineRule="auto"/>
              <w:rPr>
                <w:rFonts w:ascii="Commissioner" w:eastAsia="Commissioner" w:hAnsi="Commissioner" w:cs="Commissioner"/>
                <w:sz w:val="20"/>
                <w:szCs w:val="20"/>
              </w:rPr>
            </w:pPr>
          </w:p>
        </w:tc>
        <w:tc>
          <w:tcPr>
            <w:tcW w:w="542" w:type="pct"/>
            <w:gridSpan w:val="3"/>
            <w:vAlign w:val="center"/>
          </w:tcPr>
          <w:p w14:paraId="09920E25" w14:textId="77777777" w:rsidR="00706D1C" w:rsidRPr="00CD2269" w:rsidRDefault="00706D1C" w:rsidP="00706D1C">
            <w:pPr>
              <w:spacing w:after="0" w:line="240" w:lineRule="auto"/>
              <w:rPr>
                <w:rFonts w:ascii="Commissioner" w:eastAsia="Commissioner" w:hAnsi="Commissioner" w:cs="Commissioner"/>
                <w:sz w:val="20"/>
                <w:szCs w:val="20"/>
              </w:rPr>
            </w:pPr>
          </w:p>
        </w:tc>
        <w:tc>
          <w:tcPr>
            <w:tcW w:w="443" w:type="pct"/>
          </w:tcPr>
          <w:p w14:paraId="4335688C" w14:textId="77777777" w:rsidR="00706D1C" w:rsidRPr="00CD2269" w:rsidRDefault="00706D1C" w:rsidP="00706D1C">
            <w:pPr>
              <w:spacing w:after="0"/>
              <w:jc w:val="center"/>
              <w:rPr>
                <w:rFonts w:ascii="Commissioner" w:eastAsia="Commissioner" w:hAnsi="Commissioner" w:cs="Commissioner"/>
                <w:sz w:val="20"/>
                <w:szCs w:val="20"/>
              </w:rPr>
            </w:pPr>
          </w:p>
        </w:tc>
        <w:tc>
          <w:tcPr>
            <w:tcW w:w="523" w:type="pct"/>
          </w:tcPr>
          <w:p w14:paraId="48CB17BD" w14:textId="6F518BC8" w:rsidR="00706D1C" w:rsidRPr="00CD2269" w:rsidRDefault="00706D1C" w:rsidP="00706D1C">
            <w:pPr>
              <w:spacing w:after="0"/>
              <w:jc w:val="center"/>
              <w:rPr>
                <w:rFonts w:ascii="Commissioner" w:eastAsia="Commissioner" w:hAnsi="Commissioner" w:cs="Commissioner"/>
                <w:sz w:val="20"/>
                <w:szCs w:val="20"/>
              </w:rPr>
            </w:pPr>
          </w:p>
        </w:tc>
      </w:tr>
    </w:tbl>
    <w:p w14:paraId="05B07BBA" w14:textId="77777777" w:rsidR="004858AB" w:rsidRDefault="004858AB"/>
    <w:p w14:paraId="0D3B2AA7" w14:textId="77777777" w:rsidR="008752AD" w:rsidRDefault="008752AD" w:rsidP="00D75C5F">
      <w:pPr>
        <w:spacing w:after="0" w:line="240" w:lineRule="auto"/>
      </w:pPr>
    </w:p>
    <w:sectPr w:rsidR="008752AD" w:rsidSect="00C73EE7">
      <w:footerReference w:type="default" r:id="rId44"/>
      <w:pgSz w:w="15840" w:h="1224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08AB0C" w14:textId="77777777" w:rsidR="00582188" w:rsidRDefault="00582188" w:rsidP="008732C5">
      <w:pPr>
        <w:spacing w:after="0" w:line="240" w:lineRule="auto"/>
      </w:pPr>
      <w:r>
        <w:separator/>
      </w:r>
    </w:p>
  </w:endnote>
  <w:endnote w:type="continuationSeparator" w:id="0">
    <w:p w14:paraId="383CE2FD" w14:textId="77777777" w:rsidR="00582188" w:rsidRDefault="00582188" w:rsidP="008732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missioner">
    <w:altName w:val="Calibri"/>
    <w:charset w:val="00"/>
    <w:family w:val="auto"/>
    <w:pitch w:val="default"/>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Book Antiqua">
    <w:panose1 w:val="02040602050305030304"/>
    <w:charset w:val="00"/>
    <w:family w:val="roman"/>
    <w:pitch w:val="variable"/>
    <w:sig w:usb0="00000287" w:usb1="00000000" w:usb2="00000000" w:usb3="00000000" w:csb0="0000009F" w:csb1="00000000"/>
  </w:font>
  <w:font w:name="Noto Sans Symbol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12293687"/>
      <w:docPartObj>
        <w:docPartGallery w:val="Page Numbers (Bottom of Page)"/>
        <w:docPartUnique/>
      </w:docPartObj>
    </w:sdtPr>
    <w:sdtContent>
      <w:p w14:paraId="4FE5B187" w14:textId="62EE72F0" w:rsidR="00734A7F" w:rsidRDefault="00734A7F">
        <w:pPr>
          <w:pStyle w:val="Piedepgina"/>
          <w:jc w:val="right"/>
        </w:pPr>
        <w:r>
          <w:fldChar w:fldCharType="begin"/>
        </w:r>
        <w:r>
          <w:instrText>PAGE   \* MERGEFORMAT</w:instrText>
        </w:r>
        <w:r>
          <w:fldChar w:fldCharType="separate"/>
        </w:r>
        <w:r>
          <w:rPr>
            <w:lang w:val="es-ES"/>
          </w:rPr>
          <w:t>2</w:t>
        </w:r>
        <w:r>
          <w:fldChar w:fldCharType="end"/>
        </w:r>
      </w:p>
    </w:sdtContent>
  </w:sdt>
  <w:p w14:paraId="5C053C43" w14:textId="77777777" w:rsidR="00734A7F" w:rsidRDefault="00734A7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66771116"/>
      <w:docPartObj>
        <w:docPartGallery w:val="Page Numbers (Bottom of Page)"/>
        <w:docPartUnique/>
      </w:docPartObj>
    </w:sdtPr>
    <w:sdtContent>
      <w:p w14:paraId="5733DB40" w14:textId="77777777" w:rsidR="00C76192" w:rsidRDefault="00C76192">
        <w:pPr>
          <w:pStyle w:val="Piedepgina"/>
          <w:jc w:val="right"/>
        </w:pPr>
        <w:r>
          <w:fldChar w:fldCharType="begin"/>
        </w:r>
        <w:r>
          <w:instrText>PAGE   \* MERGEFORMAT</w:instrText>
        </w:r>
        <w:r>
          <w:fldChar w:fldCharType="separate"/>
        </w:r>
        <w:r w:rsidRPr="00F52266">
          <w:rPr>
            <w:noProof/>
            <w:lang w:val="es-ES"/>
          </w:rPr>
          <w:t>19</w:t>
        </w:r>
        <w:r>
          <w:fldChar w:fldCharType="end"/>
        </w:r>
      </w:p>
    </w:sdtContent>
  </w:sdt>
  <w:p w14:paraId="7B6F051B" w14:textId="77777777" w:rsidR="00C76192" w:rsidRDefault="00C7619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51638166"/>
      <w:docPartObj>
        <w:docPartGallery w:val="Page Numbers (Bottom of Page)"/>
        <w:docPartUnique/>
      </w:docPartObj>
    </w:sdtPr>
    <w:sdtContent>
      <w:p w14:paraId="51F09ED1" w14:textId="77777777" w:rsidR="00822338" w:rsidRDefault="00822338">
        <w:pPr>
          <w:pStyle w:val="Piedepgina"/>
          <w:jc w:val="right"/>
        </w:pPr>
        <w:r>
          <w:fldChar w:fldCharType="begin"/>
        </w:r>
        <w:r>
          <w:instrText>PAGE   \* MERGEFORMAT</w:instrText>
        </w:r>
        <w:r>
          <w:fldChar w:fldCharType="separate"/>
        </w:r>
        <w:r w:rsidRPr="00F52266">
          <w:rPr>
            <w:noProof/>
            <w:lang w:val="es-ES"/>
          </w:rPr>
          <w:t>19</w:t>
        </w:r>
        <w:r>
          <w:fldChar w:fldCharType="end"/>
        </w:r>
      </w:p>
    </w:sdtContent>
  </w:sdt>
  <w:p w14:paraId="170999DC" w14:textId="77777777" w:rsidR="00822338" w:rsidRDefault="0082233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345947" w14:textId="77777777" w:rsidR="00582188" w:rsidRDefault="00582188" w:rsidP="008732C5">
      <w:pPr>
        <w:spacing w:after="0" w:line="240" w:lineRule="auto"/>
      </w:pPr>
      <w:r>
        <w:separator/>
      </w:r>
    </w:p>
  </w:footnote>
  <w:footnote w:type="continuationSeparator" w:id="0">
    <w:p w14:paraId="1B1432B5" w14:textId="77777777" w:rsidR="00582188" w:rsidRDefault="00582188" w:rsidP="008732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37AFB" w14:textId="0EBDE9F5" w:rsidR="00D25CD4" w:rsidRDefault="00D25CD4" w:rsidP="00D25CD4">
    <w:pPr>
      <w:ind w:left="1276" w:right="-602"/>
      <w:rPr>
        <w:rFonts w:ascii="Commissioner" w:eastAsia="Commissioner" w:hAnsi="Commissioner" w:cs="Commissioner"/>
        <w:b/>
        <w:color w:val="000000"/>
      </w:rPr>
    </w:pPr>
    <w:r>
      <w:rPr>
        <w:noProof/>
      </w:rPr>
      <w:drawing>
        <wp:anchor distT="0" distB="0" distL="114300" distR="114300" simplePos="0" relativeHeight="251659264" behindDoc="0" locked="0" layoutInCell="1" hidden="0" allowOverlap="1" wp14:anchorId="00D80F66" wp14:editId="5DF3E8A8">
          <wp:simplePos x="0" y="0"/>
          <wp:positionH relativeFrom="column">
            <wp:posOffset>6256655</wp:posOffset>
          </wp:positionH>
          <wp:positionV relativeFrom="paragraph">
            <wp:posOffset>-127635</wp:posOffset>
          </wp:positionV>
          <wp:extent cx="1563370" cy="323850"/>
          <wp:effectExtent l="0" t="0" r="0" b="0"/>
          <wp:wrapSquare wrapText="bothSides" distT="0" distB="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63370" cy="323850"/>
                  </a:xfrm>
                  <a:prstGeom prst="rect">
                    <a:avLst/>
                  </a:prstGeom>
                  <a:ln/>
                </pic:spPr>
              </pic:pic>
            </a:graphicData>
          </a:graphic>
        </wp:anchor>
      </w:drawing>
    </w:r>
    <w:r>
      <w:rPr>
        <w:rFonts w:ascii="Commissioner" w:eastAsia="Commissioner" w:hAnsi="Commissioner" w:cs="Commissioner"/>
        <w:b/>
        <w:color w:val="000000"/>
      </w:rPr>
      <w:t>Bachillerato de la Universidad Autónoma de Sinaloa</w:t>
    </w:r>
  </w:p>
  <w:tbl>
    <w:tblPr>
      <w:tblStyle w:val="1"/>
      <w:tblW w:w="14034"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988"/>
      <w:gridCol w:w="5510"/>
      <w:gridCol w:w="1152"/>
      <w:gridCol w:w="6384"/>
    </w:tblGrid>
    <w:tr w:rsidR="00D25CD4" w14:paraId="1D487C5F" w14:textId="77777777" w:rsidTr="00D25CD4">
      <w:trPr>
        <w:jc w:val="center"/>
      </w:trPr>
      <w:tc>
        <w:tcPr>
          <w:tcW w:w="988" w:type="dxa"/>
        </w:tcPr>
        <w:p w14:paraId="1011B924" w14:textId="77777777" w:rsidR="00D25CD4" w:rsidRDefault="00D25CD4" w:rsidP="00D25CD4">
          <w:pPr>
            <w:ind w:right="-602"/>
            <w:rPr>
              <w:rFonts w:ascii="Commissioner" w:eastAsia="Commissioner" w:hAnsi="Commissioner" w:cs="Commissioner"/>
              <w:color w:val="999999"/>
            </w:rPr>
          </w:pPr>
          <w:r>
            <w:rPr>
              <w:rFonts w:ascii="Commissioner" w:eastAsia="Commissioner" w:hAnsi="Commissioner" w:cs="Commissioner"/>
              <w:color w:val="000000"/>
            </w:rPr>
            <w:t>UAP</w:t>
          </w:r>
        </w:p>
      </w:tc>
      <w:tc>
        <w:tcPr>
          <w:tcW w:w="5510" w:type="dxa"/>
          <w:shd w:val="clear" w:color="auto" w:fill="F2F2F2"/>
        </w:tcPr>
        <w:p w14:paraId="12F85846" w14:textId="77777777" w:rsidR="00D25CD4" w:rsidRDefault="00D25CD4" w:rsidP="00D25CD4">
          <w:pPr>
            <w:ind w:right="-602"/>
            <w:rPr>
              <w:rFonts w:ascii="Commissioner" w:eastAsia="Commissioner" w:hAnsi="Commissioner" w:cs="Commissioner"/>
              <w:color w:val="999999"/>
            </w:rPr>
          </w:pPr>
        </w:p>
      </w:tc>
      <w:tc>
        <w:tcPr>
          <w:tcW w:w="1152" w:type="dxa"/>
        </w:tcPr>
        <w:p w14:paraId="5C5F1FC3" w14:textId="77777777" w:rsidR="00D25CD4" w:rsidRDefault="00D25CD4" w:rsidP="00D25CD4">
          <w:pPr>
            <w:ind w:right="-602"/>
            <w:rPr>
              <w:rFonts w:ascii="Commissioner" w:eastAsia="Commissioner" w:hAnsi="Commissioner" w:cs="Commissioner"/>
              <w:color w:val="000000"/>
            </w:rPr>
          </w:pPr>
          <w:r>
            <w:rPr>
              <w:rFonts w:ascii="Commissioner" w:eastAsia="Commissioner" w:hAnsi="Commissioner" w:cs="Commissioner"/>
              <w:color w:val="000000"/>
            </w:rPr>
            <w:t>Docente</w:t>
          </w:r>
        </w:p>
      </w:tc>
      <w:tc>
        <w:tcPr>
          <w:tcW w:w="6384" w:type="dxa"/>
          <w:shd w:val="clear" w:color="auto" w:fill="F2F2F2"/>
        </w:tcPr>
        <w:p w14:paraId="48526DBB" w14:textId="77777777" w:rsidR="00D25CD4" w:rsidRDefault="00D25CD4" w:rsidP="00D25CD4">
          <w:pPr>
            <w:ind w:right="-602"/>
            <w:rPr>
              <w:rFonts w:ascii="Commissioner" w:eastAsia="Commissioner" w:hAnsi="Commissioner" w:cs="Commissioner"/>
              <w:color w:val="999999"/>
            </w:rPr>
          </w:pPr>
        </w:p>
      </w:tc>
    </w:tr>
  </w:tbl>
  <w:p w14:paraId="50574E84" w14:textId="77777777" w:rsidR="00D25CD4" w:rsidRDefault="00D25CD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97CFF"/>
    <w:multiLevelType w:val="hybridMultilevel"/>
    <w:tmpl w:val="0C848C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8F1C11"/>
    <w:multiLevelType w:val="hybridMultilevel"/>
    <w:tmpl w:val="BBFE9CF0"/>
    <w:lvl w:ilvl="0" w:tplc="3028DA1A">
      <w:start w:val="2"/>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50E1C27"/>
    <w:multiLevelType w:val="hybridMultilevel"/>
    <w:tmpl w:val="DC4499F2"/>
    <w:lvl w:ilvl="0" w:tplc="7FB82888">
      <w:start w:val="1"/>
      <w:numFmt w:val="lowerLetter"/>
      <w:lvlText w:val="%1)"/>
      <w:lvlJc w:val="left"/>
      <w:pPr>
        <w:ind w:left="720" w:hanging="360"/>
      </w:pPr>
      <w:rPr>
        <w:rFonts w:ascii="Palatino Linotype" w:eastAsiaTheme="minorHAnsi"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C4637E"/>
    <w:multiLevelType w:val="hybridMultilevel"/>
    <w:tmpl w:val="63646EB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 w15:restartNumberingAfterBreak="0">
    <w:nsid w:val="06995195"/>
    <w:multiLevelType w:val="hybridMultilevel"/>
    <w:tmpl w:val="0B6800FA"/>
    <w:lvl w:ilvl="0" w:tplc="080A0001">
      <w:start w:val="1"/>
      <w:numFmt w:val="bullet"/>
      <w:lvlText w:val=""/>
      <w:lvlJc w:val="left"/>
      <w:pPr>
        <w:ind w:left="438" w:hanging="360"/>
      </w:pPr>
      <w:rPr>
        <w:rFonts w:ascii="Symbol" w:hAnsi="Symbol" w:hint="default"/>
      </w:rPr>
    </w:lvl>
    <w:lvl w:ilvl="1" w:tplc="080A0003" w:tentative="1">
      <w:start w:val="1"/>
      <w:numFmt w:val="bullet"/>
      <w:lvlText w:val="o"/>
      <w:lvlJc w:val="left"/>
      <w:pPr>
        <w:ind w:left="1158" w:hanging="360"/>
      </w:pPr>
      <w:rPr>
        <w:rFonts w:ascii="Courier New" w:hAnsi="Courier New" w:cs="Courier New" w:hint="default"/>
      </w:rPr>
    </w:lvl>
    <w:lvl w:ilvl="2" w:tplc="080A0005" w:tentative="1">
      <w:start w:val="1"/>
      <w:numFmt w:val="bullet"/>
      <w:lvlText w:val=""/>
      <w:lvlJc w:val="left"/>
      <w:pPr>
        <w:ind w:left="1878" w:hanging="360"/>
      </w:pPr>
      <w:rPr>
        <w:rFonts w:ascii="Wingdings" w:hAnsi="Wingdings" w:hint="default"/>
      </w:rPr>
    </w:lvl>
    <w:lvl w:ilvl="3" w:tplc="080A0001" w:tentative="1">
      <w:start w:val="1"/>
      <w:numFmt w:val="bullet"/>
      <w:lvlText w:val=""/>
      <w:lvlJc w:val="left"/>
      <w:pPr>
        <w:ind w:left="2598" w:hanging="360"/>
      </w:pPr>
      <w:rPr>
        <w:rFonts w:ascii="Symbol" w:hAnsi="Symbol" w:hint="default"/>
      </w:rPr>
    </w:lvl>
    <w:lvl w:ilvl="4" w:tplc="080A0003" w:tentative="1">
      <w:start w:val="1"/>
      <w:numFmt w:val="bullet"/>
      <w:lvlText w:val="o"/>
      <w:lvlJc w:val="left"/>
      <w:pPr>
        <w:ind w:left="3318" w:hanging="360"/>
      </w:pPr>
      <w:rPr>
        <w:rFonts w:ascii="Courier New" w:hAnsi="Courier New" w:cs="Courier New" w:hint="default"/>
      </w:rPr>
    </w:lvl>
    <w:lvl w:ilvl="5" w:tplc="080A0005" w:tentative="1">
      <w:start w:val="1"/>
      <w:numFmt w:val="bullet"/>
      <w:lvlText w:val=""/>
      <w:lvlJc w:val="left"/>
      <w:pPr>
        <w:ind w:left="4038" w:hanging="360"/>
      </w:pPr>
      <w:rPr>
        <w:rFonts w:ascii="Wingdings" w:hAnsi="Wingdings" w:hint="default"/>
      </w:rPr>
    </w:lvl>
    <w:lvl w:ilvl="6" w:tplc="080A0001" w:tentative="1">
      <w:start w:val="1"/>
      <w:numFmt w:val="bullet"/>
      <w:lvlText w:val=""/>
      <w:lvlJc w:val="left"/>
      <w:pPr>
        <w:ind w:left="4758" w:hanging="360"/>
      </w:pPr>
      <w:rPr>
        <w:rFonts w:ascii="Symbol" w:hAnsi="Symbol" w:hint="default"/>
      </w:rPr>
    </w:lvl>
    <w:lvl w:ilvl="7" w:tplc="080A0003" w:tentative="1">
      <w:start w:val="1"/>
      <w:numFmt w:val="bullet"/>
      <w:lvlText w:val="o"/>
      <w:lvlJc w:val="left"/>
      <w:pPr>
        <w:ind w:left="5478" w:hanging="360"/>
      </w:pPr>
      <w:rPr>
        <w:rFonts w:ascii="Courier New" w:hAnsi="Courier New" w:cs="Courier New" w:hint="default"/>
      </w:rPr>
    </w:lvl>
    <w:lvl w:ilvl="8" w:tplc="080A0005" w:tentative="1">
      <w:start w:val="1"/>
      <w:numFmt w:val="bullet"/>
      <w:lvlText w:val=""/>
      <w:lvlJc w:val="left"/>
      <w:pPr>
        <w:ind w:left="6198" w:hanging="360"/>
      </w:pPr>
      <w:rPr>
        <w:rFonts w:ascii="Wingdings" w:hAnsi="Wingdings" w:hint="default"/>
      </w:rPr>
    </w:lvl>
  </w:abstractNum>
  <w:abstractNum w:abstractNumId="5" w15:restartNumberingAfterBreak="0">
    <w:nsid w:val="08E723FB"/>
    <w:multiLevelType w:val="hybridMultilevel"/>
    <w:tmpl w:val="FEB4CD5A"/>
    <w:lvl w:ilvl="0" w:tplc="080A0001">
      <w:start w:val="1"/>
      <w:numFmt w:val="bullet"/>
      <w:lvlText w:val=""/>
      <w:lvlJc w:val="left"/>
      <w:pPr>
        <w:ind w:left="1077" w:hanging="360"/>
      </w:pPr>
      <w:rPr>
        <w:rFonts w:ascii="Symbol" w:hAnsi="Symbol" w:hint="default"/>
      </w:rPr>
    </w:lvl>
    <w:lvl w:ilvl="1" w:tplc="080A0003" w:tentative="1">
      <w:start w:val="1"/>
      <w:numFmt w:val="bullet"/>
      <w:lvlText w:val="o"/>
      <w:lvlJc w:val="left"/>
      <w:pPr>
        <w:ind w:left="1797" w:hanging="360"/>
      </w:pPr>
      <w:rPr>
        <w:rFonts w:ascii="Courier New" w:hAnsi="Courier New" w:cs="Courier New"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abstractNum w:abstractNumId="6" w15:restartNumberingAfterBreak="0">
    <w:nsid w:val="08E97654"/>
    <w:multiLevelType w:val="hybridMultilevel"/>
    <w:tmpl w:val="6CBCE4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8EC6E16"/>
    <w:multiLevelType w:val="hybridMultilevel"/>
    <w:tmpl w:val="498E1E8A"/>
    <w:lvl w:ilvl="0" w:tplc="E94A6DF2">
      <w:start w:val="1"/>
      <w:numFmt w:val="lowerLetter"/>
      <w:lvlText w:val="%1)"/>
      <w:lvlJc w:val="left"/>
      <w:pPr>
        <w:ind w:left="717" w:hanging="360"/>
      </w:pPr>
      <w:rPr>
        <w:rFonts w:hint="default"/>
        <w:sz w:val="20"/>
        <w:szCs w:val="20"/>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8" w15:restartNumberingAfterBreak="0">
    <w:nsid w:val="0A021CA5"/>
    <w:multiLevelType w:val="hybridMultilevel"/>
    <w:tmpl w:val="8BD602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A5A3F20"/>
    <w:multiLevelType w:val="hybridMultilevel"/>
    <w:tmpl w:val="AA864540"/>
    <w:lvl w:ilvl="0" w:tplc="1C985454">
      <w:start w:val="1"/>
      <w:numFmt w:val="lowerLetter"/>
      <w:lvlText w:val="%1)"/>
      <w:lvlJc w:val="left"/>
      <w:pPr>
        <w:ind w:left="717" w:hanging="360"/>
      </w:pPr>
      <w:rPr>
        <w:rFonts w:hint="default"/>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0" w15:restartNumberingAfterBreak="0">
    <w:nsid w:val="0CB70026"/>
    <w:multiLevelType w:val="hybridMultilevel"/>
    <w:tmpl w:val="20E666EC"/>
    <w:lvl w:ilvl="0" w:tplc="040A52C4">
      <w:start w:val="1"/>
      <w:numFmt w:val="decimal"/>
      <w:lvlText w:val="%1."/>
      <w:lvlJc w:val="left"/>
      <w:pPr>
        <w:ind w:left="720" w:hanging="360"/>
      </w:pPr>
      <w:rPr>
        <w:rFonts w:hint="default"/>
        <w:i w:val="0"/>
        <w:i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CFA164F"/>
    <w:multiLevelType w:val="hybridMultilevel"/>
    <w:tmpl w:val="4AFAA618"/>
    <w:lvl w:ilvl="0" w:tplc="6C6CF92C">
      <w:start w:val="1"/>
      <w:numFmt w:val="lowerLetter"/>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DD73314"/>
    <w:multiLevelType w:val="hybridMultilevel"/>
    <w:tmpl w:val="2EC241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F27FB0"/>
    <w:multiLevelType w:val="hybridMultilevel"/>
    <w:tmpl w:val="32DA543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F7533A1"/>
    <w:multiLevelType w:val="hybridMultilevel"/>
    <w:tmpl w:val="A8B222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0FD45A34"/>
    <w:multiLevelType w:val="hybridMultilevel"/>
    <w:tmpl w:val="BAB89B72"/>
    <w:lvl w:ilvl="0" w:tplc="0DC4710C">
      <w:start w:val="1"/>
      <w:numFmt w:val="decimal"/>
      <w:lvlText w:val="%1."/>
      <w:lvlJc w:val="left"/>
      <w:pPr>
        <w:ind w:left="720" w:hanging="360"/>
      </w:pPr>
      <w:rPr>
        <w:rFonts w:hint="defaul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17F5A9F"/>
    <w:multiLevelType w:val="hybridMultilevel"/>
    <w:tmpl w:val="C0E6E3E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2212516"/>
    <w:multiLevelType w:val="hybridMultilevel"/>
    <w:tmpl w:val="786E9532"/>
    <w:lvl w:ilvl="0" w:tplc="080A000F">
      <w:start w:val="1"/>
      <w:numFmt w:val="decimal"/>
      <w:lvlText w:val="%1."/>
      <w:lvlJc w:val="left"/>
      <w:pPr>
        <w:ind w:left="768" w:hanging="360"/>
      </w:pPr>
      <w:rPr>
        <w:rFonts w:hint="default"/>
      </w:rPr>
    </w:lvl>
    <w:lvl w:ilvl="1" w:tplc="FFFFFFFF" w:tentative="1">
      <w:start w:val="1"/>
      <w:numFmt w:val="bullet"/>
      <w:lvlText w:val="o"/>
      <w:lvlJc w:val="left"/>
      <w:pPr>
        <w:ind w:left="1488" w:hanging="360"/>
      </w:pPr>
      <w:rPr>
        <w:rFonts w:ascii="Courier New" w:hAnsi="Courier New" w:cs="Courier New" w:hint="default"/>
      </w:rPr>
    </w:lvl>
    <w:lvl w:ilvl="2" w:tplc="FFFFFFFF" w:tentative="1">
      <w:start w:val="1"/>
      <w:numFmt w:val="bullet"/>
      <w:lvlText w:val=""/>
      <w:lvlJc w:val="left"/>
      <w:pPr>
        <w:ind w:left="2208" w:hanging="360"/>
      </w:pPr>
      <w:rPr>
        <w:rFonts w:ascii="Wingdings" w:hAnsi="Wingdings" w:hint="default"/>
      </w:rPr>
    </w:lvl>
    <w:lvl w:ilvl="3" w:tplc="FFFFFFFF" w:tentative="1">
      <w:start w:val="1"/>
      <w:numFmt w:val="bullet"/>
      <w:lvlText w:val=""/>
      <w:lvlJc w:val="left"/>
      <w:pPr>
        <w:ind w:left="2928" w:hanging="360"/>
      </w:pPr>
      <w:rPr>
        <w:rFonts w:ascii="Symbol" w:hAnsi="Symbol" w:hint="default"/>
      </w:rPr>
    </w:lvl>
    <w:lvl w:ilvl="4" w:tplc="FFFFFFFF" w:tentative="1">
      <w:start w:val="1"/>
      <w:numFmt w:val="bullet"/>
      <w:lvlText w:val="o"/>
      <w:lvlJc w:val="left"/>
      <w:pPr>
        <w:ind w:left="3648" w:hanging="360"/>
      </w:pPr>
      <w:rPr>
        <w:rFonts w:ascii="Courier New" w:hAnsi="Courier New" w:cs="Courier New" w:hint="default"/>
      </w:rPr>
    </w:lvl>
    <w:lvl w:ilvl="5" w:tplc="FFFFFFFF" w:tentative="1">
      <w:start w:val="1"/>
      <w:numFmt w:val="bullet"/>
      <w:lvlText w:val=""/>
      <w:lvlJc w:val="left"/>
      <w:pPr>
        <w:ind w:left="4368" w:hanging="360"/>
      </w:pPr>
      <w:rPr>
        <w:rFonts w:ascii="Wingdings" w:hAnsi="Wingdings" w:hint="default"/>
      </w:rPr>
    </w:lvl>
    <w:lvl w:ilvl="6" w:tplc="FFFFFFFF" w:tentative="1">
      <w:start w:val="1"/>
      <w:numFmt w:val="bullet"/>
      <w:lvlText w:val=""/>
      <w:lvlJc w:val="left"/>
      <w:pPr>
        <w:ind w:left="5088" w:hanging="360"/>
      </w:pPr>
      <w:rPr>
        <w:rFonts w:ascii="Symbol" w:hAnsi="Symbol" w:hint="default"/>
      </w:rPr>
    </w:lvl>
    <w:lvl w:ilvl="7" w:tplc="FFFFFFFF" w:tentative="1">
      <w:start w:val="1"/>
      <w:numFmt w:val="bullet"/>
      <w:lvlText w:val="o"/>
      <w:lvlJc w:val="left"/>
      <w:pPr>
        <w:ind w:left="5808" w:hanging="360"/>
      </w:pPr>
      <w:rPr>
        <w:rFonts w:ascii="Courier New" w:hAnsi="Courier New" w:cs="Courier New" w:hint="default"/>
      </w:rPr>
    </w:lvl>
    <w:lvl w:ilvl="8" w:tplc="FFFFFFFF" w:tentative="1">
      <w:start w:val="1"/>
      <w:numFmt w:val="bullet"/>
      <w:lvlText w:val=""/>
      <w:lvlJc w:val="left"/>
      <w:pPr>
        <w:ind w:left="6528" w:hanging="360"/>
      </w:pPr>
      <w:rPr>
        <w:rFonts w:ascii="Wingdings" w:hAnsi="Wingdings" w:hint="default"/>
      </w:rPr>
    </w:lvl>
  </w:abstractNum>
  <w:abstractNum w:abstractNumId="18" w15:restartNumberingAfterBreak="0">
    <w:nsid w:val="13920E4F"/>
    <w:multiLevelType w:val="hybridMultilevel"/>
    <w:tmpl w:val="238AAE66"/>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4250127"/>
    <w:multiLevelType w:val="hybridMultilevel"/>
    <w:tmpl w:val="9072F5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1451293E"/>
    <w:multiLevelType w:val="hybridMultilevel"/>
    <w:tmpl w:val="BB6245A4"/>
    <w:lvl w:ilvl="0" w:tplc="8F009B06">
      <w:start w:val="1"/>
      <w:numFmt w:val="lowerLetter"/>
      <w:lvlText w:val="%1)"/>
      <w:lvlJc w:val="left"/>
      <w:pPr>
        <w:ind w:left="717" w:hanging="360"/>
      </w:pPr>
      <w:rPr>
        <w:rFonts w:hint="default"/>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21" w15:restartNumberingAfterBreak="0">
    <w:nsid w:val="148C79AD"/>
    <w:multiLevelType w:val="hybridMultilevel"/>
    <w:tmpl w:val="86D6276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4E07C65"/>
    <w:multiLevelType w:val="hybridMultilevel"/>
    <w:tmpl w:val="8C02CB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4F4795C"/>
    <w:multiLevelType w:val="hybridMultilevel"/>
    <w:tmpl w:val="29389B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153D7449"/>
    <w:multiLevelType w:val="hybridMultilevel"/>
    <w:tmpl w:val="AAD2DB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1582410B"/>
    <w:multiLevelType w:val="hybridMultilevel"/>
    <w:tmpl w:val="1780DD8E"/>
    <w:lvl w:ilvl="0" w:tplc="4B660DAA">
      <w:start w:val="1"/>
      <w:numFmt w:val="decimal"/>
      <w:lvlText w:val="%1)"/>
      <w:lvlJc w:val="left"/>
      <w:pPr>
        <w:ind w:left="720" w:hanging="360"/>
      </w:pPr>
      <w:rPr>
        <w:rFonts w:ascii="Palatino Linotype" w:hAnsi="Palatino Linotype"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69F08C8"/>
    <w:multiLevelType w:val="hybridMultilevel"/>
    <w:tmpl w:val="FE5CD5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A46240B"/>
    <w:multiLevelType w:val="hybridMultilevel"/>
    <w:tmpl w:val="2C54DF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1C2C6AD3"/>
    <w:multiLevelType w:val="hybridMultilevel"/>
    <w:tmpl w:val="DA1047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1D4A5681"/>
    <w:multiLevelType w:val="hybridMultilevel"/>
    <w:tmpl w:val="E73460EE"/>
    <w:lvl w:ilvl="0" w:tplc="293EAD5C">
      <w:start w:val="1"/>
      <w:numFmt w:val="decimal"/>
      <w:lvlText w:val="%1."/>
      <w:lvlJc w:val="left"/>
      <w:pPr>
        <w:ind w:left="720" w:hanging="360"/>
      </w:pPr>
      <w:rPr>
        <w:rFonts w:hint="default"/>
        <w:b w:val="0"/>
        <w:bCs w:val="0"/>
        <w:i w:val="0"/>
        <w:iCs w:val="0"/>
        <w:color w:val="auto"/>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D4E6A52"/>
    <w:multiLevelType w:val="hybridMultilevel"/>
    <w:tmpl w:val="210066DC"/>
    <w:lvl w:ilvl="0" w:tplc="B4D0273A">
      <w:start w:val="1"/>
      <w:numFmt w:val="lowerLetter"/>
      <w:lvlText w:val="%1)"/>
      <w:lvlJc w:val="left"/>
      <w:pPr>
        <w:ind w:left="609" w:hanging="360"/>
      </w:pPr>
      <w:rPr>
        <w:rFonts w:hint="default"/>
        <w:color w:val="auto"/>
      </w:rPr>
    </w:lvl>
    <w:lvl w:ilvl="1" w:tplc="080A0019" w:tentative="1">
      <w:start w:val="1"/>
      <w:numFmt w:val="lowerLetter"/>
      <w:lvlText w:val="%2."/>
      <w:lvlJc w:val="left"/>
      <w:pPr>
        <w:ind w:left="1329" w:hanging="360"/>
      </w:pPr>
    </w:lvl>
    <w:lvl w:ilvl="2" w:tplc="080A001B" w:tentative="1">
      <w:start w:val="1"/>
      <w:numFmt w:val="lowerRoman"/>
      <w:lvlText w:val="%3."/>
      <w:lvlJc w:val="right"/>
      <w:pPr>
        <w:ind w:left="2049" w:hanging="180"/>
      </w:pPr>
    </w:lvl>
    <w:lvl w:ilvl="3" w:tplc="080A000F" w:tentative="1">
      <w:start w:val="1"/>
      <w:numFmt w:val="decimal"/>
      <w:lvlText w:val="%4."/>
      <w:lvlJc w:val="left"/>
      <w:pPr>
        <w:ind w:left="2769" w:hanging="360"/>
      </w:pPr>
    </w:lvl>
    <w:lvl w:ilvl="4" w:tplc="080A0019" w:tentative="1">
      <w:start w:val="1"/>
      <w:numFmt w:val="lowerLetter"/>
      <w:lvlText w:val="%5."/>
      <w:lvlJc w:val="left"/>
      <w:pPr>
        <w:ind w:left="3489" w:hanging="360"/>
      </w:pPr>
    </w:lvl>
    <w:lvl w:ilvl="5" w:tplc="080A001B" w:tentative="1">
      <w:start w:val="1"/>
      <w:numFmt w:val="lowerRoman"/>
      <w:lvlText w:val="%6."/>
      <w:lvlJc w:val="right"/>
      <w:pPr>
        <w:ind w:left="4209" w:hanging="180"/>
      </w:pPr>
    </w:lvl>
    <w:lvl w:ilvl="6" w:tplc="080A000F" w:tentative="1">
      <w:start w:val="1"/>
      <w:numFmt w:val="decimal"/>
      <w:lvlText w:val="%7."/>
      <w:lvlJc w:val="left"/>
      <w:pPr>
        <w:ind w:left="4929" w:hanging="360"/>
      </w:pPr>
    </w:lvl>
    <w:lvl w:ilvl="7" w:tplc="080A0019" w:tentative="1">
      <w:start w:val="1"/>
      <w:numFmt w:val="lowerLetter"/>
      <w:lvlText w:val="%8."/>
      <w:lvlJc w:val="left"/>
      <w:pPr>
        <w:ind w:left="5649" w:hanging="360"/>
      </w:pPr>
    </w:lvl>
    <w:lvl w:ilvl="8" w:tplc="080A001B" w:tentative="1">
      <w:start w:val="1"/>
      <w:numFmt w:val="lowerRoman"/>
      <w:lvlText w:val="%9."/>
      <w:lvlJc w:val="right"/>
      <w:pPr>
        <w:ind w:left="6369" w:hanging="180"/>
      </w:pPr>
    </w:lvl>
  </w:abstractNum>
  <w:abstractNum w:abstractNumId="31" w15:restartNumberingAfterBreak="0">
    <w:nsid w:val="1DDB0B92"/>
    <w:multiLevelType w:val="hybridMultilevel"/>
    <w:tmpl w:val="C8283B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1E850460"/>
    <w:multiLevelType w:val="hybridMultilevel"/>
    <w:tmpl w:val="78C0D31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2182379F"/>
    <w:multiLevelType w:val="hybridMultilevel"/>
    <w:tmpl w:val="0A42DE4A"/>
    <w:lvl w:ilvl="0" w:tplc="906847EE">
      <w:start w:val="1"/>
      <w:numFmt w:val="lowerLetter"/>
      <w:lvlText w:val="%1)"/>
      <w:lvlJc w:val="left"/>
      <w:pPr>
        <w:ind w:left="717" w:hanging="360"/>
      </w:pPr>
      <w:rPr>
        <w:rFonts w:hint="default"/>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34" w15:restartNumberingAfterBreak="0">
    <w:nsid w:val="21DA57A8"/>
    <w:multiLevelType w:val="hybridMultilevel"/>
    <w:tmpl w:val="9B9C179A"/>
    <w:lvl w:ilvl="0" w:tplc="8842D55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15:restartNumberingAfterBreak="0">
    <w:nsid w:val="243A70F7"/>
    <w:multiLevelType w:val="hybridMultilevel"/>
    <w:tmpl w:val="3950423A"/>
    <w:lvl w:ilvl="0" w:tplc="0A98EE7C">
      <w:start w:val="1"/>
      <w:numFmt w:val="lowerLetter"/>
      <w:lvlText w:val="%1)"/>
      <w:lvlJc w:val="left"/>
      <w:pPr>
        <w:ind w:left="360" w:hanging="360"/>
      </w:pPr>
      <w:rPr>
        <w:rFonts w:hint="default"/>
        <w:b w:val="0"/>
        <w:bCs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6" w15:restartNumberingAfterBreak="0">
    <w:nsid w:val="27D00DE9"/>
    <w:multiLevelType w:val="hybridMultilevel"/>
    <w:tmpl w:val="743235DC"/>
    <w:lvl w:ilvl="0" w:tplc="ADA41F56">
      <w:start w:val="1"/>
      <w:numFmt w:val="decimal"/>
      <w:lvlText w:val="%1."/>
      <w:lvlJc w:val="left"/>
      <w:pPr>
        <w:ind w:left="403" w:hanging="360"/>
      </w:pPr>
      <w:rPr>
        <w:rFonts w:hint="default"/>
      </w:rPr>
    </w:lvl>
    <w:lvl w:ilvl="1" w:tplc="080A0019" w:tentative="1">
      <w:start w:val="1"/>
      <w:numFmt w:val="lowerLetter"/>
      <w:lvlText w:val="%2."/>
      <w:lvlJc w:val="left"/>
      <w:pPr>
        <w:ind w:left="1123" w:hanging="360"/>
      </w:pPr>
    </w:lvl>
    <w:lvl w:ilvl="2" w:tplc="080A001B" w:tentative="1">
      <w:start w:val="1"/>
      <w:numFmt w:val="lowerRoman"/>
      <w:lvlText w:val="%3."/>
      <w:lvlJc w:val="right"/>
      <w:pPr>
        <w:ind w:left="1843" w:hanging="180"/>
      </w:pPr>
    </w:lvl>
    <w:lvl w:ilvl="3" w:tplc="080A000F" w:tentative="1">
      <w:start w:val="1"/>
      <w:numFmt w:val="decimal"/>
      <w:lvlText w:val="%4."/>
      <w:lvlJc w:val="left"/>
      <w:pPr>
        <w:ind w:left="2563" w:hanging="360"/>
      </w:pPr>
    </w:lvl>
    <w:lvl w:ilvl="4" w:tplc="080A0019" w:tentative="1">
      <w:start w:val="1"/>
      <w:numFmt w:val="lowerLetter"/>
      <w:lvlText w:val="%5."/>
      <w:lvlJc w:val="left"/>
      <w:pPr>
        <w:ind w:left="3283" w:hanging="360"/>
      </w:pPr>
    </w:lvl>
    <w:lvl w:ilvl="5" w:tplc="080A001B" w:tentative="1">
      <w:start w:val="1"/>
      <w:numFmt w:val="lowerRoman"/>
      <w:lvlText w:val="%6."/>
      <w:lvlJc w:val="right"/>
      <w:pPr>
        <w:ind w:left="4003" w:hanging="180"/>
      </w:pPr>
    </w:lvl>
    <w:lvl w:ilvl="6" w:tplc="080A000F" w:tentative="1">
      <w:start w:val="1"/>
      <w:numFmt w:val="decimal"/>
      <w:lvlText w:val="%7."/>
      <w:lvlJc w:val="left"/>
      <w:pPr>
        <w:ind w:left="4723" w:hanging="360"/>
      </w:pPr>
    </w:lvl>
    <w:lvl w:ilvl="7" w:tplc="080A0019" w:tentative="1">
      <w:start w:val="1"/>
      <w:numFmt w:val="lowerLetter"/>
      <w:lvlText w:val="%8."/>
      <w:lvlJc w:val="left"/>
      <w:pPr>
        <w:ind w:left="5443" w:hanging="360"/>
      </w:pPr>
    </w:lvl>
    <w:lvl w:ilvl="8" w:tplc="080A001B" w:tentative="1">
      <w:start w:val="1"/>
      <w:numFmt w:val="lowerRoman"/>
      <w:lvlText w:val="%9."/>
      <w:lvlJc w:val="right"/>
      <w:pPr>
        <w:ind w:left="6163" w:hanging="180"/>
      </w:pPr>
    </w:lvl>
  </w:abstractNum>
  <w:abstractNum w:abstractNumId="37" w15:restartNumberingAfterBreak="0">
    <w:nsid w:val="28825040"/>
    <w:multiLevelType w:val="hybridMultilevel"/>
    <w:tmpl w:val="79565F1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2A1C3595"/>
    <w:multiLevelType w:val="hybridMultilevel"/>
    <w:tmpl w:val="EDEE7E20"/>
    <w:lvl w:ilvl="0" w:tplc="0484800C">
      <w:start w:val="1"/>
      <w:numFmt w:val="decimal"/>
      <w:lvlText w:val="%1."/>
      <w:lvlJc w:val="left"/>
      <w:pPr>
        <w:ind w:left="720" w:hanging="360"/>
      </w:pPr>
      <w:rPr>
        <w:rFonts w:ascii="Commissioner" w:eastAsia="Times New Roman" w:hAnsi="Commissioner" w:cs="Times New Roman"/>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2A216023"/>
    <w:multiLevelType w:val="hybridMultilevel"/>
    <w:tmpl w:val="BFAA68D2"/>
    <w:lvl w:ilvl="0" w:tplc="A58A4418">
      <w:start w:val="1"/>
      <w:numFmt w:val="decimal"/>
      <w:lvlText w:val="%1."/>
      <w:lvlJc w:val="left"/>
      <w:pPr>
        <w:ind w:left="720" w:hanging="360"/>
      </w:pPr>
      <w:rPr>
        <w:rFonts w:eastAsia="Apto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2A8032B3"/>
    <w:multiLevelType w:val="hybridMultilevel"/>
    <w:tmpl w:val="6FBE524A"/>
    <w:lvl w:ilvl="0" w:tplc="78CA54AC">
      <w:start w:val="2"/>
      <w:numFmt w:val="decimal"/>
      <w:lvlText w:val="%1."/>
      <w:lvlJc w:val="left"/>
      <w:pPr>
        <w:ind w:left="360" w:hanging="360"/>
      </w:pPr>
      <w:rPr>
        <w:rFonts w:hint="default"/>
        <w:b w:val="0"/>
        <w:bCs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1" w15:restartNumberingAfterBreak="0">
    <w:nsid w:val="2AF372F5"/>
    <w:multiLevelType w:val="hybridMultilevel"/>
    <w:tmpl w:val="66C63684"/>
    <w:lvl w:ilvl="0" w:tplc="080A000F">
      <w:start w:val="1"/>
      <w:numFmt w:val="decimal"/>
      <w:lvlText w:val="%1."/>
      <w:lvlJc w:val="left"/>
      <w:pPr>
        <w:ind w:left="720" w:hanging="360"/>
      </w:pPr>
      <w:rPr>
        <w:rFonts w:eastAsia="Times New Roman"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2B5062AC"/>
    <w:multiLevelType w:val="hybridMultilevel"/>
    <w:tmpl w:val="55B0B2D6"/>
    <w:lvl w:ilvl="0" w:tplc="031A5F14">
      <w:numFmt w:val="bullet"/>
      <w:lvlText w:val="•"/>
      <w:lvlJc w:val="left"/>
      <w:pPr>
        <w:ind w:left="1080" w:hanging="720"/>
      </w:pPr>
      <w:rPr>
        <w:rFonts w:ascii="Commissioner" w:eastAsia="Times New Roman" w:hAnsi="Commissioner"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2C171F44"/>
    <w:multiLevelType w:val="hybridMultilevel"/>
    <w:tmpl w:val="312E2D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2C6A0E63"/>
    <w:multiLevelType w:val="hybridMultilevel"/>
    <w:tmpl w:val="FCE8FA7A"/>
    <w:lvl w:ilvl="0" w:tplc="04090017">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5" w15:restartNumberingAfterBreak="0">
    <w:nsid w:val="2C794C44"/>
    <w:multiLevelType w:val="hybridMultilevel"/>
    <w:tmpl w:val="F2C28FCC"/>
    <w:lvl w:ilvl="0" w:tplc="FFFFFFFF">
      <w:start w:val="1"/>
      <w:numFmt w:val="decimal"/>
      <w:lvlText w:val="%1."/>
      <w:lvlJc w:val="left"/>
      <w:pPr>
        <w:ind w:left="720" w:hanging="360"/>
      </w:pPr>
      <w:rPr>
        <w:rFonts w:hint="default"/>
        <w:color w:val="auto"/>
      </w:rPr>
    </w:lvl>
    <w:lvl w:ilvl="1" w:tplc="FFFFFFFF">
      <w:start w:val="1"/>
      <w:numFmt w:val="lowerLetter"/>
      <w:lvlText w:val="%2."/>
      <w:lvlJc w:val="left"/>
      <w:pPr>
        <w:ind w:left="1440" w:hanging="360"/>
      </w:pPr>
    </w:lvl>
    <w:lvl w:ilvl="2" w:tplc="080A0017">
      <w:start w:val="1"/>
      <w:numFmt w:val="lowerLetter"/>
      <w:lvlText w:val="%3)"/>
      <w:lvlJc w:val="left"/>
      <w:pPr>
        <w:ind w:left="72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2CA750BD"/>
    <w:multiLevelType w:val="hybridMultilevel"/>
    <w:tmpl w:val="539E481C"/>
    <w:lvl w:ilvl="0" w:tplc="080A000F">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2D9B61CB"/>
    <w:multiLevelType w:val="hybridMultilevel"/>
    <w:tmpl w:val="E42623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2DEC6D83"/>
    <w:multiLevelType w:val="hybridMultilevel"/>
    <w:tmpl w:val="7E502648"/>
    <w:lvl w:ilvl="0" w:tplc="265864A8">
      <w:start w:val="1"/>
      <w:numFmt w:val="decimal"/>
      <w:lvlText w:val="%1."/>
      <w:lvlJc w:val="left"/>
      <w:pPr>
        <w:ind w:left="644"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1B65CD2"/>
    <w:multiLevelType w:val="hybridMultilevel"/>
    <w:tmpl w:val="7D7809D4"/>
    <w:lvl w:ilvl="0" w:tplc="031A5F14">
      <w:numFmt w:val="bullet"/>
      <w:lvlText w:val="•"/>
      <w:lvlJc w:val="left"/>
      <w:pPr>
        <w:ind w:left="1080" w:hanging="720"/>
      </w:pPr>
      <w:rPr>
        <w:rFonts w:ascii="Commissioner" w:eastAsia="Times New Roman" w:hAnsi="Commissioner"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32DD7E76"/>
    <w:multiLevelType w:val="hybridMultilevel"/>
    <w:tmpl w:val="090C651C"/>
    <w:lvl w:ilvl="0" w:tplc="080A000F">
      <w:start w:val="1"/>
      <w:numFmt w:val="decimal"/>
      <w:lvlText w:val="%1."/>
      <w:lvlJc w:val="left"/>
      <w:pPr>
        <w:ind w:left="1003" w:hanging="360"/>
      </w:pPr>
    </w:lvl>
    <w:lvl w:ilvl="1" w:tplc="080A0019" w:tentative="1">
      <w:start w:val="1"/>
      <w:numFmt w:val="lowerLetter"/>
      <w:lvlText w:val="%2."/>
      <w:lvlJc w:val="left"/>
      <w:pPr>
        <w:ind w:left="1723" w:hanging="360"/>
      </w:pPr>
    </w:lvl>
    <w:lvl w:ilvl="2" w:tplc="080A001B" w:tentative="1">
      <w:start w:val="1"/>
      <w:numFmt w:val="lowerRoman"/>
      <w:lvlText w:val="%3."/>
      <w:lvlJc w:val="right"/>
      <w:pPr>
        <w:ind w:left="2443" w:hanging="180"/>
      </w:pPr>
    </w:lvl>
    <w:lvl w:ilvl="3" w:tplc="080A000F" w:tentative="1">
      <w:start w:val="1"/>
      <w:numFmt w:val="decimal"/>
      <w:lvlText w:val="%4."/>
      <w:lvlJc w:val="left"/>
      <w:pPr>
        <w:ind w:left="3163" w:hanging="360"/>
      </w:pPr>
    </w:lvl>
    <w:lvl w:ilvl="4" w:tplc="080A0019" w:tentative="1">
      <w:start w:val="1"/>
      <w:numFmt w:val="lowerLetter"/>
      <w:lvlText w:val="%5."/>
      <w:lvlJc w:val="left"/>
      <w:pPr>
        <w:ind w:left="3883" w:hanging="360"/>
      </w:pPr>
    </w:lvl>
    <w:lvl w:ilvl="5" w:tplc="080A001B" w:tentative="1">
      <w:start w:val="1"/>
      <w:numFmt w:val="lowerRoman"/>
      <w:lvlText w:val="%6."/>
      <w:lvlJc w:val="right"/>
      <w:pPr>
        <w:ind w:left="4603" w:hanging="180"/>
      </w:pPr>
    </w:lvl>
    <w:lvl w:ilvl="6" w:tplc="080A000F" w:tentative="1">
      <w:start w:val="1"/>
      <w:numFmt w:val="decimal"/>
      <w:lvlText w:val="%7."/>
      <w:lvlJc w:val="left"/>
      <w:pPr>
        <w:ind w:left="5323" w:hanging="360"/>
      </w:pPr>
    </w:lvl>
    <w:lvl w:ilvl="7" w:tplc="080A0019" w:tentative="1">
      <w:start w:val="1"/>
      <w:numFmt w:val="lowerLetter"/>
      <w:lvlText w:val="%8."/>
      <w:lvlJc w:val="left"/>
      <w:pPr>
        <w:ind w:left="6043" w:hanging="360"/>
      </w:pPr>
    </w:lvl>
    <w:lvl w:ilvl="8" w:tplc="080A001B" w:tentative="1">
      <w:start w:val="1"/>
      <w:numFmt w:val="lowerRoman"/>
      <w:lvlText w:val="%9."/>
      <w:lvlJc w:val="right"/>
      <w:pPr>
        <w:ind w:left="6763" w:hanging="180"/>
      </w:pPr>
    </w:lvl>
  </w:abstractNum>
  <w:abstractNum w:abstractNumId="51" w15:restartNumberingAfterBreak="0">
    <w:nsid w:val="357219A7"/>
    <w:multiLevelType w:val="hybridMultilevel"/>
    <w:tmpl w:val="C8AC2C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35DA18E2"/>
    <w:multiLevelType w:val="hybridMultilevel"/>
    <w:tmpl w:val="DA10477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36425181"/>
    <w:multiLevelType w:val="hybridMultilevel"/>
    <w:tmpl w:val="5816C1A6"/>
    <w:lvl w:ilvl="0" w:tplc="A234261E">
      <w:start w:val="1"/>
      <w:numFmt w:val="lowerLetter"/>
      <w:lvlText w:val="%1)"/>
      <w:lvlJc w:val="left"/>
      <w:pPr>
        <w:ind w:left="717" w:hanging="360"/>
      </w:pPr>
      <w:rPr>
        <w:rFonts w:hint="default"/>
        <w:b w:val="0"/>
        <w:bCs/>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54" w15:restartNumberingAfterBreak="0">
    <w:nsid w:val="36A40014"/>
    <w:multiLevelType w:val="multilevel"/>
    <w:tmpl w:val="5A92E9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15:restartNumberingAfterBreak="0">
    <w:nsid w:val="389F6022"/>
    <w:multiLevelType w:val="hybridMultilevel"/>
    <w:tmpl w:val="7BB09F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38BE0351"/>
    <w:multiLevelType w:val="hybridMultilevel"/>
    <w:tmpl w:val="A00EB1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3C205B74"/>
    <w:multiLevelType w:val="hybridMultilevel"/>
    <w:tmpl w:val="130E42EA"/>
    <w:lvl w:ilvl="0" w:tplc="8DE628F0">
      <w:start w:val="1"/>
      <w:numFmt w:val="decimal"/>
      <w:lvlText w:val="%1."/>
      <w:lvlJc w:val="lef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3C281263"/>
    <w:multiLevelType w:val="hybridMultilevel"/>
    <w:tmpl w:val="2F7AE728"/>
    <w:lvl w:ilvl="0" w:tplc="E8E056AA">
      <w:start w:val="1"/>
      <w:numFmt w:val="decimal"/>
      <w:lvlText w:val="%1."/>
      <w:lvlJc w:val="left"/>
      <w:pPr>
        <w:ind w:left="720" w:hanging="360"/>
      </w:pPr>
      <w:rPr>
        <w:rFonts w:eastAsia="Times New Roman" w:cs="Calibri Light"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3CAE272F"/>
    <w:multiLevelType w:val="hybridMultilevel"/>
    <w:tmpl w:val="40C2D4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3CF7052B"/>
    <w:multiLevelType w:val="hybridMultilevel"/>
    <w:tmpl w:val="D4ECDF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3DC97B14"/>
    <w:multiLevelType w:val="hybridMultilevel"/>
    <w:tmpl w:val="04CC72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3E0F7EFA"/>
    <w:multiLevelType w:val="hybridMultilevel"/>
    <w:tmpl w:val="5982443A"/>
    <w:lvl w:ilvl="0" w:tplc="080A0017">
      <w:start w:val="1"/>
      <w:numFmt w:val="lowerLetter"/>
      <w:lvlText w:val="%1)"/>
      <w:lvlJc w:val="left"/>
      <w:pPr>
        <w:ind w:left="720" w:hanging="360"/>
      </w:pPr>
      <w:rPr>
        <w:rFonts w:eastAsia="Times New Roman" w:cs="Times New Roman"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3E4064E7"/>
    <w:multiLevelType w:val="hybridMultilevel"/>
    <w:tmpl w:val="D828FE10"/>
    <w:lvl w:ilvl="0" w:tplc="90E4F94E">
      <w:start w:val="1"/>
      <w:numFmt w:val="lowerLetter"/>
      <w:lvlText w:val="%1)"/>
      <w:lvlJc w:val="left"/>
      <w:pPr>
        <w:ind w:left="1506" w:hanging="360"/>
      </w:pPr>
      <w:rPr>
        <w:rFonts w:hint="default"/>
      </w:r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abstractNum w:abstractNumId="64" w15:restartNumberingAfterBreak="0">
    <w:nsid w:val="3F18432B"/>
    <w:multiLevelType w:val="hybridMultilevel"/>
    <w:tmpl w:val="CE6A319C"/>
    <w:lvl w:ilvl="0" w:tplc="AE08F9A4">
      <w:start w:val="1"/>
      <w:numFmt w:val="decimal"/>
      <w:lvlText w:val="%1."/>
      <w:lvlJc w:val="left"/>
      <w:pPr>
        <w:ind w:left="1080" w:hanging="360"/>
      </w:pPr>
      <w:rPr>
        <w:rFonts w:hint="default"/>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5" w15:restartNumberingAfterBreak="0">
    <w:nsid w:val="3F7D7259"/>
    <w:multiLevelType w:val="hybridMultilevel"/>
    <w:tmpl w:val="DD5C8E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3FDD3CB0"/>
    <w:multiLevelType w:val="hybridMultilevel"/>
    <w:tmpl w:val="31C47B4E"/>
    <w:lvl w:ilvl="0" w:tplc="080A000F">
      <w:start w:val="1"/>
      <w:numFmt w:val="decimal"/>
      <w:lvlText w:val="%1."/>
      <w:lvlJc w:val="left"/>
      <w:pPr>
        <w:ind w:left="768" w:hanging="360"/>
      </w:pPr>
      <w:rPr>
        <w:rFonts w:hint="default"/>
      </w:rPr>
    </w:lvl>
    <w:lvl w:ilvl="1" w:tplc="FFFFFFFF" w:tentative="1">
      <w:start w:val="1"/>
      <w:numFmt w:val="bullet"/>
      <w:lvlText w:val="o"/>
      <w:lvlJc w:val="left"/>
      <w:pPr>
        <w:ind w:left="1488" w:hanging="360"/>
      </w:pPr>
      <w:rPr>
        <w:rFonts w:ascii="Courier New" w:hAnsi="Courier New" w:cs="Courier New" w:hint="default"/>
      </w:rPr>
    </w:lvl>
    <w:lvl w:ilvl="2" w:tplc="FFFFFFFF" w:tentative="1">
      <w:start w:val="1"/>
      <w:numFmt w:val="bullet"/>
      <w:lvlText w:val=""/>
      <w:lvlJc w:val="left"/>
      <w:pPr>
        <w:ind w:left="2208" w:hanging="360"/>
      </w:pPr>
      <w:rPr>
        <w:rFonts w:ascii="Wingdings" w:hAnsi="Wingdings" w:hint="default"/>
      </w:rPr>
    </w:lvl>
    <w:lvl w:ilvl="3" w:tplc="FFFFFFFF" w:tentative="1">
      <w:start w:val="1"/>
      <w:numFmt w:val="bullet"/>
      <w:lvlText w:val=""/>
      <w:lvlJc w:val="left"/>
      <w:pPr>
        <w:ind w:left="2928" w:hanging="360"/>
      </w:pPr>
      <w:rPr>
        <w:rFonts w:ascii="Symbol" w:hAnsi="Symbol" w:hint="default"/>
      </w:rPr>
    </w:lvl>
    <w:lvl w:ilvl="4" w:tplc="FFFFFFFF" w:tentative="1">
      <w:start w:val="1"/>
      <w:numFmt w:val="bullet"/>
      <w:lvlText w:val="o"/>
      <w:lvlJc w:val="left"/>
      <w:pPr>
        <w:ind w:left="3648" w:hanging="360"/>
      </w:pPr>
      <w:rPr>
        <w:rFonts w:ascii="Courier New" w:hAnsi="Courier New" w:cs="Courier New" w:hint="default"/>
      </w:rPr>
    </w:lvl>
    <w:lvl w:ilvl="5" w:tplc="FFFFFFFF" w:tentative="1">
      <w:start w:val="1"/>
      <w:numFmt w:val="bullet"/>
      <w:lvlText w:val=""/>
      <w:lvlJc w:val="left"/>
      <w:pPr>
        <w:ind w:left="4368" w:hanging="360"/>
      </w:pPr>
      <w:rPr>
        <w:rFonts w:ascii="Wingdings" w:hAnsi="Wingdings" w:hint="default"/>
      </w:rPr>
    </w:lvl>
    <w:lvl w:ilvl="6" w:tplc="FFFFFFFF" w:tentative="1">
      <w:start w:val="1"/>
      <w:numFmt w:val="bullet"/>
      <w:lvlText w:val=""/>
      <w:lvlJc w:val="left"/>
      <w:pPr>
        <w:ind w:left="5088" w:hanging="360"/>
      </w:pPr>
      <w:rPr>
        <w:rFonts w:ascii="Symbol" w:hAnsi="Symbol" w:hint="default"/>
      </w:rPr>
    </w:lvl>
    <w:lvl w:ilvl="7" w:tplc="FFFFFFFF" w:tentative="1">
      <w:start w:val="1"/>
      <w:numFmt w:val="bullet"/>
      <w:lvlText w:val="o"/>
      <w:lvlJc w:val="left"/>
      <w:pPr>
        <w:ind w:left="5808" w:hanging="360"/>
      </w:pPr>
      <w:rPr>
        <w:rFonts w:ascii="Courier New" w:hAnsi="Courier New" w:cs="Courier New" w:hint="default"/>
      </w:rPr>
    </w:lvl>
    <w:lvl w:ilvl="8" w:tplc="FFFFFFFF" w:tentative="1">
      <w:start w:val="1"/>
      <w:numFmt w:val="bullet"/>
      <w:lvlText w:val=""/>
      <w:lvlJc w:val="left"/>
      <w:pPr>
        <w:ind w:left="6528" w:hanging="360"/>
      </w:pPr>
      <w:rPr>
        <w:rFonts w:ascii="Wingdings" w:hAnsi="Wingdings" w:hint="default"/>
      </w:rPr>
    </w:lvl>
  </w:abstractNum>
  <w:abstractNum w:abstractNumId="67" w15:restartNumberingAfterBreak="0">
    <w:nsid w:val="4115748F"/>
    <w:multiLevelType w:val="hybridMultilevel"/>
    <w:tmpl w:val="2D6E2E2C"/>
    <w:lvl w:ilvl="0" w:tplc="D2F0DE2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41A93335"/>
    <w:multiLevelType w:val="hybridMultilevel"/>
    <w:tmpl w:val="3F7E3E6C"/>
    <w:lvl w:ilvl="0" w:tplc="080A0017">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9" w15:restartNumberingAfterBreak="0">
    <w:nsid w:val="43F66C25"/>
    <w:multiLevelType w:val="hybridMultilevel"/>
    <w:tmpl w:val="D8247040"/>
    <w:lvl w:ilvl="0" w:tplc="BBE61380">
      <w:start w:val="1"/>
      <w:numFmt w:val="decimal"/>
      <w:lvlText w:val="%1."/>
      <w:lvlJc w:val="left"/>
      <w:pPr>
        <w:ind w:left="720" w:hanging="360"/>
      </w:pPr>
      <w:rPr>
        <w:rFonts w:hint="default"/>
        <w:b/>
        <w:bC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15:restartNumberingAfterBreak="0">
    <w:nsid w:val="43FB302F"/>
    <w:multiLevelType w:val="hybridMultilevel"/>
    <w:tmpl w:val="08D078FC"/>
    <w:lvl w:ilvl="0" w:tplc="F2425762">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44663683"/>
    <w:multiLevelType w:val="hybridMultilevel"/>
    <w:tmpl w:val="9042A4B8"/>
    <w:lvl w:ilvl="0" w:tplc="D7AC8376">
      <w:start w:val="1"/>
      <w:numFmt w:val="decimal"/>
      <w:lvlText w:val="%1."/>
      <w:lvlJc w:val="left"/>
      <w:pPr>
        <w:ind w:left="1402" w:hanging="360"/>
      </w:pPr>
      <w:rPr>
        <w:b w:val="0"/>
        <w:bCs w:val="0"/>
      </w:rPr>
    </w:lvl>
    <w:lvl w:ilvl="1" w:tplc="080A0019" w:tentative="1">
      <w:start w:val="1"/>
      <w:numFmt w:val="lowerLetter"/>
      <w:lvlText w:val="%2."/>
      <w:lvlJc w:val="left"/>
      <w:pPr>
        <w:ind w:left="2122" w:hanging="360"/>
      </w:pPr>
    </w:lvl>
    <w:lvl w:ilvl="2" w:tplc="080A001B" w:tentative="1">
      <w:start w:val="1"/>
      <w:numFmt w:val="lowerRoman"/>
      <w:lvlText w:val="%3."/>
      <w:lvlJc w:val="right"/>
      <w:pPr>
        <w:ind w:left="2842" w:hanging="180"/>
      </w:pPr>
    </w:lvl>
    <w:lvl w:ilvl="3" w:tplc="080A000F" w:tentative="1">
      <w:start w:val="1"/>
      <w:numFmt w:val="decimal"/>
      <w:lvlText w:val="%4."/>
      <w:lvlJc w:val="left"/>
      <w:pPr>
        <w:ind w:left="3562" w:hanging="360"/>
      </w:pPr>
    </w:lvl>
    <w:lvl w:ilvl="4" w:tplc="080A0019" w:tentative="1">
      <w:start w:val="1"/>
      <w:numFmt w:val="lowerLetter"/>
      <w:lvlText w:val="%5."/>
      <w:lvlJc w:val="left"/>
      <w:pPr>
        <w:ind w:left="4282" w:hanging="360"/>
      </w:pPr>
    </w:lvl>
    <w:lvl w:ilvl="5" w:tplc="080A001B" w:tentative="1">
      <w:start w:val="1"/>
      <w:numFmt w:val="lowerRoman"/>
      <w:lvlText w:val="%6."/>
      <w:lvlJc w:val="right"/>
      <w:pPr>
        <w:ind w:left="5002" w:hanging="180"/>
      </w:pPr>
    </w:lvl>
    <w:lvl w:ilvl="6" w:tplc="080A000F" w:tentative="1">
      <w:start w:val="1"/>
      <w:numFmt w:val="decimal"/>
      <w:lvlText w:val="%7."/>
      <w:lvlJc w:val="left"/>
      <w:pPr>
        <w:ind w:left="5722" w:hanging="360"/>
      </w:pPr>
    </w:lvl>
    <w:lvl w:ilvl="7" w:tplc="080A0019" w:tentative="1">
      <w:start w:val="1"/>
      <w:numFmt w:val="lowerLetter"/>
      <w:lvlText w:val="%8."/>
      <w:lvlJc w:val="left"/>
      <w:pPr>
        <w:ind w:left="6442" w:hanging="360"/>
      </w:pPr>
    </w:lvl>
    <w:lvl w:ilvl="8" w:tplc="080A001B" w:tentative="1">
      <w:start w:val="1"/>
      <w:numFmt w:val="lowerRoman"/>
      <w:lvlText w:val="%9."/>
      <w:lvlJc w:val="right"/>
      <w:pPr>
        <w:ind w:left="7162" w:hanging="180"/>
      </w:pPr>
    </w:lvl>
  </w:abstractNum>
  <w:abstractNum w:abstractNumId="72" w15:restartNumberingAfterBreak="0">
    <w:nsid w:val="44A9543A"/>
    <w:multiLevelType w:val="hybridMultilevel"/>
    <w:tmpl w:val="D36209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46A024AE"/>
    <w:multiLevelType w:val="hybridMultilevel"/>
    <w:tmpl w:val="B4108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47413E7F"/>
    <w:multiLevelType w:val="hybridMultilevel"/>
    <w:tmpl w:val="7DE066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47F542E2"/>
    <w:multiLevelType w:val="hybridMultilevel"/>
    <w:tmpl w:val="8354CB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A352630"/>
    <w:multiLevelType w:val="hybridMultilevel"/>
    <w:tmpl w:val="85D6F53A"/>
    <w:lvl w:ilvl="0" w:tplc="E5EAC14E">
      <w:start w:val="1"/>
      <w:numFmt w:val="lowerLetter"/>
      <w:lvlText w:val="%1)"/>
      <w:lvlJc w:val="left"/>
      <w:pPr>
        <w:ind w:left="969" w:hanging="360"/>
      </w:pPr>
      <w:rPr>
        <w:rFonts w:hint="default"/>
      </w:rPr>
    </w:lvl>
    <w:lvl w:ilvl="1" w:tplc="080A0019" w:tentative="1">
      <w:start w:val="1"/>
      <w:numFmt w:val="lowerLetter"/>
      <w:lvlText w:val="%2."/>
      <w:lvlJc w:val="left"/>
      <w:pPr>
        <w:ind w:left="1689" w:hanging="360"/>
      </w:pPr>
    </w:lvl>
    <w:lvl w:ilvl="2" w:tplc="080A001B" w:tentative="1">
      <w:start w:val="1"/>
      <w:numFmt w:val="lowerRoman"/>
      <w:lvlText w:val="%3."/>
      <w:lvlJc w:val="right"/>
      <w:pPr>
        <w:ind w:left="2409" w:hanging="180"/>
      </w:pPr>
    </w:lvl>
    <w:lvl w:ilvl="3" w:tplc="080A000F" w:tentative="1">
      <w:start w:val="1"/>
      <w:numFmt w:val="decimal"/>
      <w:lvlText w:val="%4."/>
      <w:lvlJc w:val="left"/>
      <w:pPr>
        <w:ind w:left="3129" w:hanging="360"/>
      </w:pPr>
    </w:lvl>
    <w:lvl w:ilvl="4" w:tplc="080A0019" w:tentative="1">
      <w:start w:val="1"/>
      <w:numFmt w:val="lowerLetter"/>
      <w:lvlText w:val="%5."/>
      <w:lvlJc w:val="left"/>
      <w:pPr>
        <w:ind w:left="3849" w:hanging="360"/>
      </w:pPr>
    </w:lvl>
    <w:lvl w:ilvl="5" w:tplc="080A001B" w:tentative="1">
      <w:start w:val="1"/>
      <w:numFmt w:val="lowerRoman"/>
      <w:lvlText w:val="%6."/>
      <w:lvlJc w:val="right"/>
      <w:pPr>
        <w:ind w:left="4569" w:hanging="180"/>
      </w:pPr>
    </w:lvl>
    <w:lvl w:ilvl="6" w:tplc="080A000F" w:tentative="1">
      <w:start w:val="1"/>
      <w:numFmt w:val="decimal"/>
      <w:lvlText w:val="%7."/>
      <w:lvlJc w:val="left"/>
      <w:pPr>
        <w:ind w:left="5289" w:hanging="360"/>
      </w:pPr>
    </w:lvl>
    <w:lvl w:ilvl="7" w:tplc="080A0019" w:tentative="1">
      <w:start w:val="1"/>
      <w:numFmt w:val="lowerLetter"/>
      <w:lvlText w:val="%8."/>
      <w:lvlJc w:val="left"/>
      <w:pPr>
        <w:ind w:left="6009" w:hanging="360"/>
      </w:pPr>
    </w:lvl>
    <w:lvl w:ilvl="8" w:tplc="080A001B" w:tentative="1">
      <w:start w:val="1"/>
      <w:numFmt w:val="lowerRoman"/>
      <w:lvlText w:val="%9."/>
      <w:lvlJc w:val="right"/>
      <w:pPr>
        <w:ind w:left="6729" w:hanging="180"/>
      </w:pPr>
    </w:lvl>
  </w:abstractNum>
  <w:abstractNum w:abstractNumId="77" w15:restartNumberingAfterBreak="0">
    <w:nsid w:val="4CAE631E"/>
    <w:multiLevelType w:val="hybridMultilevel"/>
    <w:tmpl w:val="3280E98E"/>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EC529B7"/>
    <w:multiLevelType w:val="hybridMultilevel"/>
    <w:tmpl w:val="AF280C5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4ECD5966"/>
    <w:multiLevelType w:val="hybridMultilevel"/>
    <w:tmpl w:val="923EBC6E"/>
    <w:lvl w:ilvl="0" w:tplc="0C0A000F">
      <w:start w:val="1"/>
      <w:numFmt w:val="decimal"/>
      <w:lvlText w:val="%1."/>
      <w:lvlJc w:val="left"/>
      <w:pPr>
        <w:ind w:left="663" w:hanging="360"/>
      </w:pPr>
      <w:rPr>
        <w:rFonts w:hint="default"/>
      </w:rPr>
    </w:lvl>
    <w:lvl w:ilvl="1" w:tplc="0C0A0019" w:tentative="1">
      <w:start w:val="1"/>
      <w:numFmt w:val="lowerLetter"/>
      <w:lvlText w:val="%2."/>
      <w:lvlJc w:val="left"/>
      <w:pPr>
        <w:ind w:left="1383" w:hanging="360"/>
      </w:pPr>
    </w:lvl>
    <w:lvl w:ilvl="2" w:tplc="0C0A001B" w:tentative="1">
      <w:start w:val="1"/>
      <w:numFmt w:val="lowerRoman"/>
      <w:lvlText w:val="%3."/>
      <w:lvlJc w:val="right"/>
      <w:pPr>
        <w:ind w:left="2103" w:hanging="180"/>
      </w:pPr>
    </w:lvl>
    <w:lvl w:ilvl="3" w:tplc="0C0A000F" w:tentative="1">
      <w:start w:val="1"/>
      <w:numFmt w:val="decimal"/>
      <w:lvlText w:val="%4."/>
      <w:lvlJc w:val="left"/>
      <w:pPr>
        <w:ind w:left="2823" w:hanging="360"/>
      </w:pPr>
    </w:lvl>
    <w:lvl w:ilvl="4" w:tplc="0C0A0019" w:tentative="1">
      <w:start w:val="1"/>
      <w:numFmt w:val="lowerLetter"/>
      <w:lvlText w:val="%5."/>
      <w:lvlJc w:val="left"/>
      <w:pPr>
        <w:ind w:left="3543" w:hanging="360"/>
      </w:pPr>
    </w:lvl>
    <w:lvl w:ilvl="5" w:tplc="0C0A001B" w:tentative="1">
      <w:start w:val="1"/>
      <w:numFmt w:val="lowerRoman"/>
      <w:lvlText w:val="%6."/>
      <w:lvlJc w:val="right"/>
      <w:pPr>
        <w:ind w:left="4263" w:hanging="180"/>
      </w:pPr>
    </w:lvl>
    <w:lvl w:ilvl="6" w:tplc="0C0A000F" w:tentative="1">
      <w:start w:val="1"/>
      <w:numFmt w:val="decimal"/>
      <w:lvlText w:val="%7."/>
      <w:lvlJc w:val="left"/>
      <w:pPr>
        <w:ind w:left="4983" w:hanging="360"/>
      </w:pPr>
    </w:lvl>
    <w:lvl w:ilvl="7" w:tplc="0C0A0019" w:tentative="1">
      <w:start w:val="1"/>
      <w:numFmt w:val="lowerLetter"/>
      <w:lvlText w:val="%8."/>
      <w:lvlJc w:val="left"/>
      <w:pPr>
        <w:ind w:left="5703" w:hanging="360"/>
      </w:pPr>
    </w:lvl>
    <w:lvl w:ilvl="8" w:tplc="0C0A001B" w:tentative="1">
      <w:start w:val="1"/>
      <w:numFmt w:val="lowerRoman"/>
      <w:lvlText w:val="%9."/>
      <w:lvlJc w:val="right"/>
      <w:pPr>
        <w:ind w:left="6423" w:hanging="180"/>
      </w:pPr>
    </w:lvl>
  </w:abstractNum>
  <w:abstractNum w:abstractNumId="80" w15:restartNumberingAfterBreak="0">
    <w:nsid w:val="51F27FE0"/>
    <w:multiLevelType w:val="hybridMultilevel"/>
    <w:tmpl w:val="4B0687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555A2A84"/>
    <w:multiLevelType w:val="hybridMultilevel"/>
    <w:tmpl w:val="F33CF262"/>
    <w:lvl w:ilvl="0" w:tplc="080A000F">
      <w:start w:val="1"/>
      <w:numFmt w:val="decimal"/>
      <w:lvlText w:val="%1."/>
      <w:lvlJc w:val="left"/>
      <w:pPr>
        <w:ind w:left="720" w:hanging="360"/>
      </w:pPr>
      <w:rPr>
        <w:rFonts w:hint="default"/>
      </w:rPr>
    </w:lvl>
    <w:lvl w:ilvl="1" w:tplc="080A000F">
      <w:start w:val="1"/>
      <w:numFmt w:val="decimal"/>
      <w:lvlText w:val="%2."/>
      <w:lvlJc w:val="left"/>
      <w:pPr>
        <w:ind w:left="720" w:hanging="360"/>
      </w:pPr>
    </w:lvl>
    <w:lvl w:ilvl="2" w:tplc="645CA1EA">
      <w:start w:val="1"/>
      <w:numFmt w:val="low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55822D06"/>
    <w:multiLevelType w:val="hybridMultilevel"/>
    <w:tmpl w:val="1AFA6C7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55D21800"/>
    <w:multiLevelType w:val="hybridMultilevel"/>
    <w:tmpl w:val="B9D6C462"/>
    <w:lvl w:ilvl="0" w:tplc="080A0001">
      <w:start w:val="1"/>
      <w:numFmt w:val="bullet"/>
      <w:lvlText w:val=""/>
      <w:lvlJc w:val="left"/>
      <w:pPr>
        <w:ind w:left="768" w:hanging="360"/>
      </w:pPr>
      <w:rPr>
        <w:rFonts w:ascii="Symbol" w:hAnsi="Symbol" w:hint="default"/>
      </w:rPr>
    </w:lvl>
    <w:lvl w:ilvl="1" w:tplc="080A0003" w:tentative="1">
      <w:start w:val="1"/>
      <w:numFmt w:val="bullet"/>
      <w:lvlText w:val="o"/>
      <w:lvlJc w:val="left"/>
      <w:pPr>
        <w:ind w:left="1488" w:hanging="360"/>
      </w:pPr>
      <w:rPr>
        <w:rFonts w:ascii="Courier New" w:hAnsi="Courier New" w:cs="Courier New" w:hint="default"/>
      </w:rPr>
    </w:lvl>
    <w:lvl w:ilvl="2" w:tplc="080A0005" w:tentative="1">
      <w:start w:val="1"/>
      <w:numFmt w:val="bullet"/>
      <w:lvlText w:val=""/>
      <w:lvlJc w:val="left"/>
      <w:pPr>
        <w:ind w:left="2208" w:hanging="360"/>
      </w:pPr>
      <w:rPr>
        <w:rFonts w:ascii="Wingdings" w:hAnsi="Wingdings" w:hint="default"/>
      </w:rPr>
    </w:lvl>
    <w:lvl w:ilvl="3" w:tplc="080A0001" w:tentative="1">
      <w:start w:val="1"/>
      <w:numFmt w:val="bullet"/>
      <w:lvlText w:val=""/>
      <w:lvlJc w:val="left"/>
      <w:pPr>
        <w:ind w:left="2928" w:hanging="360"/>
      </w:pPr>
      <w:rPr>
        <w:rFonts w:ascii="Symbol" w:hAnsi="Symbol" w:hint="default"/>
      </w:rPr>
    </w:lvl>
    <w:lvl w:ilvl="4" w:tplc="080A0003" w:tentative="1">
      <w:start w:val="1"/>
      <w:numFmt w:val="bullet"/>
      <w:lvlText w:val="o"/>
      <w:lvlJc w:val="left"/>
      <w:pPr>
        <w:ind w:left="3648" w:hanging="360"/>
      </w:pPr>
      <w:rPr>
        <w:rFonts w:ascii="Courier New" w:hAnsi="Courier New" w:cs="Courier New" w:hint="default"/>
      </w:rPr>
    </w:lvl>
    <w:lvl w:ilvl="5" w:tplc="080A0005" w:tentative="1">
      <w:start w:val="1"/>
      <w:numFmt w:val="bullet"/>
      <w:lvlText w:val=""/>
      <w:lvlJc w:val="left"/>
      <w:pPr>
        <w:ind w:left="4368" w:hanging="360"/>
      </w:pPr>
      <w:rPr>
        <w:rFonts w:ascii="Wingdings" w:hAnsi="Wingdings" w:hint="default"/>
      </w:rPr>
    </w:lvl>
    <w:lvl w:ilvl="6" w:tplc="080A0001" w:tentative="1">
      <w:start w:val="1"/>
      <w:numFmt w:val="bullet"/>
      <w:lvlText w:val=""/>
      <w:lvlJc w:val="left"/>
      <w:pPr>
        <w:ind w:left="5088" w:hanging="360"/>
      </w:pPr>
      <w:rPr>
        <w:rFonts w:ascii="Symbol" w:hAnsi="Symbol" w:hint="default"/>
      </w:rPr>
    </w:lvl>
    <w:lvl w:ilvl="7" w:tplc="080A0003" w:tentative="1">
      <w:start w:val="1"/>
      <w:numFmt w:val="bullet"/>
      <w:lvlText w:val="o"/>
      <w:lvlJc w:val="left"/>
      <w:pPr>
        <w:ind w:left="5808" w:hanging="360"/>
      </w:pPr>
      <w:rPr>
        <w:rFonts w:ascii="Courier New" w:hAnsi="Courier New" w:cs="Courier New" w:hint="default"/>
      </w:rPr>
    </w:lvl>
    <w:lvl w:ilvl="8" w:tplc="080A0005" w:tentative="1">
      <w:start w:val="1"/>
      <w:numFmt w:val="bullet"/>
      <w:lvlText w:val=""/>
      <w:lvlJc w:val="left"/>
      <w:pPr>
        <w:ind w:left="6528" w:hanging="360"/>
      </w:pPr>
      <w:rPr>
        <w:rFonts w:ascii="Wingdings" w:hAnsi="Wingdings" w:hint="default"/>
      </w:rPr>
    </w:lvl>
  </w:abstractNum>
  <w:abstractNum w:abstractNumId="84" w15:restartNumberingAfterBreak="0">
    <w:nsid w:val="55F557B6"/>
    <w:multiLevelType w:val="hybridMultilevel"/>
    <w:tmpl w:val="2B523CEE"/>
    <w:lvl w:ilvl="0" w:tplc="080A0001">
      <w:start w:val="1"/>
      <w:numFmt w:val="bullet"/>
      <w:lvlText w:val=""/>
      <w:lvlJc w:val="left"/>
      <w:pPr>
        <w:ind w:left="717" w:hanging="360"/>
      </w:pPr>
      <w:rPr>
        <w:rFonts w:ascii="Symbol" w:hAnsi="Symbol" w:hint="default"/>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85" w15:restartNumberingAfterBreak="0">
    <w:nsid w:val="561B0B8A"/>
    <w:multiLevelType w:val="hybridMultilevel"/>
    <w:tmpl w:val="32D21E2E"/>
    <w:lvl w:ilvl="0" w:tplc="45568AA2">
      <w:start w:val="3"/>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56FD7577"/>
    <w:multiLevelType w:val="hybridMultilevel"/>
    <w:tmpl w:val="06228106"/>
    <w:lvl w:ilvl="0" w:tplc="29B44986">
      <w:start w:val="1"/>
      <w:numFmt w:val="decimal"/>
      <w:lvlText w:val="%1."/>
      <w:lvlJc w:val="left"/>
      <w:pPr>
        <w:ind w:left="720" w:hanging="360"/>
      </w:pPr>
      <w:rPr>
        <w:rFonts w:ascii="Cambria Math" w:eastAsiaTheme="minorHAnsi" w:hAnsi="Cambria Math"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7035675"/>
    <w:multiLevelType w:val="hybridMultilevel"/>
    <w:tmpl w:val="E7FC620A"/>
    <w:lvl w:ilvl="0" w:tplc="080A000F">
      <w:start w:val="1"/>
      <w:numFmt w:val="decimal"/>
      <w:lvlText w:val="%1."/>
      <w:lvlJc w:val="left"/>
      <w:pPr>
        <w:ind w:left="77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57D00F12"/>
    <w:multiLevelType w:val="hybridMultilevel"/>
    <w:tmpl w:val="8E747D64"/>
    <w:lvl w:ilvl="0" w:tplc="CAB4FA44">
      <w:start w:val="1"/>
      <w:numFmt w:val="bullet"/>
      <w:lvlText w:val="•"/>
      <w:lvlJc w:val="left"/>
      <w:pPr>
        <w:tabs>
          <w:tab w:val="num" w:pos="612"/>
        </w:tabs>
        <w:ind w:left="612" w:hanging="360"/>
      </w:pPr>
      <w:rPr>
        <w:rFonts w:ascii="Arial" w:hAnsi="Arial" w:hint="default"/>
      </w:rPr>
    </w:lvl>
    <w:lvl w:ilvl="1" w:tplc="99549AA2" w:tentative="1">
      <w:start w:val="1"/>
      <w:numFmt w:val="bullet"/>
      <w:lvlText w:val="•"/>
      <w:lvlJc w:val="left"/>
      <w:pPr>
        <w:tabs>
          <w:tab w:val="num" w:pos="1332"/>
        </w:tabs>
        <w:ind w:left="1332" w:hanging="360"/>
      </w:pPr>
      <w:rPr>
        <w:rFonts w:ascii="Arial" w:hAnsi="Arial" w:hint="default"/>
      </w:rPr>
    </w:lvl>
    <w:lvl w:ilvl="2" w:tplc="DAFECE2E" w:tentative="1">
      <w:start w:val="1"/>
      <w:numFmt w:val="bullet"/>
      <w:lvlText w:val="•"/>
      <w:lvlJc w:val="left"/>
      <w:pPr>
        <w:tabs>
          <w:tab w:val="num" w:pos="2052"/>
        </w:tabs>
        <w:ind w:left="2052" w:hanging="360"/>
      </w:pPr>
      <w:rPr>
        <w:rFonts w:ascii="Arial" w:hAnsi="Arial" w:hint="default"/>
      </w:rPr>
    </w:lvl>
    <w:lvl w:ilvl="3" w:tplc="787812F4" w:tentative="1">
      <w:start w:val="1"/>
      <w:numFmt w:val="bullet"/>
      <w:lvlText w:val="•"/>
      <w:lvlJc w:val="left"/>
      <w:pPr>
        <w:tabs>
          <w:tab w:val="num" w:pos="2772"/>
        </w:tabs>
        <w:ind w:left="2772" w:hanging="360"/>
      </w:pPr>
      <w:rPr>
        <w:rFonts w:ascii="Arial" w:hAnsi="Arial" w:hint="default"/>
      </w:rPr>
    </w:lvl>
    <w:lvl w:ilvl="4" w:tplc="66646DE6" w:tentative="1">
      <w:start w:val="1"/>
      <w:numFmt w:val="bullet"/>
      <w:lvlText w:val="•"/>
      <w:lvlJc w:val="left"/>
      <w:pPr>
        <w:tabs>
          <w:tab w:val="num" w:pos="3492"/>
        </w:tabs>
        <w:ind w:left="3492" w:hanging="360"/>
      </w:pPr>
      <w:rPr>
        <w:rFonts w:ascii="Arial" w:hAnsi="Arial" w:hint="default"/>
      </w:rPr>
    </w:lvl>
    <w:lvl w:ilvl="5" w:tplc="9B92C8B4" w:tentative="1">
      <w:start w:val="1"/>
      <w:numFmt w:val="bullet"/>
      <w:lvlText w:val="•"/>
      <w:lvlJc w:val="left"/>
      <w:pPr>
        <w:tabs>
          <w:tab w:val="num" w:pos="4212"/>
        </w:tabs>
        <w:ind w:left="4212" w:hanging="360"/>
      </w:pPr>
      <w:rPr>
        <w:rFonts w:ascii="Arial" w:hAnsi="Arial" w:hint="default"/>
      </w:rPr>
    </w:lvl>
    <w:lvl w:ilvl="6" w:tplc="4E987222" w:tentative="1">
      <w:start w:val="1"/>
      <w:numFmt w:val="bullet"/>
      <w:lvlText w:val="•"/>
      <w:lvlJc w:val="left"/>
      <w:pPr>
        <w:tabs>
          <w:tab w:val="num" w:pos="4932"/>
        </w:tabs>
        <w:ind w:left="4932" w:hanging="360"/>
      </w:pPr>
      <w:rPr>
        <w:rFonts w:ascii="Arial" w:hAnsi="Arial" w:hint="default"/>
      </w:rPr>
    </w:lvl>
    <w:lvl w:ilvl="7" w:tplc="FB463B74" w:tentative="1">
      <w:start w:val="1"/>
      <w:numFmt w:val="bullet"/>
      <w:lvlText w:val="•"/>
      <w:lvlJc w:val="left"/>
      <w:pPr>
        <w:tabs>
          <w:tab w:val="num" w:pos="5652"/>
        </w:tabs>
        <w:ind w:left="5652" w:hanging="360"/>
      </w:pPr>
      <w:rPr>
        <w:rFonts w:ascii="Arial" w:hAnsi="Arial" w:hint="default"/>
      </w:rPr>
    </w:lvl>
    <w:lvl w:ilvl="8" w:tplc="3AFE6F0C" w:tentative="1">
      <w:start w:val="1"/>
      <w:numFmt w:val="bullet"/>
      <w:lvlText w:val="•"/>
      <w:lvlJc w:val="left"/>
      <w:pPr>
        <w:tabs>
          <w:tab w:val="num" w:pos="6372"/>
        </w:tabs>
        <w:ind w:left="6372" w:hanging="360"/>
      </w:pPr>
      <w:rPr>
        <w:rFonts w:ascii="Arial" w:hAnsi="Arial" w:hint="default"/>
      </w:rPr>
    </w:lvl>
  </w:abstractNum>
  <w:abstractNum w:abstractNumId="89" w15:restartNumberingAfterBreak="0">
    <w:nsid w:val="598C0A66"/>
    <w:multiLevelType w:val="hybridMultilevel"/>
    <w:tmpl w:val="16C017CE"/>
    <w:lvl w:ilvl="0" w:tplc="49E8BA8C">
      <w:start w:val="1"/>
      <w:numFmt w:val="decimal"/>
      <w:lvlText w:val="%1."/>
      <w:lvlJc w:val="left"/>
      <w:pPr>
        <w:ind w:left="720" w:hanging="360"/>
      </w:pPr>
      <w:rPr>
        <w:rFonts w:eastAsia="Calibri" w:cs="Calibri" w:hint="default"/>
        <w:color w:val="000000" w:themeColor="dark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15:restartNumberingAfterBreak="0">
    <w:nsid w:val="599E3BAC"/>
    <w:multiLevelType w:val="hybridMultilevel"/>
    <w:tmpl w:val="CD12C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15:restartNumberingAfterBreak="0">
    <w:nsid w:val="5A094E3D"/>
    <w:multiLevelType w:val="hybridMultilevel"/>
    <w:tmpl w:val="ECF620C2"/>
    <w:lvl w:ilvl="0" w:tplc="CFE89D4C">
      <w:start w:val="1"/>
      <w:numFmt w:val="lowerLetter"/>
      <w:lvlText w:val="%1)"/>
      <w:lvlJc w:val="left"/>
      <w:pPr>
        <w:ind w:left="720" w:hanging="360"/>
      </w:pPr>
      <w:rPr>
        <w:rFonts w:ascii="Palatino Linotype" w:eastAsia="Times New Roman" w:hAnsi="Palatino Linotype" w:cs="Times New Roman"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5BCB49A5"/>
    <w:multiLevelType w:val="hybridMultilevel"/>
    <w:tmpl w:val="697E696C"/>
    <w:lvl w:ilvl="0" w:tplc="D1C6125A">
      <w:start w:val="1"/>
      <w:numFmt w:val="decimal"/>
      <w:lvlText w:val="%1."/>
      <w:lvlJc w:val="left"/>
      <w:pPr>
        <w:ind w:left="377" w:hanging="360"/>
      </w:pPr>
      <w:rPr>
        <w:rFonts w:eastAsia="Times New Roman" w:hint="default"/>
      </w:rPr>
    </w:lvl>
    <w:lvl w:ilvl="1" w:tplc="080A0019" w:tentative="1">
      <w:start w:val="1"/>
      <w:numFmt w:val="lowerLetter"/>
      <w:lvlText w:val="%2."/>
      <w:lvlJc w:val="left"/>
      <w:pPr>
        <w:ind w:left="1097" w:hanging="360"/>
      </w:pPr>
    </w:lvl>
    <w:lvl w:ilvl="2" w:tplc="080A001B" w:tentative="1">
      <w:start w:val="1"/>
      <w:numFmt w:val="lowerRoman"/>
      <w:lvlText w:val="%3."/>
      <w:lvlJc w:val="right"/>
      <w:pPr>
        <w:ind w:left="1817" w:hanging="180"/>
      </w:pPr>
    </w:lvl>
    <w:lvl w:ilvl="3" w:tplc="080A000F" w:tentative="1">
      <w:start w:val="1"/>
      <w:numFmt w:val="decimal"/>
      <w:lvlText w:val="%4."/>
      <w:lvlJc w:val="left"/>
      <w:pPr>
        <w:ind w:left="2537" w:hanging="360"/>
      </w:pPr>
    </w:lvl>
    <w:lvl w:ilvl="4" w:tplc="080A0019" w:tentative="1">
      <w:start w:val="1"/>
      <w:numFmt w:val="lowerLetter"/>
      <w:lvlText w:val="%5."/>
      <w:lvlJc w:val="left"/>
      <w:pPr>
        <w:ind w:left="3257" w:hanging="360"/>
      </w:pPr>
    </w:lvl>
    <w:lvl w:ilvl="5" w:tplc="080A001B" w:tentative="1">
      <w:start w:val="1"/>
      <w:numFmt w:val="lowerRoman"/>
      <w:lvlText w:val="%6."/>
      <w:lvlJc w:val="right"/>
      <w:pPr>
        <w:ind w:left="3977" w:hanging="180"/>
      </w:pPr>
    </w:lvl>
    <w:lvl w:ilvl="6" w:tplc="080A000F" w:tentative="1">
      <w:start w:val="1"/>
      <w:numFmt w:val="decimal"/>
      <w:lvlText w:val="%7."/>
      <w:lvlJc w:val="left"/>
      <w:pPr>
        <w:ind w:left="4697" w:hanging="360"/>
      </w:pPr>
    </w:lvl>
    <w:lvl w:ilvl="7" w:tplc="080A0019" w:tentative="1">
      <w:start w:val="1"/>
      <w:numFmt w:val="lowerLetter"/>
      <w:lvlText w:val="%8."/>
      <w:lvlJc w:val="left"/>
      <w:pPr>
        <w:ind w:left="5417" w:hanging="360"/>
      </w:pPr>
    </w:lvl>
    <w:lvl w:ilvl="8" w:tplc="080A001B" w:tentative="1">
      <w:start w:val="1"/>
      <w:numFmt w:val="lowerRoman"/>
      <w:lvlText w:val="%9."/>
      <w:lvlJc w:val="right"/>
      <w:pPr>
        <w:ind w:left="6137" w:hanging="180"/>
      </w:pPr>
    </w:lvl>
  </w:abstractNum>
  <w:abstractNum w:abstractNumId="93" w15:restartNumberingAfterBreak="0">
    <w:nsid w:val="5BD666F2"/>
    <w:multiLevelType w:val="hybridMultilevel"/>
    <w:tmpl w:val="244033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15:restartNumberingAfterBreak="0">
    <w:nsid w:val="5C0E5E30"/>
    <w:multiLevelType w:val="hybridMultilevel"/>
    <w:tmpl w:val="3222A136"/>
    <w:lvl w:ilvl="0" w:tplc="6BBA4AE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5" w15:restartNumberingAfterBreak="0">
    <w:nsid w:val="5FC42AA2"/>
    <w:multiLevelType w:val="hybridMultilevel"/>
    <w:tmpl w:val="D714C176"/>
    <w:lvl w:ilvl="0" w:tplc="427CEDAC">
      <w:start w:val="1"/>
      <w:numFmt w:val="lowerLetter"/>
      <w:lvlText w:val="%1)"/>
      <w:lvlJc w:val="left"/>
      <w:pPr>
        <w:ind w:left="970" w:hanging="360"/>
      </w:pPr>
      <w:rPr>
        <w:b w:val="0"/>
        <w:bCs/>
      </w:rPr>
    </w:lvl>
    <w:lvl w:ilvl="1" w:tplc="080A0019" w:tentative="1">
      <w:start w:val="1"/>
      <w:numFmt w:val="lowerLetter"/>
      <w:lvlText w:val="%2."/>
      <w:lvlJc w:val="left"/>
      <w:pPr>
        <w:ind w:left="1690" w:hanging="360"/>
      </w:pPr>
    </w:lvl>
    <w:lvl w:ilvl="2" w:tplc="080A001B" w:tentative="1">
      <w:start w:val="1"/>
      <w:numFmt w:val="lowerRoman"/>
      <w:lvlText w:val="%3."/>
      <w:lvlJc w:val="right"/>
      <w:pPr>
        <w:ind w:left="2410" w:hanging="180"/>
      </w:pPr>
    </w:lvl>
    <w:lvl w:ilvl="3" w:tplc="080A000F" w:tentative="1">
      <w:start w:val="1"/>
      <w:numFmt w:val="decimal"/>
      <w:lvlText w:val="%4."/>
      <w:lvlJc w:val="left"/>
      <w:pPr>
        <w:ind w:left="3130" w:hanging="360"/>
      </w:pPr>
    </w:lvl>
    <w:lvl w:ilvl="4" w:tplc="080A0019" w:tentative="1">
      <w:start w:val="1"/>
      <w:numFmt w:val="lowerLetter"/>
      <w:lvlText w:val="%5."/>
      <w:lvlJc w:val="left"/>
      <w:pPr>
        <w:ind w:left="3850" w:hanging="360"/>
      </w:pPr>
    </w:lvl>
    <w:lvl w:ilvl="5" w:tplc="080A001B" w:tentative="1">
      <w:start w:val="1"/>
      <w:numFmt w:val="lowerRoman"/>
      <w:lvlText w:val="%6."/>
      <w:lvlJc w:val="right"/>
      <w:pPr>
        <w:ind w:left="4570" w:hanging="180"/>
      </w:pPr>
    </w:lvl>
    <w:lvl w:ilvl="6" w:tplc="080A000F" w:tentative="1">
      <w:start w:val="1"/>
      <w:numFmt w:val="decimal"/>
      <w:lvlText w:val="%7."/>
      <w:lvlJc w:val="left"/>
      <w:pPr>
        <w:ind w:left="5290" w:hanging="360"/>
      </w:pPr>
    </w:lvl>
    <w:lvl w:ilvl="7" w:tplc="080A0019" w:tentative="1">
      <w:start w:val="1"/>
      <w:numFmt w:val="lowerLetter"/>
      <w:lvlText w:val="%8."/>
      <w:lvlJc w:val="left"/>
      <w:pPr>
        <w:ind w:left="6010" w:hanging="360"/>
      </w:pPr>
    </w:lvl>
    <w:lvl w:ilvl="8" w:tplc="080A001B" w:tentative="1">
      <w:start w:val="1"/>
      <w:numFmt w:val="lowerRoman"/>
      <w:lvlText w:val="%9."/>
      <w:lvlJc w:val="right"/>
      <w:pPr>
        <w:ind w:left="6730" w:hanging="180"/>
      </w:pPr>
    </w:lvl>
  </w:abstractNum>
  <w:abstractNum w:abstractNumId="96" w15:restartNumberingAfterBreak="0">
    <w:nsid w:val="60B711C3"/>
    <w:multiLevelType w:val="hybridMultilevel"/>
    <w:tmpl w:val="33767F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60E2108A"/>
    <w:multiLevelType w:val="hybridMultilevel"/>
    <w:tmpl w:val="1412353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15:restartNumberingAfterBreak="0">
    <w:nsid w:val="61D62B7E"/>
    <w:multiLevelType w:val="hybridMultilevel"/>
    <w:tmpl w:val="920434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9" w15:restartNumberingAfterBreak="0">
    <w:nsid w:val="625477B2"/>
    <w:multiLevelType w:val="hybridMultilevel"/>
    <w:tmpl w:val="9BCAFD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63050B9A"/>
    <w:multiLevelType w:val="hybridMultilevel"/>
    <w:tmpl w:val="6A42DBD6"/>
    <w:lvl w:ilvl="0" w:tplc="A8EE354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64E60AFC"/>
    <w:multiLevelType w:val="hybridMultilevel"/>
    <w:tmpl w:val="28828FA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652209C0"/>
    <w:multiLevelType w:val="hybridMultilevel"/>
    <w:tmpl w:val="C8CCF86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3" w15:restartNumberingAfterBreak="0">
    <w:nsid w:val="663250F5"/>
    <w:multiLevelType w:val="hybridMultilevel"/>
    <w:tmpl w:val="1A0EF66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4" w15:restartNumberingAfterBreak="0">
    <w:nsid w:val="66575ADA"/>
    <w:multiLevelType w:val="hybridMultilevel"/>
    <w:tmpl w:val="A232035A"/>
    <w:lvl w:ilvl="0" w:tplc="F3EC5E72">
      <w:start w:val="1"/>
      <w:numFmt w:val="decimal"/>
      <w:lvlText w:val="%1."/>
      <w:lvlJc w:val="left"/>
      <w:pPr>
        <w:ind w:left="403" w:hanging="360"/>
      </w:pPr>
      <w:rPr>
        <w:rFonts w:hint="default"/>
      </w:rPr>
    </w:lvl>
    <w:lvl w:ilvl="1" w:tplc="080A0019" w:tentative="1">
      <w:start w:val="1"/>
      <w:numFmt w:val="lowerLetter"/>
      <w:lvlText w:val="%2."/>
      <w:lvlJc w:val="left"/>
      <w:pPr>
        <w:ind w:left="1123" w:hanging="360"/>
      </w:pPr>
    </w:lvl>
    <w:lvl w:ilvl="2" w:tplc="080A001B" w:tentative="1">
      <w:start w:val="1"/>
      <w:numFmt w:val="lowerRoman"/>
      <w:lvlText w:val="%3."/>
      <w:lvlJc w:val="right"/>
      <w:pPr>
        <w:ind w:left="1843" w:hanging="180"/>
      </w:pPr>
    </w:lvl>
    <w:lvl w:ilvl="3" w:tplc="080A000F" w:tentative="1">
      <w:start w:val="1"/>
      <w:numFmt w:val="decimal"/>
      <w:lvlText w:val="%4."/>
      <w:lvlJc w:val="left"/>
      <w:pPr>
        <w:ind w:left="2563" w:hanging="360"/>
      </w:pPr>
    </w:lvl>
    <w:lvl w:ilvl="4" w:tplc="080A0019" w:tentative="1">
      <w:start w:val="1"/>
      <w:numFmt w:val="lowerLetter"/>
      <w:lvlText w:val="%5."/>
      <w:lvlJc w:val="left"/>
      <w:pPr>
        <w:ind w:left="3283" w:hanging="360"/>
      </w:pPr>
    </w:lvl>
    <w:lvl w:ilvl="5" w:tplc="080A001B" w:tentative="1">
      <w:start w:val="1"/>
      <w:numFmt w:val="lowerRoman"/>
      <w:lvlText w:val="%6."/>
      <w:lvlJc w:val="right"/>
      <w:pPr>
        <w:ind w:left="4003" w:hanging="180"/>
      </w:pPr>
    </w:lvl>
    <w:lvl w:ilvl="6" w:tplc="080A000F" w:tentative="1">
      <w:start w:val="1"/>
      <w:numFmt w:val="decimal"/>
      <w:lvlText w:val="%7."/>
      <w:lvlJc w:val="left"/>
      <w:pPr>
        <w:ind w:left="4723" w:hanging="360"/>
      </w:pPr>
    </w:lvl>
    <w:lvl w:ilvl="7" w:tplc="080A0019" w:tentative="1">
      <w:start w:val="1"/>
      <w:numFmt w:val="lowerLetter"/>
      <w:lvlText w:val="%8."/>
      <w:lvlJc w:val="left"/>
      <w:pPr>
        <w:ind w:left="5443" w:hanging="360"/>
      </w:pPr>
    </w:lvl>
    <w:lvl w:ilvl="8" w:tplc="080A001B" w:tentative="1">
      <w:start w:val="1"/>
      <w:numFmt w:val="lowerRoman"/>
      <w:lvlText w:val="%9."/>
      <w:lvlJc w:val="right"/>
      <w:pPr>
        <w:ind w:left="6163" w:hanging="180"/>
      </w:pPr>
    </w:lvl>
  </w:abstractNum>
  <w:abstractNum w:abstractNumId="105" w15:restartNumberingAfterBreak="0">
    <w:nsid w:val="674F1FF8"/>
    <w:multiLevelType w:val="hybridMultilevel"/>
    <w:tmpl w:val="E45411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6" w15:restartNumberingAfterBreak="0">
    <w:nsid w:val="678B1E1F"/>
    <w:multiLevelType w:val="hybridMultilevel"/>
    <w:tmpl w:val="75B4FD52"/>
    <w:lvl w:ilvl="0" w:tplc="8842D55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7" w15:restartNumberingAfterBreak="0">
    <w:nsid w:val="67F15670"/>
    <w:multiLevelType w:val="hybridMultilevel"/>
    <w:tmpl w:val="8C669382"/>
    <w:lvl w:ilvl="0" w:tplc="86085D42">
      <w:start w:val="1"/>
      <w:numFmt w:val="decimal"/>
      <w:lvlText w:val="%1."/>
      <w:lvlJc w:val="left"/>
      <w:pPr>
        <w:ind w:left="644" w:hanging="360"/>
      </w:pPr>
      <w:rPr>
        <w:rFonts w:ascii="Commissioner" w:eastAsia="Times New Roman" w:hAnsi="Commissioner" w:cs="Times New Roman"/>
        <w:b w:val="0"/>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08" w15:restartNumberingAfterBreak="0">
    <w:nsid w:val="684D1576"/>
    <w:multiLevelType w:val="hybridMultilevel"/>
    <w:tmpl w:val="F42008FA"/>
    <w:lvl w:ilvl="0" w:tplc="C1208612">
      <w:start w:val="1"/>
      <w:numFmt w:val="lowerLetter"/>
      <w:lvlText w:val="%1)"/>
      <w:lvlJc w:val="left"/>
      <w:pPr>
        <w:ind w:left="1068" w:hanging="360"/>
      </w:pPr>
      <w:rPr>
        <w:rFonts w:eastAsiaTheme="minorHAnsi"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09" w15:restartNumberingAfterBreak="0">
    <w:nsid w:val="689E30E1"/>
    <w:multiLevelType w:val="hybridMultilevel"/>
    <w:tmpl w:val="BC827C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9AA5EB9"/>
    <w:multiLevelType w:val="hybridMultilevel"/>
    <w:tmpl w:val="69567F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6A481495"/>
    <w:multiLevelType w:val="hybridMultilevel"/>
    <w:tmpl w:val="323A4C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6CA376B0"/>
    <w:multiLevelType w:val="hybridMultilevel"/>
    <w:tmpl w:val="0A0E33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3" w15:restartNumberingAfterBreak="0">
    <w:nsid w:val="6CDD18FD"/>
    <w:multiLevelType w:val="hybridMultilevel"/>
    <w:tmpl w:val="9A82DA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4" w15:restartNumberingAfterBreak="0">
    <w:nsid w:val="6D0226AB"/>
    <w:multiLevelType w:val="hybridMultilevel"/>
    <w:tmpl w:val="6F4E89C2"/>
    <w:lvl w:ilvl="0" w:tplc="6482630E">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15" w15:restartNumberingAfterBreak="0">
    <w:nsid w:val="6D467791"/>
    <w:multiLevelType w:val="hybridMultilevel"/>
    <w:tmpl w:val="7336554E"/>
    <w:lvl w:ilvl="0" w:tplc="5B16D7B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15:restartNumberingAfterBreak="0">
    <w:nsid w:val="6FC64059"/>
    <w:multiLevelType w:val="hybridMultilevel"/>
    <w:tmpl w:val="0F0C7A8A"/>
    <w:lvl w:ilvl="0" w:tplc="49E8BA8C">
      <w:start w:val="1"/>
      <w:numFmt w:val="decimal"/>
      <w:lvlText w:val="%1."/>
      <w:lvlJc w:val="left"/>
      <w:pPr>
        <w:ind w:left="862" w:hanging="360"/>
      </w:pPr>
      <w:rPr>
        <w:rFonts w:eastAsia="Calibri" w:cs="Calibri" w:hint="default"/>
        <w:color w:val="000000" w:themeColor="dark1"/>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17" w15:restartNumberingAfterBreak="0">
    <w:nsid w:val="703166D6"/>
    <w:multiLevelType w:val="hybridMultilevel"/>
    <w:tmpl w:val="89A28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8" w15:restartNumberingAfterBreak="0">
    <w:nsid w:val="71342928"/>
    <w:multiLevelType w:val="hybridMultilevel"/>
    <w:tmpl w:val="FC7496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715E7603"/>
    <w:multiLevelType w:val="hybridMultilevel"/>
    <w:tmpl w:val="EFD09D20"/>
    <w:lvl w:ilvl="0" w:tplc="4E74180C">
      <w:start w:val="1"/>
      <w:numFmt w:val="lowerLetter"/>
      <w:lvlText w:val="%1)"/>
      <w:lvlJc w:val="left"/>
      <w:pPr>
        <w:ind w:left="717" w:hanging="360"/>
      </w:pPr>
      <w:rPr>
        <w:rFonts w:hint="default"/>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20" w15:restartNumberingAfterBreak="0">
    <w:nsid w:val="71A81641"/>
    <w:multiLevelType w:val="hybridMultilevel"/>
    <w:tmpl w:val="CC7406BE"/>
    <w:lvl w:ilvl="0" w:tplc="4DC01F80">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21" w15:restartNumberingAfterBreak="0">
    <w:nsid w:val="728A66ED"/>
    <w:multiLevelType w:val="hybridMultilevel"/>
    <w:tmpl w:val="AF96A6E4"/>
    <w:lvl w:ilvl="0" w:tplc="0C0A000F">
      <w:start w:val="1"/>
      <w:numFmt w:val="decimal"/>
      <w:lvlText w:val="%1."/>
      <w:lvlJc w:val="left"/>
      <w:pPr>
        <w:ind w:left="1069" w:hanging="360"/>
      </w:pPr>
      <w:rPr>
        <w:rFonts w:hint="default"/>
        <w:color w:val="000000" w:themeColor="dark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4693CB5"/>
    <w:multiLevelType w:val="hybridMultilevel"/>
    <w:tmpl w:val="BDD42746"/>
    <w:lvl w:ilvl="0" w:tplc="0EE6DDB4">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3" w15:restartNumberingAfterBreak="0">
    <w:nsid w:val="759D650A"/>
    <w:multiLevelType w:val="hybridMultilevel"/>
    <w:tmpl w:val="0580669A"/>
    <w:lvl w:ilvl="0" w:tplc="8F38FB12">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4" w15:restartNumberingAfterBreak="0">
    <w:nsid w:val="75FA3F43"/>
    <w:multiLevelType w:val="hybridMultilevel"/>
    <w:tmpl w:val="6D048B4A"/>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5" w15:restartNumberingAfterBreak="0">
    <w:nsid w:val="772D4B54"/>
    <w:multiLevelType w:val="hybridMultilevel"/>
    <w:tmpl w:val="7804A8D2"/>
    <w:lvl w:ilvl="0" w:tplc="115EA762">
      <w:start w:val="1"/>
      <w:numFmt w:val="decimal"/>
      <w:lvlText w:val="%1."/>
      <w:lvlJc w:val="left"/>
      <w:pPr>
        <w:ind w:left="720" w:hanging="360"/>
      </w:pPr>
      <w:rPr>
        <w:rFonts w:cs="Arial" w:hint="default"/>
        <w:i w:val="0"/>
        <w:i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6" w15:restartNumberingAfterBreak="0">
    <w:nsid w:val="77920120"/>
    <w:multiLevelType w:val="hybridMultilevel"/>
    <w:tmpl w:val="9BF2016E"/>
    <w:lvl w:ilvl="0" w:tplc="080A0001">
      <w:start w:val="1"/>
      <w:numFmt w:val="bullet"/>
      <w:lvlText w:val=""/>
      <w:lvlJc w:val="left"/>
      <w:pPr>
        <w:ind w:left="768" w:hanging="360"/>
      </w:pPr>
      <w:rPr>
        <w:rFonts w:ascii="Symbol" w:hAnsi="Symbol" w:hint="default"/>
      </w:rPr>
    </w:lvl>
    <w:lvl w:ilvl="1" w:tplc="080A0003" w:tentative="1">
      <w:start w:val="1"/>
      <w:numFmt w:val="bullet"/>
      <w:lvlText w:val="o"/>
      <w:lvlJc w:val="left"/>
      <w:pPr>
        <w:ind w:left="1488" w:hanging="360"/>
      </w:pPr>
      <w:rPr>
        <w:rFonts w:ascii="Courier New" w:hAnsi="Courier New" w:cs="Courier New" w:hint="default"/>
      </w:rPr>
    </w:lvl>
    <w:lvl w:ilvl="2" w:tplc="080A0005" w:tentative="1">
      <w:start w:val="1"/>
      <w:numFmt w:val="bullet"/>
      <w:lvlText w:val=""/>
      <w:lvlJc w:val="left"/>
      <w:pPr>
        <w:ind w:left="2208" w:hanging="360"/>
      </w:pPr>
      <w:rPr>
        <w:rFonts w:ascii="Wingdings" w:hAnsi="Wingdings" w:hint="default"/>
      </w:rPr>
    </w:lvl>
    <w:lvl w:ilvl="3" w:tplc="080A0001" w:tentative="1">
      <w:start w:val="1"/>
      <w:numFmt w:val="bullet"/>
      <w:lvlText w:val=""/>
      <w:lvlJc w:val="left"/>
      <w:pPr>
        <w:ind w:left="2928" w:hanging="360"/>
      </w:pPr>
      <w:rPr>
        <w:rFonts w:ascii="Symbol" w:hAnsi="Symbol" w:hint="default"/>
      </w:rPr>
    </w:lvl>
    <w:lvl w:ilvl="4" w:tplc="080A0003" w:tentative="1">
      <w:start w:val="1"/>
      <w:numFmt w:val="bullet"/>
      <w:lvlText w:val="o"/>
      <w:lvlJc w:val="left"/>
      <w:pPr>
        <w:ind w:left="3648" w:hanging="360"/>
      </w:pPr>
      <w:rPr>
        <w:rFonts w:ascii="Courier New" w:hAnsi="Courier New" w:cs="Courier New" w:hint="default"/>
      </w:rPr>
    </w:lvl>
    <w:lvl w:ilvl="5" w:tplc="080A0005" w:tentative="1">
      <w:start w:val="1"/>
      <w:numFmt w:val="bullet"/>
      <w:lvlText w:val=""/>
      <w:lvlJc w:val="left"/>
      <w:pPr>
        <w:ind w:left="4368" w:hanging="360"/>
      </w:pPr>
      <w:rPr>
        <w:rFonts w:ascii="Wingdings" w:hAnsi="Wingdings" w:hint="default"/>
      </w:rPr>
    </w:lvl>
    <w:lvl w:ilvl="6" w:tplc="080A0001" w:tentative="1">
      <w:start w:val="1"/>
      <w:numFmt w:val="bullet"/>
      <w:lvlText w:val=""/>
      <w:lvlJc w:val="left"/>
      <w:pPr>
        <w:ind w:left="5088" w:hanging="360"/>
      </w:pPr>
      <w:rPr>
        <w:rFonts w:ascii="Symbol" w:hAnsi="Symbol" w:hint="default"/>
      </w:rPr>
    </w:lvl>
    <w:lvl w:ilvl="7" w:tplc="080A0003" w:tentative="1">
      <w:start w:val="1"/>
      <w:numFmt w:val="bullet"/>
      <w:lvlText w:val="o"/>
      <w:lvlJc w:val="left"/>
      <w:pPr>
        <w:ind w:left="5808" w:hanging="360"/>
      </w:pPr>
      <w:rPr>
        <w:rFonts w:ascii="Courier New" w:hAnsi="Courier New" w:cs="Courier New" w:hint="default"/>
      </w:rPr>
    </w:lvl>
    <w:lvl w:ilvl="8" w:tplc="080A0005" w:tentative="1">
      <w:start w:val="1"/>
      <w:numFmt w:val="bullet"/>
      <w:lvlText w:val=""/>
      <w:lvlJc w:val="left"/>
      <w:pPr>
        <w:ind w:left="6528" w:hanging="360"/>
      </w:pPr>
      <w:rPr>
        <w:rFonts w:ascii="Wingdings" w:hAnsi="Wingdings" w:hint="default"/>
      </w:rPr>
    </w:lvl>
  </w:abstractNum>
  <w:abstractNum w:abstractNumId="127" w15:restartNumberingAfterBreak="0">
    <w:nsid w:val="77CB7B4D"/>
    <w:multiLevelType w:val="hybridMultilevel"/>
    <w:tmpl w:val="06C641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8" w15:restartNumberingAfterBreak="0">
    <w:nsid w:val="78176053"/>
    <w:multiLevelType w:val="hybridMultilevel"/>
    <w:tmpl w:val="3A46E528"/>
    <w:lvl w:ilvl="0" w:tplc="C108F75E">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9" w15:restartNumberingAfterBreak="0">
    <w:nsid w:val="78E126C6"/>
    <w:multiLevelType w:val="hybridMultilevel"/>
    <w:tmpl w:val="7BDAB7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0" w15:restartNumberingAfterBreak="0">
    <w:nsid w:val="79143D55"/>
    <w:multiLevelType w:val="hybridMultilevel"/>
    <w:tmpl w:val="3E7A496A"/>
    <w:lvl w:ilvl="0" w:tplc="49E8BA8C">
      <w:start w:val="1"/>
      <w:numFmt w:val="decimal"/>
      <w:lvlText w:val="%1."/>
      <w:lvlJc w:val="left"/>
      <w:pPr>
        <w:ind w:left="720" w:hanging="360"/>
      </w:pPr>
      <w:rPr>
        <w:rFonts w:eastAsia="Calibri" w:cs="Calibri" w:hint="default"/>
        <w:color w:val="000000" w:themeColor="dark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1" w15:restartNumberingAfterBreak="0">
    <w:nsid w:val="79550171"/>
    <w:multiLevelType w:val="hybridMultilevel"/>
    <w:tmpl w:val="A3FC86D6"/>
    <w:lvl w:ilvl="0" w:tplc="4758542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2" w15:restartNumberingAfterBreak="0">
    <w:nsid w:val="79AF0FA5"/>
    <w:multiLevelType w:val="hybridMultilevel"/>
    <w:tmpl w:val="F068470A"/>
    <w:lvl w:ilvl="0" w:tplc="33B292DE">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3" w15:restartNumberingAfterBreak="0">
    <w:nsid w:val="7A821948"/>
    <w:multiLevelType w:val="hybridMultilevel"/>
    <w:tmpl w:val="D658AD28"/>
    <w:lvl w:ilvl="0" w:tplc="79E6F054">
      <w:start w:val="1"/>
      <w:numFmt w:val="decimal"/>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4" w15:restartNumberingAfterBreak="0">
    <w:nsid w:val="7AAC5936"/>
    <w:multiLevelType w:val="hybridMultilevel"/>
    <w:tmpl w:val="BE58D5BE"/>
    <w:lvl w:ilvl="0" w:tplc="561269D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5" w15:restartNumberingAfterBreak="0">
    <w:nsid w:val="7BB23652"/>
    <w:multiLevelType w:val="hybridMultilevel"/>
    <w:tmpl w:val="359ADF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15:restartNumberingAfterBreak="0">
    <w:nsid w:val="7EFA0CD6"/>
    <w:multiLevelType w:val="hybridMultilevel"/>
    <w:tmpl w:val="45321F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7" w15:restartNumberingAfterBreak="0">
    <w:nsid w:val="7F151519"/>
    <w:multiLevelType w:val="hybridMultilevel"/>
    <w:tmpl w:val="F27ABA4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8" w15:restartNumberingAfterBreak="0">
    <w:nsid w:val="7F900E8E"/>
    <w:multiLevelType w:val="hybridMultilevel"/>
    <w:tmpl w:val="CA1AC16E"/>
    <w:lvl w:ilvl="0" w:tplc="FFD89E2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16cid:durableId="1573661312">
    <w:abstractNumId w:val="54"/>
  </w:num>
  <w:num w:numId="2" w16cid:durableId="579170181">
    <w:abstractNumId w:val="0"/>
  </w:num>
  <w:num w:numId="3" w16cid:durableId="64576138">
    <w:abstractNumId w:val="135"/>
  </w:num>
  <w:num w:numId="4" w16cid:durableId="817721012">
    <w:abstractNumId w:val="49"/>
  </w:num>
  <w:num w:numId="5" w16cid:durableId="1270745976">
    <w:abstractNumId w:val="42"/>
  </w:num>
  <w:num w:numId="6" w16cid:durableId="571354601">
    <w:abstractNumId w:val="129"/>
  </w:num>
  <w:num w:numId="7" w16cid:durableId="1410807921">
    <w:abstractNumId w:val="97"/>
  </w:num>
  <w:num w:numId="8" w16cid:durableId="259222574">
    <w:abstractNumId w:val="73"/>
  </w:num>
  <w:num w:numId="9" w16cid:durableId="789394445">
    <w:abstractNumId w:val="122"/>
  </w:num>
  <w:num w:numId="10" w16cid:durableId="854077769">
    <w:abstractNumId w:val="131"/>
  </w:num>
  <w:num w:numId="11" w16cid:durableId="1815638537">
    <w:abstractNumId w:val="55"/>
  </w:num>
  <w:num w:numId="12" w16cid:durableId="1047411824">
    <w:abstractNumId w:val="14"/>
  </w:num>
  <w:num w:numId="13" w16cid:durableId="81730412">
    <w:abstractNumId w:val="126"/>
  </w:num>
  <w:num w:numId="14" w16cid:durableId="1110005429">
    <w:abstractNumId w:val="17"/>
  </w:num>
  <w:num w:numId="15" w16cid:durableId="1601449183">
    <w:abstractNumId w:val="83"/>
  </w:num>
  <w:num w:numId="16" w16cid:durableId="249001111">
    <w:abstractNumId w:val="66"/>
  </w:num>
  <w:num w:numId="17" w16cid:durableId="1850294895">
    <w:abstractNumId w:val="112"/>
  </w:num>
  <w:num w:numId="18" w16cid:durableId="1163004647">
    <w:abstractNumId w:val="127"/>
  </w:num>
  <w:num w:numId="19" w16cid:durableId="1989817677">
    <w:abstractNumId w:val="4"/>
  </w:num>
  <w:num w:numId="20" w16cid:durableId="1733582433">
    <w:abstractNumId w:val="123"/>
  </w:num>
  <w:num w:numId="21" w16cid:durableId="1053695513">
    <w:abstractNumId w:val="105"/>
  </w:num>
  <w:num w:numId="22" w16cid:durableId="423763152">
    <w:abstractNumId w:val="19"/>
  </w:num>
  <w:num w:numId="23" w16cid:durableId="707219004">
    <w:abstractNumId w:val="8"/>
  </w:num>
  <w:num w:numId="24" w16cid:durableId="663094304">
    <w:abstractNumId w:val="117"/>
  </w:num>
  <w:num w:numId="25" w16cid:durableId="316225291">
    <w:abstractNumId w:val="103"/>
  </w:num>
  <w:num w:numId="26" w16cid:durableId="350302087">
    <w:abstractNumId w:val="24"/>
  </w:num>
  <w:num w:numId="27" w16cid:durableId="998727387">
    <w:abstractNumId w:val="60"/>
  </w:num>
  <w:num w:numId="28" w16cid:durableId="196311423">
    <w:abstractNumId w:val="72"/>
  </w:num>
  <w:num w:numId="29" w16cid:durableId="1352536898">
    <w:abstractNumId w:val="136"/>
  </w:num>
  <w:num w:numId="30" w16cid:durableId="856961386">
    <w:abstractNumId w:val="48"/>
  </w:num>
  <w:num w:numId="31" w16cid:durableId="1758406785">
    <w:abstractNumId w:val="124"/>
  </w:num>
  <w:num w:numId="32" w16cid:durableId="1699425993">
    <w:abstractNumId w:val="132"/>
  </w:num>
  <w:num w:numId="33" w16cid:durableId="51271277">
    <w:abstractNumId w:val="100"/>
  </w:num>
  <w:num w:numId="34" w16cid:durableId="1103959269">
    <w:abstractNumId w:val="32"/>
  </w:num>
  <w:num w:numId="35" w16cid:durableId="966353318">
    <w:abstractNumId w:val="92"/>
  </w:num>
  <w:num w:numId="36" w16cid:durableId="325133448">
    <w:abstractNumId w:val="110"/>
  </w:num>
  <w:num w:numId="37" w16cid:durableId="2088457601">
    <w:abstractNumId w:val="87"/>
  </w:num>
  <w:num w:numId="38" w16cid:durableId="1811054556">
    <w:abstractNumId w:val="86"/>
  </w:num>
  <w:num w:numId="39" w16cid:durableId="957184506">
    <w:abstractNumId w:val="64"/>
  </w:num>
  <w:num w:numId="40" w16cid:durableId="1318420029">
    <w:abstractNumId w:val="109"/>
  </w:num>
  <w:num w:numId="41" w16cid:durableId="1702825159">
    <w:abstractNumId w:val="79"/>
  </w:num>
  <w:num w:numId="42" w16cid:durableId="1994722092">
    <w:abstractNumId w:val="71"/>
  </w:num>
  <w:num w:numId="43" w16cid:durableId="413743455">
    <w:abstractNumId w:val="41"/>
  </w:num>
  <w:num w:numId="44" w16cid:durableId="428741829">
    <w:abstractNumId w:val="58"/>
  </w:num>
  <w:num w:numId="45" w16cid:durableId="1324435181">
    <w:abstractNumId w:val="63"/>
  </w:num>
  <w:num w:numId="46" w16cid:durableId="1119959401">
    <w:abstractNumId w:val="120"/>
  </w:num>
  <w:num w:numId="47" w16cid:durableId="1496217008">
    <w:abstractNumId w:val="47"/>
  </w:num>
  <w:num w:numId="48" w16cid:durableId="862524389">
    <w:abstractNumId w:val="26"/>
  </w:num>
  <w:num w:numId="49" w16cid:durableId="1371495054">
    <w:abstractNumId w:val="74"/>
  </w:num>
  <w:num w:numId="50" w16cid:durableId="1454905646">
    <w:abstractNumId w:val="121"/>
  </w:num>
  <w:num w:numId="51" w16cid:durableId="636572803">
    <w:abstractNumId w:val="116"/>
  </w:num>
  <w:num w:numId="52" w16cid:durableId="1808744855">
    <w:abstractNumId w:val="107"/>
  </w:num>
  <w:num w:numId="53" w16cid:durableId="536503296">
    <w:abstractNumId w:val="62"/>
  </w:num>
  <w:num w:numId="54" w16cid:durableId="1398670502">
    <w:abstractNumId w:val="130"/>
  </w:num>
  <w:num w:numId="55" w16cid:durableId="442849251">
    <w:abstractNumId w:val="108"/>
  </w:num>
  <w:num w:numId="56" w16cid:durableId="825052624">
    <w:abstractNumId w:val="115"/>
  </w:num>
  <w:num w:numId="57" w16cid:durableId="398329494">
    <w:abstractNumId w:val="91"/>
  </w:num>
  <w:num w:numId="58" w16cid:durableId="1131441548">
    <w:abstractNumId w:val="96"/>
  </w:num>
  <w:num w:numId="59" w16cid:durableId="745611748">
    <w:abstractNumId w:val="44"/>
  </w:num>
  <w:num w:numId="60" w16cid:durableId="1108965507">
    <w:abstractNumId w:val="82"/>
  </w:num>
  <w:num w:numId="61" w16cid:durableId="2142768146">
    <w:abstractNumId w:val="13"/>
  </w:num>
  <w:num w:numId="62" w16cid:durableId="664362612">
    <w:abstractNumId w:val="111"/>
  </w:num>
  <w:num w:numId="63" w16cid:durableId="2036270773">
    <w:abstractNumId w:val="94"/>
  </w:num>
  <w:num w:numId="64" w16cid:durableId="376011980">
    <w:abstractNumId w:val="69"/>
  </w:num>
  <w:num w:numId="65" w16cid:durableId="2000426841">
    <w:abstractNumId w:val="128"/>
  </w:num>
  <w:num w:numId="66" w16cid:durableId="853348338">
    <w:abstractNumId w:val="125"/>
  </w:num>
  <w:num w:numId="67" w16cid:durableId="2107382577">
    <w:abstractNumId w:val="15"/>
  </w:num>
  <w:num w:numId="68" w16cid:durableId="1266310777">
    <w:abstractNumId w:val="38"/>
  </w:num>
  <w:num w:numId="69" w16cid:durableId="1009991517">
    <w:abstractNumId w:val="75"/>
  </w:num>
  <w:num w:numId="70" w16cid:durableId="1113398852">
    <w:abstractNumId w:val="56"/>
  </w:num>
  <w:num w:numId="71" w16cid:durableId="1902904560">
    <w:abstractNumId w:val="134"/>
  </w:num>
  <w:num w:numId="72" w16cid:durableId="516231429">
    <w:abstractNumId w:val="93"/>
  </w:num>
  <w:num w:numId="73" w16cid:durableId="561403202">
    <w:abstractNumId w:val="53"/>
  </w:num>
  <w:num w:numId="74" w16cid:durableId="411512160">
    <w:abstractNumId w:val="81"/>
  </w:num>
  <w:num w:numId="75" w16cid:durableId="661668004">
    <w:abstractNumId w:val="84"/>
  </w:num>
  <w:num w:numId="76" w16cid:durableId="1401126343">
    <w:abstractNumId w:val="5"/>
  </w:num>
  <w:num w:numId="77" w16cid:durableId="1647784828">
    <w:abstractNumId w:val="39"/>
  </w:num>
  <w:num w:numId="78" w16cid:durableId="557865993">
    <w:abstractNumId w:val="12"/>
  </w:num>
  <w:num w:numId="79" w16cid:durableId="2000956453">
    <w:abstractNumId w:val="22"/>
  </w:num>
  <w:num w:numId="80" w16cid:durableId="96095615">
    <w:abstractNumId w:val="77"/>
  </w:num>
  <w:num w:numId="81" w16cid:durableId="1355231294">
    <w:abstractNumId w:val="31"/>
  </w:num>
  <w:num w:numId="82" w16cid:durableId="699204224">
    <w:abstractNumId w:val="80"/>
  </w:num>
  <w:num w:numId="83" w16cid:durableId="1218542781">
    <w:abstractNumId w:val="46"/>
  </w:num>
  <w:num w:numId="84" w16cid:durableId="19009917">
    <w:abstractNumId w:val="59"/>
  </w:num>
  <w:num w:numId="85" w16cid:durableId="1464421974">
    <w:abstractNumId w:val="28"/>
  </w:num>
  <w:num w:numId="86" w16cid:durableId="972517246">
    <w:abstractNumId w:val="52"/>
  </w:num>
  <w:num w:numId="87" w16cid:durableId="1242300568">
    <w:abstractNumId w:val="65"/>
  </w:num>
  <w:num w:numId="88" w16cid:durableId="925576493">
    <w:abstractNumId w:val="70"/>
  </w:num>
  <w:num w:numId="89" w16cid:durableId="62870229">
    <w:abstractNumId w:val="45"/>
  </w:num>
  <w:num w:numId="90" w16cid:durableId="409692274">
    <w:abstractNumId w:val="67"/>
  </w:num>
  <w:num w:numId="91" w16cid:durableId="844444459">
    <w:abstractNumId w:val="20"/>
  </w:num>
  <w:num w:numId="92" w16cid:durableId="1120955767">
    <w:abstractNumId w:val="133"/>
  </w:num>
  <w:num w:numId="93" w16cid:durableId="178007196">
    <w:abstractNumId w:val="25"/>
  </w:num>
  <w:num w:numId="94" w16cid:durableId="670792180">
    <w:abstractNumId w:val="90"/>
  </w:num>
  <w:num w:numId="95" w16cid:durableId="1558467796">
    <w:abstractNumId w:val="6"/>
  </w:num>
  <w:num w:numId="96" w16cid:durableId="967053756">
    <w:abstractNumId w:val="27"/>
  </w:num>
  <w:num w:numId="97" w16cid:durableId="301619939">
    <w:abstractNumId w:val="7"/>
  </w:num>
  <w:num w:numId="98" w16cid:durableId="1559781364">
    <w:abstractNumId w:val="10"/>
  </w:num>
  <w:num w:numId="99" w16cid:durableId="1833788587">
    <w:abstractNumId w:val="106"/>
  </w:num>
  <w:num w:numId="100" w16cid:durableId="558564455">
    <w:abstractNumId w:val="3"/>
  </w:num>
  <w:num w:numId="101" w16cid:durableId="722875790">
    <w:abstractNumId w:val="34"/>
  </w:num>
  <w:num w:numId="102" w16cid:durableId="563569031">
    <w:abstractNumId w:val="101"/>
  </w:num>
  <w:num w:numId="103" w16cid:durableId="1805191167">
    <w:abstractNumId w:val="51"/>
  </w:num>
  <w:num w:numId="104" w16cid:durableId="608664272">
    <w:abstractNumId w:val="78"/>
  </w:num>
  <w:num w:numId="105" w16cid:durableId="1936789396">
    <w:abstractNumId w:val="2"/>
  </w:num>
  <w:num w:numId="106" w16cid:durableId="2058165094">
    <w:abstractNumId w:val="99"/>
  </w:num>
  <w:num w:numId="107" w16cid:durableId="1348563572">
    <w:abstractNumId w:val="18"/>
  </w:num>
  <w:num w:numId="108" w16cid:durableId="792947776">
    <w:abstractNumId w:val="21"/>
  </w:num>
  <w:num w:numId="109" w16cid:durableId="1797983302">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346321783">
    <w:abstractNumId w:val="37"/>
  </w:num>
  <w:num w:numId="111" w16cid:durableId="1394082097">
    <w:abstractNumId w:val="29"/>
  </w:num>
  <w:num w:numId="112" w16cid:durableId="416823636">
    <w:abstractNumId w:val="9"/>
  </w:num>
  <w:num w:numId="113" w16cid:durableId="1824466866">
    <w:abstractNumId w:val="88"/>
  </w:num>
  <w:num w:numId="114" w16cid:durableId="1099830820">
    <w:abstractNumId w:val="50"/>
  </w:num>
  <w:num w:numId="115" w16cid:durableId="25300959">
    <w:abstractNumId w:val="1"/>
  </w:num>
  <w:num w:numId="116" w16cid:durableId="1491868303">
    <w:abstractNumId w:val="89"/>
  </w:num>
  <w:num w:numId="117" w16cid:durableId="114713457">
    <w:abstractNumId w:val="68"/>
  </w:num>
  <w:num w:numId="118" w16cid:durableId="658969882">
    <w:abstractNumId w:val="33"/>
  </w:num>
  <w:num w:numId="119" w16cid:durableId="2145807300">
    <w:abstractNumId w:val="23"/>
  </w:num>
  <w:num w:numId="120" w16cid:durableId="867253384">
    <w:abstractNumId w:val="16"/>
  </w:num>
  <w:num w:numId="121" w16cid:durableId="1318805336">
    <w:abstractNumId w:val="113"/>
  </w:num>
  <w:num w:numId="122" w16cid:durableId="1276979460">
    <w:abstractNumId w:val="61"/>
  </w:num>
  <w:num w:numId="123" w16cid:durableId="2136748617">
    <w:abstractNumId w:val="98"/>
  </w:num>
  <w:num w:numId="124" w16cid:durableId="190844400">
    <w:abstractNumId w:val="118"/>
  </w:num>
  <w:num w:numId="125" w16cid:durableId="1977682450">
    <w:abstractNumId w:val="104"/>
  </w:num>
  <w:num w:numId="126" w16cid:durableId="1445072586">
    <w:abstractNumId w:val="43"/>
  </w:num>
  <w:num w:numId="127" w16cid:durableId="1158615827">
    <w:abstractNumId w:val="137"/>
  </w:num>
  <w:num w:numId="128" w16cid:durableId="290331902">
    <w:abstractNumId w:val="11"/>
  </w:num>
  <w:num w:numId="129" w16cid:durableId="1594320217">
    <w:abstractNumId w:val="30"/>
  </w:num>
  <w:num w:numId="130" w16cid:durableId="1614825612">
    <w:abstractNumId w:val="76"/>
  </w:num>
  <w:num w:numId="131" w16cid:durableId="777867440">
    <w:abstractNumId w:val="57"/>
  </w:num>
  <w:num w:numId="132" w16cid:durableId="1316840275">
    <w:abstractNumId w:val="114"/>
  </w:num>
  <w:num w:numId="133" w16cid:durableId="259221945">
    <w:abstractNumId w:val="40"/>
  </w:num>
  <w:num w:numId="134" w16cid:durableId="1493983945">
    <w:abstractNumId w:val="138"/>
  </w:num>
  <w:num w:numId="135" w16cid:durableId="1609001224">
    <w:abstractNumId w:val="35"/>
  </w:num>
  <w:num w:numId="136" w16cid:durableId="1216938929">
    <w:abstractNumId w:val="85"/>
  </w:num>
  <w:num w:numId="137" w16cid:durableId="1310674656">
    <w:abstractNumId w:val="119"/>
  </w:num>
  <w:num w:numId="138" w16cid:durableId="490562468">
    <w:abstractNumId w:val="95"/>
  </w:num>
  <w:num w:numId="139" w16cid:durableId="119099123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B85"/>
    <w:rsid w:val="000003A7"/>
    <w:rsid w:val="00001BA4"/>
    <w:rsid w:val="00002BCA"/>
    <w:rsid w:val="00003CE1"/>
    <w:rsid w:val="00003D0A"/>
    <w:rsid w:val="0000436F"/>
    <w:rsid w:val="00004D09"/>
    <w:rsid w:val="0000545E"/>
    <w:rsid w:val="00007CE6"/>
    <w:rsid w:val="0001281D"/>
    <w:rsid w:val="000132D4"/>
    <w:rsid w:val="000159CD"/>
    <w:rsid w:val="00016D99"/>
    <w:rsid w:val="00017152"/>
    <w:rsid w:val="00020340"/>
    <w:rsid w:val="000217BD"/>
    <w:rsid w:val="00022503"/>
    <w:rsid w:val="000229C7"/>
    <w:rsid w:val="00024AB9"/>
    <w:rsid w:val="000256BD"/>
    <w:rsid w:val="000256E8"/>
    <w:rsid w:val="00025DAE"/>
    <w:rsid w:val="00025EB9"/>
    <w:rsid w:val="00026058"/>
    <w:rsid w:val="00026826"/>
    <w:rsid w:val="000308A1"/>
    <w:rsid w:val="000314A6"/>
    <w:rsid w:val="00031E1B"/>
    <w:rsid w:val="000326B2"/>
    <w:rsid w:val="00032B17"/>
    <w:rsid w:val="00032C1B"/>
    <w:rsid w:val="00032D9E"/>
    <w:rsid w:val="00033717"/>
    <w:rsid w:val="00033C3A"/>
    <w:rsid w:val="00033F86"/>
    <w:rsid w:val="00035B0C"/>
    <w:rsid w:val="00035E61"/>
    <w:rsid w:val="00036233"/>
    <w:rsid w:val="000370EA"/>
    <w:rsid w:val="00040719"/>
    <w:rsid w:val="00040AE2"/>
    <w:rsid w:val="00041600"/>
    <w:rsid w:val="000418D6"/>
    <w:rsid w:val="000419E2"/>
    <w:rsid w:val="000422CC"/>
    <w:rsid w:val="00042B28"/>
    <w:rsid w:val="00043D68"/>
    <w:rsid w:val="00044DAC"/>
    <w:rsid w:val="0004557D"/>
    <w:rsid w:val="00046A8B"/>
    <w:rsid w:val="00046D5F"/>
    <w:rsid w:val="00046F1D"/>
    <w:rsid w:val="0005158A"/>
    <w:rsid w:val="00051645"/>
    <w:rsid w:val="0005199A"/>
    <w:rsid w:val="0005401D"/>
    <w:rsid w:val="00054279"/>
    <w:rsid w:val="000546B7"/>
    <w:rsid w:val="00054EC0"/>
    <w:rsid w:val="00055837"/>
    <w:rsid w:val="00055C37"/>
    <w:rsid w:val="0005684C"/>
    <w:rsid w:val="00056888"/>
    <w:rsid w:val="00056BC3"/>
    <w:rsid w:val="00056DA8"/>
    <w:rsid w:val="00057E37"/>
    <w:rsid w:val="000613AF"/>
    <w:rsid w:val="00063949"/>
    <w:rsid w:val="00063BB3"/>
    <w:rsid w:val="0006432C"/>
    <w:rsid w:val="000646E8"/>
    <w:rsid w:val="00066508"/>
    <w:rsid w:val="00067F7B"/>
    <w:rsid w:val="0007050C"/>
    <w:rsid w:val="000706D0"/>
    <w:rsid w:val="0007212F"/>
    <w:rsid w:val="00072AF5"/>
    <w:rsid w:val="00073158"/>
    <w:rsid w:val="00074B9D"/>
    <w:rsid w:val="00075D0C"/>
    <w:rsid w:val="00076641"/>
    <w:rsid w:val="00080B8A"/>
    <w:rsid w:val="00080D95"/>
    <w:rsid w:val="0008160F"/>
    <w:rsid w:val="00083CA0"/>
    <w:rsid w:val="000841F2"/>
    <w:rsid w:val="0008437C"/>
    <w:rsid w:val="0008675F"/>
    <w:rsid w:val="00086F84"/>
    <w:rsid w:val="00087B6B"/>
    <w:rsid w:val="0009111A"/>
    <w:rsid w:val="0009337D"/>
    <w:rsid w:val="00093C66"/>
    <w:rsid w:val="0009478B"/>
    <w:rsid w:val="00095323"/>
    <w:rsid w:val="00096636"/>
    <w:rsid w:val="00096BC0"/>
    <w:rsid w:val="00096DBE"/>
    <w:rsid w:val="00096E6A"/>
    <w:rsid w:val="0009753B"/>
    <w:rsid w:val="000A035B"/>
    <w:rsid w:val="000A251F"/>
    <w:rsid w:val="000A2B15"/>
    <w:rsid w:val="000A3677"/>
    <w:rsid w:val="000A402D"/>
    <w:rsid w:val="000A42BE"/>
    <w:rsid w:val="000A5C7E"/>
    <w:rsid w:val="000A63FC"/>
    <w:rsid w:val="000A6C8F"/>
    <w:rsid w:val="000B0171"/>
    <w:rsid w:val="000B106C"/>
    <w:rsid w:val="000B1138"/>
    <w:rsid w:val="000B130F"/>
    <w:rsid w:val="000B2E24"/>
    <w:rsid w:val="000B2F6D"/>
    <w:rsid w:val="000B435B"/>
    <w:rsid w:val="000B5B4C"/>
    <w:rsid w:val="000B5F55"/>
    <w:rsid w:val="000B6182"/>
    <w:rsid w:val="000B67EA"/>
    <w:rsid w:val="000B6AC7"/>
    <w:rsid w:val="000B7517"/>
    <w:rsid w:val="000C00D1"/>
    <w:rsid w:val="000C0544"/>
    <w:rsid w:val="000C0A49"/>
    <w:rsid w:val="000C1F28"/>
    <w:rsid w:val="000C47D1"/>
    <w:rsid w:val="000C672A"/>
    <w:rsid w:val="000C70F1"/>
    <w:rsid w:val="000C7102"/>
    <w:rsid w:val="000D0224"/>
    <w:rsid w:val="000D047E"/>
    <w:rsid w:val="000D0794"/>
    <w:rsid w:val="000D218F"/>
    <w:rsid w:val="000D2465"/>
    <w:rsid w:val="000D2B8C"/>
    <w:rsid w:val="000D4748"/>
    <w:rsid w:val="000D48B5"/>
    <w:rsid w:val="000D5E70"/>
    <w:rsid w:val="000D62A2"/>
    <w:rsid w:val="000D7CFC"/>
    <w:rsid w:val="000E0989"/>
    <w:rsid w:val="000E0E69"/>
    <w:rsid w:val="000E18FB"/>
    <w:rsid w:val="000E44B3"/>
    <w:rsid w:val="000E561C"/>
    <w:rsid w:val="000E575E"/>
    <w:rsid w:val="000E6EE1"/>
    <w:rsid w:val="000F01F5"/>
    <w:rsid w:val="000F0DBF"/>
    <w:rsid w:val="000F13F3"/>
    <w:rsid w:val="000F36A7"/>
    <w:rsid w:val="000F43A2"/>
    <w:rsid w:val="000F4BB0"/>
    <w:rsid w:val="00101357"/>
    <w:rsid w:val="00101E26"/>
    <w:rsid w:val="0010298B"/>
    <w:rsid w:val="00102A7A"/>
    <w:rsid w:val="0010348B"/>
    <w:rsid w:val="00103790"/>
    <w:rsid w:val="001079AE"/>
    <w:rsid w:val="001106D4"/>
    <w:rsid w:val="00111481"/>
    <w:rsid w:val="0011173F"/>
    <w:rsid w:val="00111965"/>
    <w:rsid w:val="00111E83"/>
    <w:rsid w:val="001120AF"/>
    <w:rsid w:val="001125C4"/>
    <w:rsid w:val="00113862"/>
    <w:rsid w:val="00114449"/>
    <w:rsid w:val="00114477"/>
    <w:rsid w:val="0011514E"/>
    <w:rsid w:val="001157EB"/>
    <w:rsid w:val="001169F1"/>
    <w:rsid w:val="00123502"/>
    <w:rsid w:val="00123910"/>
    <w:rsid w:val="0012749E"/>
    <w:rsid w:val="00130AFA"/>
    <w:rsid w:val="0013159F"/>
    <w:rsid w:val="00132301"/>
    <w:rsid w:val="00134B46"/>
    <w:rsid w:val="001358D1"/>
    <w:rsid w:val="00136313"/>
    <w:rsid w:val="0013718D"/>
    <w:rsid w:val="00137834"/>
    <w:rsid w:val="00140F81"/>
    <w:rsid w:val="00141342"/>
    <w:rsid w:val="00143272"/>
    <w:rsid w:val="0014340E"/>
    <w:rsid w:val="0014398F"/>
    <w:rsid w:val="00144325"/>
    <w:rsid w:val="0014526E"/>
    <w:rsid w:val="00145D69"/>
    <w:rsid w:val="00145DD2"/>
    <w:rsid w:val="00146671"/>
    <w:rsid w:val="00147B24"/>
    <w:rsid w:val="00150AD6"/>
    <w:rsid w:val="00152590"/>
    <w:rsid w:val="00152A59"/>
    <w:rsid w:val="00152D8C"/>
    <w:rsid w:val="00152E9E"/>
    <w:rsid w:val="00153052"/>
    <w:rsid w:val="00154B96"/>
    <w:rsid w:val="00155506"/>
    <w:rsid w:val="00155CAF"/>
    <w:rsid w:val="001564B4"/>
    <w:rsid w:val="00157E7B"/>
    <w:rsid w:val="0016149F"/>
    <w:rsid w:val="00161CE2"/>
    <w:rsid w:val="00162B22"/>
    <w:rsid w:val="0016336E"/>
    <w:rsid w:val="00163D1D"/>
    <w:rsid w:val="00163E11"/>
    <w:rsid w:val="00163F7D"/>
    <w:rsid w:val="001647FC"/>
    <w:rsid w:val="001651E1"/>
    <w:rsid w:val="001655C5"/>
    <w:rsid w:val="00165FFA"/>
    <w:rsid w:val="00166F1F"/>
    <w:rsid w:val="00166F7C"/>
    <w:rsid w:val="001679F9"/>
    <w:rsid w:val="00167F64"/>
    <w:rsid w:val="00170CD3"/>
    <w:rsid w:val="00171A1B"/>
    <w:rsid w:val="00172C36"/>
    <w:rsid w:val="00173845"/>
    <w:rsid w:val="00174822"/>
    <w:rsid w:val="0017490A"/>
    <w:rsid w:val="00174A01"/>
    <w:rsid w:val="001753FF"/>
    <w:rsid w:val="00175427"/>
    <w:rsid w:val="001754B1"/>
    <w:rsid w:val="00175987"/>
    <w:rsid w:val="00175C03"/>
    <w:rsid w:val="00176737"/>
    <w:rsid w:val="00176A2F"/>
    <w:rsid w:val="00177386"/>
    <w:rsid w:val="0018186A"/>
    <w:rsid w:val="001823C7"/>
    <w:rsid w:val="00182883"/>
    <w:rsid w:val="00183130"/>
    <w:rsid w:val="00184F93"/>
    <w:rsid w:val="00185161"/>
    <w:rsid w:val="00185365"/>
    <w:rsid w:val="0018695F"/>
    <w:rsid w:val="00186B55"/>
    <w:rsid w:val="0019133F"/>
    <w:rsid w:val="00193661"/>
    <w:rsid w:val="00194EFB"/>
    <w:rsid w:val="00195086"/>
    <w:rsid w:val="001950C0"/>
    <w:rsid w:val="001968B9"/>
    <w:rsid w:val="001975F8"/>
    <w:rsid w:val="00197A1E"/>
    <w:rsid w:val="001A0976"/>
    <w:rsid w:val="001A0E5F"/>
    <w:rsid w:val="001A1A54"/>
    <w:rsid w:val="001A1F1B"/>
    <w:rsid w:val="001A21DA"/>
    <w:rsid w:val="001A2C87"/>
    <w:rsid w:val="001A319C"/>
    <w:rsid w:val="001A348B"/>
    <w:rsid w:val="001A5618"/>
    <w:rsid w:val="001B120B"/>
    <w:rsid w:val="001B1D2F"/>
    <w:rsid w:val="001B2F89"/>
    <w:rsid w:val="001B398A"/>
    <w:rsid w:val="001B50E4"/>
    <w:rsid w:val="001B6E11"/>
    <w:rsid w:val="001B78BD"/>
    <w:rsid w:val="001C2D21"/>
    <w:rsid w:val="001C318F"/>
    <w:rsid w:val="001C3E17"/>
    <w:rsid w:val="001C3F55"/>
    <w:rsid w:val="001C4262"/>
    <w:rsid w:val="001C4EC2"/>
    <w:rsid w:val="001C70BC"/>
    <w:rsid w:val="001D09CA"/>
    <w:rsid w:val="001D0A26"/>
    <w:rsid w:val="001D162A"/>
    <w:rsid w:val="001D2261"/>
    <w:rsid w:val="001D2ABA"/>
    <w:rsid w:val="001D2E88"/>
    <w:rsid w:val="001D3B66"/>
    <w:rsid w:val="001D3F9E"/>
    <w:rsid w:val="001D4FF9"/>
    <w:rsid w:val="001D516E"/>
    <w:rsid w:val="001D620E"/>
    <w:rsid w:val="001D6B2F"/>
    <w:rsid w:val="001D79A8"/>
    <w:rsid w:val="001D7C0B"/>
    <w:rsid w:val="001E047D"/>
    <w:rsid w:val="001E13A8"/>
    <w:rsid w:val="001E182B"/>
    <w:rsid w:val="001E1CA5"/>
    <w:rsid w:val="001E2400"/>
    <w:rsid w:val="001E2BC2"/>
    <w:rsid w:val="001E2D6C"/>
    <w:rsid w:val="001E3E4E"/>
    <w:rsid w:val="001E5038"/>
    <w:rsid w:val="001E6217"/>
    <w:rsid w:val="001E6DCD"/>
    <w:rsid w:val="001E777E"/>
    <w:rsid w:val="001E7FB9"/>
    <w:rsid w:val="001F23F7"/>
    <w:rsid w:val="001F2457"/>
    <w:rsid w:val="001F2AA8"/>
    <w:rsid w:val="001F3EA0"/>
    <w:rsid w:val="001F3FC9"/>
    <w:rsid w:val="001F46CB"/>
    <w:rsid w:val="001F4B39"/>
    <w:rsid w:val="001F4C43"/>
    <w:rsid w:val="001F507A"/>
    <w:rsid w:val="001F5A11"/>
    <w:rsid w:val="001F5B2F"/>
    <w:rsid w:val="001F634E"/>
    <w:rsid w:val="001F654C"/>
    <w:rsid w:val="001F665E"/>
    <w:rsid w:val="001F6BA2"/>
    <w:rsid w:val="001F7261"/>
    <w:rsid w:val="001F777D"/>
    <w:rsid w:val="0020037D"/>
    <w:rsid w:val="0020077A"/>
    <w:rsid w:val="002008C1"/>
    <w:rsid w:val="0020202A"/>
    <w:rsid w:val="002030E4"/>
    <w:rsid w:val="00203117"/>
    <w:rsid w:val="00203699"/>
    <w:rsid w:val="00204926"/>
    <w:rsid w:val="002049CC"/>
    <w:rsid w:val="00204FED"/>
    <w:rsid w:val="00205BBE"/>
    <w:rsid w:val="00205CF6"/>
    <w:rsid w:val="00205EFB"/>
    <w:rsid w:val="00206021"/>
    <w:rsid w:val="002060AA"/>
    <w:rsid w:val="00206E50"/>
    <w:rsid w:val="002073B4"/>
    <w:rsid w:val="00207BBB"/>
    <w:rsid w:val="00207C2F"/>
    <w:rsid w:val="00210126"/>
    <w:rsid w:val="00210790"/>
    <w:rsid w:val="00210912"/>
    <w:rsid w:val="00210AB5"/>
    <w:rsid w:val="00210CAA"/>
    <w:rsid w:val="002116AF"/>
    <w:rsid w:val="002119C8"/>
    <w:rsid w:val="0021360D"/>
    <w:rsid w:val="00213961"/>
    <w:rsid w:val="00214E9E"/>
    <w:rsid w:val="002155AA"/>
    <w:rsid w:val="002158C1"/>
    <w:rsid w:val="00216BEC"/>
    <w:rsid w:val="0022046E"/>
    <w:rsid w:val="002211C2"/>
    <w:rsid w:val="002219F7"/>
    <w:rsid w:val="00221D08"/>
    <w:rsid w:val="0022455F"/>
    <w:rsid w:val="00226661"/>
    <w:rsid w:val="002278C9"/>
    <w:rsid w:val="00227995"/>
    <w:rsid w:val="00230640"/>
    <w:rsid w:val="002309E3"/>
    <w:rsid w:val="002315E6"/>
    <w:rsid w:val="00232C1D"/>
    <w:rsid w:val="00232C66"/>
    <w:rsid w:val="0023495E"/>
    <w:rsid w:val="00236187"/>
    <w:rsid w:val="00240172"/>
    <w:rsid w:val="00240A6F"/>
    <w:rsid w:val="00241AEC"/>
    <w:rsid w:val="002438DE"/>
    <w:rsid w:val="00243A91"/>
    <w:rsid w:val="0024463B"/>
    <w:rsid w:val="00245785"/>
    <w:rsid w:val="00245CDF"/>
    <w:rsid w:val="00246E47"/>
    <w:rsid w:val="002479EA"/>
    <w:rsid w:val="00251689"/>
    <w:rsid w:val="0025265A"/>
    <w:rsid w:val="00252856"/>
    <w:rsid w:val="00252AF9"/>
    <w:rsid w:val="00253DAF"/>
    <w:rsid w:val="00255162"/>
    <w:rsid w:val="0025527C"/>
    <w:rsid w:val="00255637"/>
    <w:rsid w:val="00255971"/>
    <w:rsid w:val="00255B73"/>
    <w:rsid w:val="00257E7F"/>
    <w:rsid w:val="0026019A"/>
    <w:rsid w:val="00260817"/>
    <w:rsid w:val="00261103"/>
    <w:rsid w:val="00261AE5"/>
    <w:rsid w:val="002627A3"/>
    <w:rsid w:val="00262C59"/>
    <w:rsid w:val="0026322E"/>
    <w:rsid w:val="00263DF4"/>
    <w:rsid w:val="00264B5F"/>
    <w:rsid w:val="00264D86"/>
    <w:rsid w:val="002653C5"/>
    <w:rsid w:val="0026568A"/>
    <w:rsid w:val="00267727"/>
    <w:rsid w:val="002703AB"/>
    <w:rsid w:val="002714BF"/>
    <w:rsid w:val="0027156A"/>
    <w:rsid w:val="00272890"/>
    <w:rsid w:val="002735A1"/>
    <w:rsid w:val="00273D18"/>
    <w:rsid w:val="00275314"/>
    <w:rsid w:val="00275B3D"/>
    <w:rsid w:val="00277168"/>
    <w:rsid w:val="00277309"/>
    <w:rsid w:val="002801AA"/>
    <w:rsid w:val="002802E2"/>
    <w:rsid w:val="002803C5"/>
    <w:rsid w:val="00281946"/>
    <w:rsid w:val="00281D11"/>
    <w:rsid w:val="00282867"/>
    <w:rsid w:val="0028352D"/>
    <w:rsid w:val="002839A8"/>
    <w:rsid w:val="00283B5F"/>
    <w:rsid w:val="00283F25"/>
    <w:rsid w:val="002862B6"/>
    <w:rsid w:val="00286706"/>
    <w:rsid w:val="00286791"/>
    <w:rsid w:val="00287919"/>
    <w:rsid w:val="00287F96"/>
    <w:rsid w:val="002902F2"/>
    <w:rsid w:val="00291FD1"/>
    <w:rsid w:val="00292E7F"/>
    <w:rsid w:val="002931D8"/>
    <w:rsid w:val="00293416"/>
    <w:rsid w:val="00293D44"/>
    <w:rsid w:val="00294021"/>
    <w:rsid w:val="002944D1"/>
    <w:rsid w:val="002956C6"/>
    <w:rsid w:val="00296896"/>
    <w:rsid w:val="002A063B"/>
    <w:rsid w:val="002A085F"/>
    <w:rsid w:val="002A0C81"/>
    <w:rsid w:val="002A0E91"/>
    <w:rsid w:val="002A1EDB"/>
    <w:rsid w:val="002A271B"/>
    <w:rsid w:val="002A2CEB"/>
    <w:rsid w:val="002A2FD0"/>
    <w:rsid w:val="002A3039"/>
    <w:rsid w:val="002A31B3"/>
    <w:rsid w:val="002A39DC"/>
    <w:rsid w:val="002A4F42"/>
    <w:rsid w:val="002A5DDF"/>
    <w:rsid w:val="002A62D5"/>
    <w:rsid w:val="002A65BC"/>
    <w:rsid w:val="002A6A8E"/>
    <w:rsid w:val="002A6B3A"/>
    <w:rsid w:val="002A6D96"/>
    <w:rsid w:val="002A7779"/>
    <w:rsid w:val="002B1004"/>
    <w:rsid w:val="002B3AE0"/>
    <w:rsid w:val="002B444C"/>
    <w:rsid w:val="002B492E"/>
    <w:rsid w:val="002B49E8"/>
    <w:rsid w:val="002B4B8D"/>
    <w:rsid w:val="002B60E5"/>
    <w:rsid w:val="002B637B"/>
    <w:rsid w:val="002B6B83"/>
    <w:rsid w:val="002B73CD"/>
    <w:rsid w:val="002B73D1"/>
    <w:rsid w:val="002C1193"/>
    <w:rsid w:val="002C2225"/>
    <w:rsid w:val="002C3229"/>
    <w:rsid w:val="002C37DC"/>
    <w:rsid w:val="002C3DB8"/>
    <w:rsid w:val="002C422F"/>
    <w:rsid w:val="002C515B"/>
    <w:rsid w:val="002C671F"/>
    <w:rsid w:val="002C6A89"/>
    <w:rsid w:val="002C794D"/>
    <w:rsid w:val="002D0A67"/>
    <w:rsid w:val="002D0AD8"/>
    <w:rsid w:val="002D0D67"/>
    <w:rsid w:val="002D10B7"/>
    <w:rsid w:val="002D30EB"/>
    <w:rsid w:val="002D44BA"/>
    <w:rsid w:val="002D482B"/>
    <w:rsid w:val="002D4CF5"/>
    <w:rsid w:val="002D56CF"/>
    <w:rsid w:val="002D7D33"/>
    <w:rsid w:val="002E2736"/>
    <w:rsid w:val="002E3D6C"/>
    <w:rsid w:val="002E3F3E"/>
    <w:rsid w:val="002E4993"/>
    <w:rsid w:val="002E4A45"/>
    <w:rsid w:val="002E4B8D"/>
    <w:rsid w:val="002E5E2E"/>
    <w:rsid w:val="002E63D6"/>
    <w:rsid w:val="002E74C2"/>
    <w:rsid w:val="002E771F"/>
    <w:rsid w:val="002E7F15"/>
    <w:rsid w:val="002F1658"/>
    <w:rsid w:val="002F202D"/>
    <w:rsid w:val="002F2DA3"/>
    <w:rsid w:val="002F37E3"/>
    <w:rsid w:val="002F38D0"/>
    <w:rsid w:val="002F4917"/>
    <w:rsid w:val="002F4B30"/>
    <w:rsid w:val="002F507F"/>
    <w:rsid w:val="002F50F1"/>
    <w:rsid w:val="002F5A57"/>
    <w:rsid w:val="002F658E"/>
    <w:rsid w:val="002F6884"/>
    <w:rsid w:val="002F75D4"/>
    <w:rsid w:val="002F7C66"/>
    <w:rsid w:val="003020B1"/>
    <w:rsid w:val="003046CA"/>
    <w:rsid w:val="0030539E"/>
    <w:rsid w:val="00307394"/>
    <w:rsid w:val="0030746D"/>
    <w:rsid w:val="0030783D"/>
    <w:rsid w:val="00310435"/>
    <w:rsid w:val="00310CB4"/>
    <w:rsid w:val="00311EDC"/>
    <w:rsid w:val="00312C0E"/>
    <w:rsid w:val="0031434D"/>
    <w:rsid w:val="00314AAE"/>
    <w:rsid w:val="00315A82"/>
    <w:rsid w:val="00315C6C"/>
    <w:rsid w:val="00317357"/>
    <w:rsid w:val="0031784F"/>
    <w:rsid w:val="003225E8"/>
    <w:rsid w:val="0032309D"/>
    <w:rsid w:val="00325937"/>
    <w:rsid w:val="00325E79"/>
    <w:rsid w:val="003271EB"/>
    <w:rsid w:val="00330506"/>
    <w:rsid w:val="0033088D"/>
    <w:rsid w:val="003313F9"/>
    <w:rsid w:val="0033295D"/>
    <w:rsid w:val="003335CF"/>
    <w:rsid w:val="00337511"/>
    <w:rsid w:val="00337A33"/>
    <w:rsid w:val="00340F44"/>
    <w:rsid w:val="00341325"/>
    <w:rsid w:val="00343955"/>
    <w:rsid w:val="00344C8F"/>
    <w:rsid w:val="00345563"/>
    <w:rsid w:val="00346DA8"/>
    <w:rsid w:val="003507BB"/>
    <w:rsid w:val="00351104"/>
    <w:rsid w:val="0035172F"/>
    <w:rsid w:val="0035218E"/>
    <w:rsid w:val="00352DE9"/>
    <w:rsid w:val="00353CB1"/>
    <w:rsid w:val="00354586"/>
    <w:rsid w:val="00354876"/>
    <w:rsid w:val="003555AE"/>
    <w:rsid w:val="003557C1"/>
    <w:rsid w:val="003568C0"/>
    <w:rsid w:val="00360507"/>
    <w:rsid w:val="0036303D"/>
    <w:rsid w:val="00363E3C"/>
    <w:rsid w:val="0036403B"/>
    <w:rsid w:val="00364A54"/>
    <w:rsid w:val="003665F3"/>
    <w:rsid w:val="00367278"/>
    <w:rsid w:val="003678A5"/>
    <w:rsid w:val="003708DA"/>
    <w:rsid w:val="00371694"/>
    <w:rsid w:val="00371A59"/>
    <w:rsid w:val="00371BE6"/>
    <w:rsid w:val="00371C51"/>
    <w:rsid w:val="003728DD"/>
    <w:rsid w:val="00372A70"/>
    <w:rsid w:val="00373070"/>
    <w:rsid w:val="0037348D"/>
    <w:rsid w:val="003747BC"/>
    <w:rsid w:val="00374FD4"/>
    <w:rsid w:val="00375155"/>
    <w:rsid w:val="00375896"/>
    <w:rsid w:val="00375A86"/>
    <w:rsid w:val="00377620"/>
    <w:rsid w:val="00377781"/>
    <w:rsid w:val="00377E52"/>
    <w:rsid w:val="00380390"/>
    <w:rsid w:val="0038067A"/>
    <w:rsid w:val="0038123E"/>
    <w:rsid w:val="0038134D"/>
    <w:rsid w:val="003817B1"/>
    <w:rsid w:val="003823F7"/>
    <w:rsid w:val="00383712"/>
    <w:rsid w:val="00384735"/>
    <w:rsid w:val="00384A4B"/>
    <w:rsid w:val="003874F8"/>
    <w:rsid w:val="003874FA"/>
    <w:rsid w:val="00390403"/>
    <w:rsid w:val="003926AE"/>
    <w:rsid w:val="00392A45"/>
    <w:rsid w:val="00392E26"/>
    <w:rsid w:val="00394387"/>
    <w:rsid w:val="003947F2"/>
    <w:rsid w:val="00394B59"/>
    <w:rsid w:val="00395307"/>
    <w:rsid w:val="0039553A"/>
    <w:rsid w:val="003961EE"/>
    <w:rsid w:val="00396A0D"/>
    <w:rsid w:val="00397A43"/>
    <w:rsid w:val="00397BCE"/>
    <w:rsid w:val="003A065A"/>
    <w:rsid w:val="003A0C08"/>
    <w:rsid w:val="003A0F93"/>
    <w:rsid w:val="003A13E9"/>
    <w:rsid w:val="003A1A41"/>
    <w:rsid w:val="003A1C43"/>
    <w:rsid w:val="003A2C26"/>
    <w:rsid w:val="003A31EE"/>
    <w:rsid w:val="003A3BB0"/>
    <w:rsid w:val="003A62DC"/>
    <w:rsid w:val="003A66F7"/>
    <w:rsid w:val="003A755A"/>
    <w:rsid w:val="003A7757"/>
    <w:rsid w:val="003B05E2"/>
    <w:rsid w:val="003B0792"/>
    <w:rsid w:val="003B188F"/>
    <w:rsid w:val="003B1E60"/>
    <w:rsid w:val="003B202A"/>
    <w:rsid w:val="003B281B"/>
    <w:rsid w:val="003B2FB6"/>
    <w:rsid w:val="003B3DE0"/>
    <w:rsid w:val="003B3EE2"/>
    <w:rsid w:val="003B4877"/>
    <w:rsid w:val="003B589F"/>
    <w:rsid w:val="003B6273"/>
    <w:rsid w:val="003B6324"/>
    <w:rsid w:val="003B7F8F"/>
    <w:rsid w:val="003C0C0D"/>
    <w:rsid w:val="003C27A5"/>
    <w:rsid w:val="003C3A94"/>
    <w:rsid w:val="003C4E58"/>
    <w:rsid w:val="003C69AF"/>
    <w:rsid w:val="003C7EC7"/>
    <w:rsid w:val="003D0BA6"/>
    <w:rsid w:val="003D1CC2"/>
    <w:rsid w:val="003D25C5"/>
    <w:rsid w:val="003D2CBB"/>
    <w:rsid w:val="003D45EA"/>
    <w:rsid w:val="003D5441"/>
    <w:rsid w:val="003D5582"/>
    <w:rsid w:val="003D5763"/>
    <w:rsid w:val="003D6078"/>
    <w:rsid w:val="003D62C0"/>
    <w:rsid w:val="003D683C"/>
    <w:rsid w:val="003D7B76"/>
    <w:rsid w:val="003D7E4F"/>
    <w:rsid w:val="003E06E7"/>
    <w:rsid w:val="003E1287"/>
    <w:rsid w:val="003E3C73"/>
    <w:rsid w:val="003E5B3A"/>
    <w:rsid w:val="003E5D44"/>
    <w:rsid w:val="003E64E9"/>
    <w:rsid w:val="003E6A95"/>
    <w:rsid w:val="003E74E2"/>
    <w:rsid w:val="003F11EF"/>
    <w:rsid w:val="003F25E6"/>
    <w:rsid w:val="003F2A40"/>
    <w:rsid w:val="003F32C8"/>
    <w:rsid w:val="003F3ADB"/>
    <w:rsid w:val="003F3E87"/>
    <w:rsid w:val="003F5163"/>
    <w:rsid w:val="003F51B3"/>
    <w:rsid w:val="003F534A"/>
    <w:rsid w:val="004009C3"/>
    <w:rsid w:val="004021CE"/>
    <w:rsid w:val="004023D5"/>
    <w:rsid w:val="00402729"/>
    <w:rsid w:val="00402ED3"/>
    <w:rsid w:val="0040333C"/>
    <w:rsid w:val="00403875"/>
    <w:rsid w:val="00404B52"/>
    <w:rsid w:val="00405263"/>
    <w:rsid w:val="004076D8"/>
    <w:rsid w:val="004101C0"/>
    <w:rsid w:val="00410A03"/>
    <w:rsid w:val="00411BA6"/>
    <w:rsid w:val="004129A4"/>
    <w:rsid w:val="0041320C"/>
    <w:rsid w:val="00413252"/>
    <w:rsid w:val="004133BA"/>
    <w:rsid w:val="004141A9"/>
    <w:rsid w:val="00415622"/>
    <w:rsid w:val="00416311"/>
    <w:rsid w:val="00420EA9"/>
    <w:rsid w:val="00421A54"/>
    <w:rsid w:val="00421F59"/>
    <w:rsid w:val="00422435"/>
    <w:rsid w:val="0042331B"/>
    <w:rsid w:val="004234CE"/>
    <w:rsid w:val="00423A3A"/>
    <w:rsid w:val="00423D7A"/>
    <w:rsid w:val="00423EE3"/>
    <w:rsid w:val="00424270"/>
    <w:rsid w:val="00425F0C"/>
    <w:rsid w:val="0042640C"/>
    <w:rsid w:val="004273FD"/>
    <w:rsid w:val="00427C45"/>
    <w:rsid w:val="004303E0"/>
    <w:rsid w:val="00431116"/>
    <w:rsid w:val="0043149B"/>
    <w:rsid w:val="00435F9F"/>
    <w:rsid w:val="004371E6"/>
    <w:rsid w:val="00437377"/>
    <w:rsid w:val="0043782F"/>
    <w:rsid w:val="0044039D"/>
    <w:rsid w:val="0044057D"/>
    <w:rsid w:val="004409E1"/>
    <w:rsid w:val="0044118F"/>
    <w:rsid w:val="00442EDB"/>
    <w:rsid w:val="00443871"/>
    <w:rsid w:val="004443C1"/>
    <w:rsid w:val="00444A18"/>
    <w:rsid w:val="00444CE0"/>
    <w:rsid w:val="00444DA7"/>
    <w:rsid w:val="0044645E"/>
    <w:rsid w:val="0044699D"/>
    <w:rsid w:val="00450DF2"/>
    <w:rsid w:val="004519A9"/>
    <w:rsid w:val="00451AED"/>
    <w:rsid w:val="00451F95"/>
    <w:rsid w:val="004536A5"/>
    <w:rsid w:val="0045375A"/>
    <w:rsid w:val="00453A86"/>
    <w:rsid w:val="004554FA"/>
    <w:rsid w:val="00456585"/>
    <w:rsid w:val="004618D9"/>
    <w:rsid w:val="00461C77"/>
    <w:rsid w:val="00462518"/>
    <w:rsid w:val="00463147"/>
    <w:rsid w:val="0046368D"/>
    <w:rsid w:val="004648BC"/>
    <w:rsid w:val="00464D9C"/>
    <w:rsid w:val="00474DB7"/>
    <w:rsid w:val="0047710A"/>
    <w:rsid w:val="00477193"/>
    <w:rsid w:val="00477416"/>
    <w:rsid w:val="00477CA8"/>
    <w:rsid w:val="004813BC"/>
    <w:rsid w:val="004819BC"/>
    <w:rsid w:val="00481F63"/>
    <w:rsid w:val="0048306C"/>
    <w:rsid w:val="004832D8"/>
    <w:rsid w:val="004858AB"/>
    <w:rsid w:val="0048710B"/>
    <w:rsid w:val="00490697"/>
    <w:rsid w:val="00490853"/>
    <w:rsid w:val="00490EA8"/>
    <w:rsid w:val="0049139D"/>
    <w:rsid w:val="00491CE9"/>
    <w:rsid w:val="004920A2"/>
    <w:rsid w:val="00492EF3"/>
    <w:rsid w:val="0049334F"/>
    <w:rsid w:val="00493A37"/>
    <w:rsid w:val="00496294"/>
    <w:rsid w:val="00496C66"/>
    <w:rsid w:val="00497CF2"/>
    <w:rsid w:val="004A1AE0"/>
    <w:rsid w:val="004A1B6F"/>
    <w:rsid w:val="004A2388"/>
    <w:rsid w:val="004A28EB"/>
    <w:rsid w:val="004A5AC7"/>
    <w:rsid w:val="004B0738"/>
    <w:rsid w:val="004B1EDB"/>
    <w:rsid w:val="004B2037"/>
    <w:rsid w:val="004B4700"/>
    <w:rsid w:val="004B4F15"/>
    <w:rsid w:val="004B504D"/>
    <w:rsid w:val="004B5874"/>
    <w:rsid w:val="004B6F25"/>
    <w:rsid w:val="004C10ED"/>
    <w:rsid w:val="004C155C"/>
    <w:rsid w:val="004C1D4F"/>
    <w:rsid w:val="004C1F99"/>
    <w:rsid w:val="004C26ED"/>
    <w:rsid w:val="004C2E9F"/>
    <w:rsid w:val="004C3500"/>
    <w:rsid w:val="004C4058"/>
    <w:rsid w:val="004C4C16"/>
    <w:rsid w:val="004C60B0"/>
    <w:rsid w:val="004C6CE2"/>
    <w:rsid w:val="004D159C"/>
    <w:rsid w:val="004D1E97"/>
    <w:rsid w:val="004D2217"/>
    <w:rsid w:val="004D2D3C"/>
    <w:rsid w:val="004D3710"/>
    <w:rsid w:val="004D3F0A"/>
    <w:rsid w:val="004D4AEF"/>
    <w:rsid w:val="004D4CED"/>
    <w:rsid w:val="004D5626"/>
    <w:rsid w:val="004D5978"/>
    <w:rsid w:val="004D5A7B"/>
    <w:rsid w:val="004D5CF6"/>
    <w:rsid w:val="004D71C8"/>
    <w:rsid w:val="004D7519"/>
    <w:rsid w:val="004E15D1"/>
    <w:rsid w:val="004E2290"/>
    <w:rsid w:val="004E35B4"/>
    <w:rsid w:val="004E49F1"/>
    <w:rsid w:val="004E4E79"/>
    <w:rsid w:val="004E5659"/>
    <w:rsid w:val="004E5746"/>
    <w:rsid w:val="004E7B94"/>
    <w:rsid w:val="004F01A7"/>
    <w:rsid w:val="004F23FA"/>
    <w:rsid w:val="004F31F9"/>
    <w:rsid w:val="004F3426"/>
    <w:rsid w:val="004F492F"/>
    <w:rsid w:val="004F4A23"/>
    <w:rsid w:val="004F4DD8"/>
    <w:rsid w:val="004F50F2"/>
    <w:rsid w:val="004F594D"/>
    <w:rsid w:val="004F6466"/>
    <w:rsid w:val="004F6F19"/>
    <w:rsid w:val="004F7C93"/>
    <w:rsid w:val="005007CE"/>
    <w:rsid w:val="00501098"/>
    <w:rsid w:val="00501B1B"/>
    <w:rsid w:val="005029BB"/>
    <w:rsid w:val="00503575"/>
    <w:rsid w:val="00506623"/>
    <w:rsid w:val="0050745D"/>
    <w:rsid w:val="00507FAC"/>
    <w:rsid w:val="00510248"/>
    <w:rsid w:val="005106AA"/>
    <w:rsid w:val="00515BBB"/>
    <w:rsid w:val="00516D86"/>
    <w:rsid w:val="00517EA1"/>
    <w:rsid w:val="00520208"/>
    <w:rsid w:val="00520AD9"/>
    <w:rsid w:val="00520AEA"/>
    <w:rsid w:val="00521B10"/>
    <w:rsid w:val="00521DA9"/>
    <w:rsid w:val="00523C23"/>
    <w:rsid w:val="00523F25"/>
    <w:rsid w:val="00523F76"/>
    <w:rsid w:val="0052411B"/>
    <w:rsid w:val="00524196"/>
    <w:rsid w:val="00525731"/>
    <w:rsid w:val="00526527"/>
    <w:rsid w:val="00526924"/>
    <w:rsid w:val="005279B7"/>
    <w:rsid w:val="0053002D"/>
    <w:rsid w:val="00530370"/>
    <w:rsid w:val="005308DA"/>
    <w:rsid w:val="00530A1B"/>
    <w:rsid w:val="00531C6E"/>
    <w:rsid w:val="00532B61"/>
    <w:rsid w:val="00533358"/>
    <w:rsid w:val="005335C0"/>
    <w:rsid w:val="005339AD"/>
    <w:rsid w:val="005350B5"/>
    <w:rsid w:val="0053594C"/>
    <w:rsid w:val="00536306"/>
    <w:rsid w:val="00537D8D"/>
    <w:rsid w:val="005405BD"/>
    <w:rsid w:val="005407E2"/>
    <w:rsid w:val="00541C1A"/>
    <w:rsid w:val="00542D1B"/>
    <w:rsid w:val="005430DC"/>
    <w:rsid w:val="005434CD"/>
    <w:rsid w:val="005440E0"/>
    <w:rsid w:val="005454A4"/>
    <w:rsid w:val="00545B4E"/>
    <w:rsid w:val="00546B2A"/>
    <w:rsid w:val="00546B5B"/>
    <w:rsid w:val="0054728C"/>
    <w:rsid w:val="00550B43"/>
    <w:rsid w:val="0055161B"/>
    <w:rsid w:val="00551DFA"/>
    <w:rsid w:val="005542BA"/>
    <w:rsid w:val="00554346"/>
    <w:rsid w:val="005546C7"/>
    <w:rsid w:val="00554829"/>
    <w:rsid w:val="00555330"/>
    <w:rsid w:val="00556700"/>
    <w:rsid w:val="0055753D"/>
    <w:rsid w:val="005579F3"/>
    <w:rsid w:val="00560204"/>
    <w:rsid w:val="0056203F"/>
    <w:rsid w:val="00562219"/>
    <w:rsid w:val="005627C8"/>
    <w:rsid w:val="0056321F"/>
    <w:rsid w:val="00563C40"/>
    <w:rsid w:val="0056499A"/>
    <w:rsid w:val="00564AD2"/>
    <w:rsid w:val="00564E1E"/>
    <w:rsid w:val="005661E3"/>
    <w:rsid w:val="005665E0"/>
    <w:rsid w:val="00566933"/>
    <w:rsid w:val="00566D90"/>
    <w:rsid w:val="005671E7"/>
    <w:rsid w:val="00567A9C"/>
    <w:rsid w:val="00570683"/>
    <w:rsid w:val="0057167B"/>
    <w:rsid w:val="0057318F"/>
    <w:rsid w:val="00573AFB"/>
    <w:rsid w:val="005745D1"/>
    <w:rsid w:val="0057723C"/>
    <w:rsid w:val="005813A4"/>
    <w:rsid w:val="00581F7C"/>
    <w:rsid w:val="0058212B"/>
    <w:rsid w:val="00582188"/>
    <w:rsid w:val="0058239A"/>
    <w:rsid w:val="00582FF6"/>
    <w:rsid w:val="00583059"/>
    <w:rsid w:val="00583EF9"/>
    <w:rsid w:val="00584436"/>
    <w:rsid w:val="00584FEC"/>
    <w:rsid w:val="00586CB0"/>
    <w:rsid w:val="005907F7"/>
    <w:rsid w:val="0059084F"/>
    <w:rsid w:val="005909DB"/>
    <w:rsid w:val="00591D8D"/>
    <w:rsid w:val="005936DE"/>
    <w:rsid w:val="0059388B"/>
    <w:rsid w:val="00594B27"/>
    <w:rsid w:val="00594DF4"/>
    <w:rsid w:val="00596475"/>
    <w:rsid w:val="0059698D"/>
    <w:rsid w:val="005A29FE"/>
    <w:rsid w:val="005A308F"/>
    <w:rsid w:val="005A38A4"/>
    <w:rsid w:val="005A3DC4"/>
    <w:rsid w:val="005A44B5"/>
    <w:rsid w:val="005A5004"/>
    <w:rsid w:val="005A54EE"/>
    <w:rsid w:val="005A6A18"/>
    <w:rsid w:val="005B017B"/>
    <w:rsid w:val="005B0585"/>
    <w:rsid w:val="005B0C85"/>
    <w:rsid w:val="005B0E9A"/>
    <w:rsid w:val="005B1278"/>
    <w:rsid w:val="005B2146"/>
    <w:rsid w:val="005B4A74"/>
    <w:rsid w:val="005C033D"/>
    <w:rsid w:val="005C106F"/>
    <w:rsid w:val="005C14EE"/>
    <w:rsid w:val="005C1827"/>
    <w:rsid w:val="005C253C"/>
    <w:rsid w:val="005C3462"/>
    <w:rsid w:val="005C4705"/>
    <w:rsid w:val="005C5784"/>
    <w:rsid w:val="005C75FF"/>
    <w:rsid w:val="005C77FF"/>
    <w:rsid w:val="005C7EEB"/>
    <w:rsid w:val="005D2541"/>
    <w:rsid w:val="005D2B8F"/>
    <w:rsid w:val="005D3507"/>
    <w:rsid w:val="005D42C9"/>
    <w:rsid w:val="005D4672"/>
    <w:rsid w:val="005D5862"/>
    <w:rsid w:val="005D657D"/>
    <w:rsid w:val="005D6F3C"/>
    <w:rsid w:val="005D7227"/>
    <w:rsid w:val="005D7492"/>
    <w:rsid w:val="005D762B"/>
    <w:rsid w:val="005E0157"/>
    <w:rsid w:val="005E0257"/>
    <w:rsid w:val="005E1F10"/>
    <w:rsid w:val="005E2AD5"/>
    <w:rsid w:val="005E2C12"/>
    <w:rsid w:val="005E4B90"/>
    <w:rsid w:val="005E5780"/>
    <w:rsid w:val="005E58B7"/>
    <w:rsid w:val="005E6F20"/>
    <w:rsid w:val="005E7BBA"/>
    <w:rsid w:val="005E7CC1"/>
    <w:rsid w:val="005F1D24"/>
    <w:rsid w:val="005F25DE"/>
    <w:rsid w:val="005F4A2F"/>
    <w:rsid w:val="005F5080"/>
    <w:rsid w:val="005F7029"/>
    <w:rsid w:val="00600B1D"/>
    <w:rsid w:val="006063F5"/>
    <w:rsid w:val="00607A82"/>
    <w:rsid w:val="00610166"/>
    <w:rsid w:val="0061040F"/>
    <w:rsid w:val="0061050A"/>
    <w:rsid w:val="006107F9"/>
    <w:rsid w:val="00610AB9"/>
    <w:rsid w:val="00612FC6"/>
    <w:rsid w:val="0061345C"/>
    <w:rsid w:val="0061460B"/>
    <w:rsid w:val="00615241"/>
    <w:rsid w:val="00615C4D"/>
    <w:rsid w:val="00616AB9"/>
    <w:rsid w:val="00616D95"/>
    <w:rsid w:val="00617E2E"/>
    <w:rsid w:val="0062004D"/>
    <w:rsid w:val="00620F36"/>
    <w:rsid w:val="00621111"/>
    <w:rsid w:val="006220D5"/>
    <w:rsid w:val="00623333"/>
    <w:rsid w:val="006236BC"/>
    <w:rsid w:val="006246CF"/>
    <w:rsid w:val="0062491D"/>
    <w:rsid w:val="00624E02"/>
    <w:rsid w:val="00626159"/>
    <w:rsid w:val="0062648C"/>
    <w:rsid w:val="00626BC7"/>
    <w:rsid w:val="00627E17"/>
    <w:rsid w:val="00631122"/>
    <w:rsid w:val="00631253"/>
    <w:rsid w:val="00631478"/>
    <w:rsid w:val="006321F9"/>
    <w:rsid w:val="006323B1"/>
    <w:rsid w:val="0063245D"/>
    <w:rsid w:val="00635187"/>
    <w:rsid w:val="006358CB"/>
    <w:rsid w:val="00635E63"/>
    <w:rsid w:val="006360C1"/>
    <w:rsid w:val="0063667C"/>
    <w:rsid w:val="006368F3"/>
    <w:rsid w:val="006369F6"/>
    <w:rsid w:val="00637D22"/>
    <w:rsid w:val="0064100C"/>
    <w:rsid w:val="00641662"/>
    <w:rsid w:val="0064169B"/>
    <w:rsid w:val="00642B81"/>
    <w:rsid w:val="00643CE0"/>
    <w:rsid w:val="00644EDC"/>
    <w:rsid w:val="00645204"/>
    <w:rsid w:val="00645265"/>
    <w:rsid w:val="006455C4"/>
    <w:rsid w:val="00645B11"/>
    <w:rsid w:val="00645DF1"/>
    <w:rsid w:val="0064700D"/>
    <w:rsid w:val="00647E8B"/>
    <w:rsid w:val="006501E4"/>
    <w:rsid w:val="00650C0F"/>
    <w:rsid w:val="00651A4D"/>
    <w:rsid w:val="00652629"/>
    <w:rsid w:val="006529AE"/>
    <w:rsid w:val="00652B7E"/>
    <w:rsid w:val="00653F85"/>
    <w:rsid w:val="0065415B"/>
    <w:rsid w:val="00654F34"/>
    <w:rsid w:val="00656433"/>
    <w:rsid w:val="006567C9"/>
    <w:rsid w:val="00656897"/>
    <w:rsid w:val="006569C8"/>
    <w:rsid w:val="006606AE"/>
    <w:rsid w:val="006606EF"/>
    <w:rsid w:val="00662D8F"/>
    <w:rsid w:val="00662FC7"/>
    <w:rsid w:val="00664F28"/>
    <w:rsid w:val="0066546B"/>
    <w:rsid w:val="006658A8"/>
    <w:rsid w:val="00665E37"/>
    <w:rsid w:val="006669B0"/>
    <w:rsid w:val="00667CA1"/>
    <w:rsid w:val="00667FE9"/>
    <w:rsid w:val="00672B29"/>
    <w:rsid w:val="00672C67"/>
    <w:rsid w:val="00675D4E"/>
    <w:rsid w:val="006773E4"/>
    <w:rsid w:val="006774E5"/>
    <w:rsid w:val="00677697"/>
    <w:rsid w:val="0067786F"/>
    <w:rsid w:val="00677AC9"/>
    <w:rsid w:val="0068097E"/>
    <w:rsid w:val="006809B9"/>
    <w:rsid w:val="00680CFA"/>
    <w:rsid w:val="0068177F"/>
    <w:rsid w:val="006817E0"/>
    <w:rsid w:val="006818A5"/>
    <w:rsid w:val="006820AF"/>
    <w:rsid w:val="006835D8"/>
    <w:rsid w:val="00683E7C"/>
    <w:rsid w:val="00683F62"/>
    <w:rsid w:val="00685DBE"/>
    <w:rsid w:val="0068604F"/>
    <w:rsid w:val="006875D2"/>
    <w:rsid w:val="00687D25"/>
    <w:rsid w:val="00690101"/>
    <w:rsid w:val="006908EB"/>
    <w:rsid w:val="006914BD"/>
    <w:rsid w:val="006919C7"/>
    <w:rsid w:val="00692724"/>
    <w:rsid w:val="0069340E"/>
    <w:rsid w:val="00693DD8"/>
    <w:rsid w:val="006950DE"/>
    <w:rsid w:val="0069585D"/>
    <w:rsid w:val="006961E1"/>
    <w:rsid w:val="00696AA6"/>
    <w:rsid w:val="00696AC8"/>
    <w:rsid w:val="00697275"/>
    <w:rsid w:val="0069747E"/>
    <w:rsid w:val="006975DB"/>
    <w:rsid w:val="006A0452"/>
    <w:rsid w:val="006A1101"/>
    <w:rsid w:val="006A37BC"/>
    <w:rsid w:val="006A4411"/>
    <w:rsid w:val="006A504A"/>
    <w:rsid w:val="006A53D0"/>
    <w:rsid w:val="006A7EEB"/>
    <w:rsid w:val="006B015D"/>
    <w:rsid w:val="006B01DB"/>
    <w:rsid w:val="006B044C"/>
    <w:rsid w:val="006B0852"/>
    <w:rsid w:val="006B0C63"/>
    <w:rsid w:val="006B1B4F"/>
    <w:rsid w:val="006B23C2"/>
    <w:rsid w:val="006B3AC5"/>
    <w:rsid w:val="006B457D"/>
    <w:rsid w:val="006B4E5E"/>
    <w:rsid w:val="006B77BD"/>
    <w:rsid w:val="006C09E2"/>
    <w:rsid w:val="006C0D62"/>
    <w:rsid w:val="006C16C7"/>
    <w:rsid w:val="006C2337"/>
    <w:rsid w:val="006C2920"/>
    <w:rsid w:val="006C2FEE"/>
    <w:rsid w:val="006C3C5A"/>
    <w:rsid w:val="006C3D2A"/>
    <w:rsid w:val="006C409E"/>
    <w:rsid w:val="006C5DF3"/>
    <w:rsid w:val="006C70BA"/>
    <w:rsid w:val="006C7809"/>
    <w:rsid w:val="006C7834"/>
    <w:rsid w:val="006D0A8F"/>
    <w:rsid w:val="006D0E22"/>
    <w:rsid w:val="006D162A"/>
    <w:rsid w:val="006D46D1"/>
    <w:rsid w:val="006D4F4D"/>
    <w:rsid w:val="006D571D"/>
    <w:rsid w:val="006D7254"/>
    <w:rsid w:val="006D73A4"/>
    <w:rsid w:val="006D74BA"/>
    <w:rsid w:val="006D7687"/>
    <w:rsid w:val="006D7D4E"/>
    <w:rsid w:val="006E014A"/>
    <w:rsid w:val="006E31FE"/>
    <w:rsid w:val="006E3B16"/>
    <w:rsid w:val="006E4BB8"/>
    <w:rsid w:val="006E52A8"/>
    <w:rsid w:val="006E5391"/>
    <w:rsid w:val="006E6AC9"/>
    <w:rsid w:val="006F0559"/>
    <w:rsid w:val="006F0C60"/>
    <w:rsid w:val="006F12F1"/>
    <w:rsid w:val="006F1402"/>
    <w:rsid w:val="006F1FB6"/>
    <w:rsid w:val="006F21F1"/>
    <w:rsid w:val="006F56F3"/>
    <w:rsid w:val="00700446"/>
    <w:rsid w:val="007011DC"/>
    <w:rsid w:val="00702000"/>
    <w:rsid w:val="0070219E"/>
    <w:rsid w:val="0070278F"/>
    <w:rsid w:val="00702B0F"/>
    <w:rsid w:val="00702DF9"/>
    <w:rsid w:val="00703435"/>
    <w:rsid w:val="0070405F"/>
    <w:rsid w:val="007042B8"/>
    <w:rsid w:val="007047D0"/>
    <w:rsid w:val="0070490C"/>
    <w:rsid w:val="00704FA5"/>
    <w:rsid w:val="00705F46"/>
    <w:rsid w:val="00706D1C"/>
    <w:rsid w:val="00706FD4"/>
    <w:rsid w:val="00707F46"/>
    <w:rsid w:val="00710795"/>
    <w:rsid w:val="00710BA5"/>
    <w:rsid w:val="00710E9E"/>
    <w:rsid w:val="007112E8"/>
    <w:rsid w:val="00711DD5"/>
    <w:rsid w:val="007120DA"/>
    <w:rsid w:val="00713A1E"/>
    <w:rsid w:val="00713F64"/>
    <w:rsid w:val="00714000"/>
    <w:rsid w:val="00714043"/>
    <w:rsid w:val="007140B5"/>
    <w:rsid w:val="007151DD"/>
    <w:rsid w:val="00715513"/>
    <w:rsid w:val="00715659"/>
    <w:rsid w:val="00716A89"/>
    <w:rsid w:val="0071777B"/>
    <w:rsid w:val="00717951"/>
    <w:rsid w:val="00717C9F"/>
    <w:rsid w:val="007233B8"/>
    <w:rsid w:val="00723491"/>
    <w:rsid w:val="00723871"/>
    <w:rsid w:val="00723BDF"/>
    <w:rsid w:val="00724D7F"/>
    <w:rsid w:val="0072540B"/>
    <w:rsid w:val="007273B8"/>
    <w:rsid w:val="00730D49"/>
    <w:rsid w:val="0073127D"/>
    <w:rsid w:val="00731578"/>
    <w:rsid w:val="007330D9"/>
    <w:rsid w:val="00734A7F"/>
    <w:rsid w:val="00735354"/>
    <w:rsid w:val="007356A9"/>
    <w:rsid w:val="00735D50"/>
    <w:rsid w:val="00736C89"/>
    <w:rsid w:val="00736CB7"/>
    <w:rsid w:val="007374DB"/>
    <w:rsid w:val="007378FA"/>
    <w:rsid w:val="00740558"/>
    <w:rsid w:val="00740660"/>
    <w:rsid w:val="0074097A"/>
    <w:rsid w:val="00740F57"/>
    <w:rsid w:val="0074125A"/>
    <w:rsid w:val="007414BE"/>
    <w:rsid w:val="007418A6"/>
    <w:rsid w:val="00742DF4"/>
    <w:rsid w:val="00742FF8"/>
    <w:rsid w:val="00744DBB"/>
    <w:rsid w:val="007455A1"/>
    <w:rsid w:val="007458EE"/>
    <w:rsid w:val="007466B1"/>
    <w:rsid w:val="0074684F"/>
    <w:rsid w:val="00746879"/>
    <w:rsid w:val="00746B06"/>
    <w:rsid w:val="00751703"/>
    <w:rsid w:val="00751888"/>
    <w:rsid w:val="00753349"/>
    <w:rsid w:val="007551B9"/>
    <w:rsid w:val="0075588A"/>
    <w:rsid w:val="007564EB"/>
    <w:rsid w:val="00757F7D"/>
    <w:rsid w:val="007621E3"/>
    <w:rsid w:val="007640A5"/>
    <w:rsid w:val="007701DE"/>
    <w:rsid w:val="0077062B"/>
    <w:rsid w:val="0077079D"/>
    <w:rsid w:val="00770F2B"/>
    <w:rsid w:val="00770F93"/>
    <w:rsid w:val="0077132D"/>
    <w:rsid w:val="007714FB"/>
    <w:rsid w:val="007729D5"/>
    <w:rsid w:val="00772C81"/>
    <w:rsid w:val="00772FD6"/>
    <w:rsid w:val="007732ED"/>
    <w:rsid w:val="0077429E"/>
    <w:rsid w:val="0077584F"/>
    <w:rsid w:val="00776A9C"/>
    <w:rsid w:val="00776DAC"/>
    <w:rsid w:val="0078001B"/>
    <w:rsid w:val="0078185B"/>
    <w:rsid w:val="00783755"/>
    <w:rsid w:val="00783DEF"/>
    <w:rsid w:val="007840E7"/>
    <w:rsid w:val="0078484A"/>
    <w:rsid w:val="00784D40"/>
    <w:rsid w:val="007858E6"/>
    <w:rsid w:val="00786107"/>
    <w:rsid w:val="00790F33"/>
    <w:rsid w:val="007911DA"/>
    <w:rsid w:val="007A0350"/>
    <w:rsid w:val="007A049B"/>
    <w:rsid w:val="007A0F90"/>
    <w:rsid w:val="007A1AF0"/>
    <w:rsid w:val="007A317B"/>
    <w:rsid w:val="007A33A0"/>
    <w:rsid w:val="007A4957"/>
    <w:rsid w:val="007A573B"/>
    <w:rsid w:val="007A604C"/>
    <w:rsid w:val="007A63F8"/>
    <w:rsid w:val="007A6644"/>
    <w:rsid w:val="007A7EAD"/>
    <w:rsid w:val="007B07C1"/>
    <w:rsid w:val="007B08E9"/>
    <w:rsid w:val="007B3540"/>
    <w:rsid w:val="007B70FF"/>
    <w:rsid w:val="007B719B"/>
    <w:rsid w:val="007B7909"/>
    <w:rsid w:val="007B7B0F"/>
    <w:rsid w:val="007C1111"/>
    <w:rsid w:val="007C160A"/>
    <w:rsid w:val="007C1A11"/>
    <w:rsid w:val="007C3E2F"/>
    <w:rsid w:val="007C3FB0"/>
    <w:rsid w:val="007C5A87"/>
    <w:rsid w:val="007C6101"/>
    <w:rsid w:val="007C6E5A"/>
    <w:rsid w:val="007C710D"/>
    <w:rsid w:val="007C7120"/>
    <w:rsid w:val="007D0573"/>
    <w:rsid w:val="007D05CE"/>
    <w:rsid w:val="007D1C4E"/>
    <w:rsid w:val="007D2A6F"/>
    <w:rsid w:val="007D2FB0"/>
    <w:rsid w:val="007D31B4"/>
    <w:rsid w:val="007D3808"/>
    <w:rsid w:val="007D461D"/>
    <w:rsid w:val="007D6192"/>
    <w:rsid w:val="007D6542"/>
    <w:rsid w:val="007D69D7"/>
    <w:rsid w:val="007D6EA8"/>
    <w:rsid w:val="007D6FB4"/>
    <w:rsid w:val="007E0035"/>
    <w:rsid w:val="007E12FA"/>
    <w:rsid w:val="007E234E"/>
    <w:rsid w:val="007E2510"/>
    <w:rsid w:val="007E2925"/>
    <w:rsid w:val="007E2DA9"/>
    <w:rsid w:val="007E369F"/>
    <w:rsid w:val="007E37ED"/>
    <w:rsid w:val="007E526D"/>
    <w:rsid w:val="007E56C6"/>
    <w:rsid w:val="007E6F93"/>
    <w:rsid w:val="007E7A26"/>
    <w:rsid w:val="007E7F56"/>
    <w:rsid w:val="007F0068"/>
    <w:rsid w:val="007F0216"/>
    <w:rsid w:val="007F0A75"/>
    <w:rsid w:val="007F1DAB"/>
    <w:rsid w:val="007F411B"/>
    <w:rsid w:val="007F4548"/>
    <w:rsid w:val="007F4FDD"/>
    <w:rsid w:val="0080026D"/>
    <w:rsid w:val="00800CD9"/>
    <w:rsid w:val="00803E41"/>
    <w:rsid w:val="008047A9"/>
    <w:rsid w:val="00804EC7"/>
    <w:rsid w:val="00805BE8"/>
    <w:rsid w:val="00806194"/>
    <w:rsid w:val="00806689"/>
    <w:rsid w:val="00806B85"/>
    <w:rsid w:val="00806D66"/>
    <w:rsid w:val="00807073"/>
    <w:rsid w:val="0080715E"/>
    <w:rsid w:val="008134D1"/>
    <w:rsid w:val="008135B2"/>
    <w:rsid w:val="00813C99"/>
    <w:rsid w:val="00813EC5"/>
    <w:rsid w:val="00816AA2"/>
    <w:rsid w:val="0081725C"/>
    <w:rsid w:val="00821119"/>
    <w:rsid w:val="008216FD"/>
    <w:rsid w:val="00822338"/>
    <w:rsid w:val="00822ADB"/>
    <w:rsid w:val="00822D7D"/>
    <w:rsid w:val="008232E0"/>
    <w:rsid w:val="00823BE5"/>
    <w:rsid w:val="00824855"/>
    <w:rsid w:val="00824CDE"/>
    <w:rsid w:val="0082623B"/>
    <w:rsid w:val="00826E2B"/>
    <w:rsid w:val="00827064"/>
    <w:rsid w:val="008316B1"/>
    <w:rsid w:val="0083182F"/>
    <w:rsid w:val="00831A56"/>
    <w:rsid w:val="00834353"/>
    <w:rsid w:val="008345E0"/>
    <w:rsid w:val="008364ED"/>
    <w:rsid w:val="00836624"/>
    <w:rsid w:val="00837488"/>
    <w:rsid w:val="00842117"/>
    <w:rsid w:val="00843EF3"/>
    <w:rsid w:val="0084438A"/>
    <w:rsid w:val="00846549"/>
    <w:rsid w:val="00846FA3"/>
    <w:rsid w:val="00847F78"/>
    <w:rsid w:val="0085150B"/>
    <w:rsid w:val="00852668"/>
    <w:rsid w:val="00852C9B"/>
    <w:rsid w:val="0085414B"/>
    <w:rsid w:val="008544A5"/>
    <w:rsid w:val="008570C7"/>
    <w:rsid w:val="00857575"/>
    <w:rsid w:val="0085773C"/>
    <w:rsid w:val="00857D03"/>
    <w:rsid w:val="008617FE"/>
    <w:rsid w:val="008618B1"/>
    <w:rsid w:val="00862511"/>
    <w:rsid w:val="0086350D"/>
    <w:rsid w:val="00864490"/>
    <w:rsid w:val="008650D8"/>
    <w:rsid w:val="008659D7"/>
    <w:rsid w:val="00867384"/>
    <w:rsid w:val="00867E0F"/>
    <w:rsid w:val="00871AA9"/>
    <w:rsid w:val="008721E0"/>
    <w:rsid w:val="00872941"/>
    <w:rsid w:val="008730D9"/>
    <w:rsid w:val="008732C5"/>
    <w:rsid w:val="008735A6"/>
    <w:rsid w:val="008736AE"/>
    <w:rsid w:val="00874355"/>
    <w:rsid w:val="008744BE"/>
    <w:rsid w:val="00874E09"/>
    <w:rsid w:val="008752AD"/>
    <w:rsid w:val="00876278"/>
    <w:rsid w:val="00876CBA"/>
    <w:rsid w:val="00877375"/>
    <w:rsid w:val="008775BC"/>
    <w:rsid w:val="00877E9A"/>
    <w:rsid w:val="00877F95"/>
    <w:rsid w:val="00881245"/>
    <w:rsid w:val="008826BD"/>
    <w:rsid w:val="0088329C"/>
    <w:rsid w:val="008835A3"/>
    <w:rsid w:val="00884E8D"/>
    <w:rsid w:val="00886C98"/>
    <w:rsid w:val="00887439"/>
    <w:rsid w:val="0089030C"/>
    <w:rsid w:val="00892004"/>
    <w:rsid w:val="00892736"/>
    <w:rsid w:val="008931EF"/>
    <w:rsid w:val="00893D5B"/>
    <w:rsid w:val="0089414B"/>
    <w:rsid w:val="00894246"/>
    <w:rsid w:val="00896191"/>
    <w:rsid w:val="008967BD"/>
    <w:rsid w:val="008A08BF"/>
    <w:rsid w:val="008A0AC5"/>
    <w:rsid w:val="008A0DE8"/>
    <w:rsid w:val="008A17FB"/>
    <w:rsid w:val="008A1F69"/>
    <w:rsid w:val="008A1F82"/>
    <w:rsid w:val="008A262A"/>
    <w:rsid w:val="008A2F75"/>
    <w:rsid w:val="008A36E7"/>
    <w:rsid w:val="008A43E3"/>
    <w:rsid w:val="008A5D8F"/>
    <w:rsid w:val="008A62BD"/>
    <w:rsid w:val="008A634A"/>
    <w:rsid w:val="008A6A55"/>
    <w:rsid w:val="008A72DA"/>
    <w:rsid w:val="008B0B30"/>
    <w:rsid w:val="008B16E8"/>
    <w:rsid w:val="008B173A"/>
    <w:rsid w:val="008B2824"/>
    <w:rsid w:val="008B36D8"/>
    <w:rsid w:val="008B4273"/>
    <w:rsid w:val="008B47A5"/>
    <w:rsid w:val="008B5A20"/>
    <w:rsid w:val="008B6820"/>
    <w:rsid w:val="008B6C56"/>
    <w:rsid w:val="008B7434"/>
    <w:rsid w:val="008C00F6"/>
    <w:rsid w:val="008C0125"/>
    <w:rsid w:val="008C0FD0"/>
    <w:rsid w:val="008C21BE"/>
    <w:rsid w:val="008C2467"/>
    <w:rsid w:val="008C29B0"/>
    <w:rsid w:val="008C4AC3"/>
    <w:rsid w:val="008C4B96"/>
    <w:rsid w:val="008C4DE2"/>
    <w:rsid w:val="008C618A"/>
    <w:rsid w:val="008C6C61"/>
    <w:rsid w:val="008C6FDD"/>
    <w:rsid w:val="008C7351"/>
    <w:rsid w:val="008C7979"/>
    <w:rsid w:val="008C7B44"/>
    <w:rsid w:val="008D0054"/>
    <w:rsid w:val="008D1DB2"/>
    <w:rsid w:val="008D1EFC"/>
    <w:rsid w:val="008D2268"/>
    <w:rsid w:val="008D2FC4"/>
    <w:rsid w:val="008D37CA"/>
    <w:rsid w:val="008D3AC5"/>
    <w:rsid w:val="008D3B68"/>
    <w:rsid w:val="008D3D06"/>
    <w:rsid w:val="008D4014"/>
    <w:rsid w:val="008D5584"/>
    <w:rsid w:val="008D5BD2"/>
    <w:rsid w:val="008D61D8"/>
    <w:rsid w:val="008D6A77"/>
    <w:rsid w:val="008E0092"/>
    <w:rsid w:val="008E3062"/>
    <w:rsid w:val="008E3808"/>
    <w:rsid w:val="008E4E86"/>
    <w:rsid w:val="008E6163"/>
    <w:rsid w:val="008E639C"/>
    <w:rsid w:val="008E63DD"/>
    <w:rsid w:val="008F06ED"/>
    <w:rsid w:val="008F0E3D"/>
    <w:rsid w:val="008F1B8A"/>
    <w:rsid w:val="008F29B7"/>
    <w:rsid w:val="008F4477"/>
    <w:rsid w:val="008F53F3"/>
    <w:rsid w:val="008F6A6E"/>
    <w:rsid w:val="008F6DC3"/>
    <w:rsid w:val="008F7B65"/>
    <w:rsid w:val="008F7F8D"/>
    <w:rsid w:val="009007B5"/>
    <w:rsid w:val="00900A50"/>
    <w:rsid w:val="00900ECC"/>
    <w:rsid w:val="00901F00"/>
    <w:rsid w:val="00901FA7"/>
    <w:rsid w:val="00902894"/>
    <w:rsid w:val="00903AB1"/>
    <w:rsid w:val="00905717"/>
    <w:rsid w:val="00905E3A"/>
    <w:rsid w:val="009061DB"/>
    <w:rsid w:val="00907C28"/>
    <w:rsid w:val="009102FB"/>
    <w:rsid w:val="009107BD"/>
    <w:rsid w:val="00912B7A"/>
    <w:rsid w:val="00913530"/>
    <w:rsid w:val="00914237"/>
    <w:rsid w:val="0091477D"/>
    <w:rsid w:val="0091653F"/>
    <w:rsid w:val="0091662F"/>
    <w:rsid w:val="00916ED4"/>
    <w:rsid w:val="0091767C"/>
    <w:rsid w:val="00917746"/>
    <w:rsid w:val="00917EA6"/>
    <w:rsid w:val="00920490"/>
    <w:rsid w:val="009207E6"/>
    <w:rsid w:val="009219CF"/>
    <w:rsid w:val="00921ACF"/>
    <w:rsid w:val="009236D8"/>
    <w:rsid w:val="009252C9"/>
    <w:rsid w:val="009252DB"/>
    <w:rsid w:val="00925BCF"/>
    <w:rsid w:val="00925C94"/>
    <w:rsid w:val="00925F0C"/>
    <w:rsid w:val="00926F42"/>
    <w:rsid w:val="009302D9"/>
    <w:rsid w:val="00932C5B"/>
    <w:rsid w:val="00934F14"/>
    <w:rsid w:val="00936AC3"/>
    <w:rsid w:val="00936D25"/>
    <w:rsid w:val="00936E29"/>
    <w:rsid w:val="00937128"/>
    <w:rsid w:val="009421E9"/>
    <w:rsid w:val="00943882"/>
    <w:rsid w:val="00943C18"/>
    <w:rsid w:val="00943CAC"/>
    <w:rsid w:val="00944188"/>
    <w:rsid w:val="00944453"/>
    <w:rsid w:val="00944FB4"/>
    <w:rsid w:val="00945D5A"/>
    <w:rsid w:val="009461E2"/>
    <w:rsid w:val="00946439"/>
    <w:rsid w:val="009473E3"/>
    <w:rsid w:val="009476EC"/>
    <w:rsid w:val="009503D4"/>
    <w:rsid w:val="00951D54"/>
    <w:rsid w:val="0095305C"/>
    <w:rsid w:val="00954AC9"/>
    <w:rsid w:val="00954FE6"/>
    <w:rsid w:val="009558A2"/>
    <w:rsid w:val="00956079"/>
    <w:rsid w:val="009573DF"/>
    <w:rsid w:val="009575FE"/>
    <w:rsid w:val="009578EA"/>
    <w:rsid w:val="009608D1"/>
    <w:rsid w:val="00961225"/>
    <w:rsid w:val="00962877"/>
    <w:rsid w:val="0096331C"/>
    <w:rsid w:val="0096382F"/>
    <w:rsid w:val="009643C9"/>
    <w:rsid w:val="009658AE"/>
    <w:rsid w:val="00965E45"/>
    <w:rsid w:val="00967256"/>
    <w:rsid w:val="00967D90"/>
    <w:rsid w:val="009705E5"/>
    <w:rsid w:val="00970C3E"/>
    <w:rsid w:val="00970D24"/>
    <w:rsid w:val="00971487"/>
    <w:rsid w:val="00976B88"/>
    <w:rsid w:val="0097751E"/>
    <w:rsid w:val="00977933"/>
    <w:rsid w:val="00977E1A"/>
    <w:rsid w:val="00980293"/>
    <w:rsid w:val="009806EE"/>
    <w:rsid w:val="00980E4E"/>
    <w:rsid w:val="009828B1"/>
    <w:rsid w:val="00984719"/>
    <w:rsid w:val="009869C9"/>
    <w:rsid w:val="00990DAC"/>
    <w:rsid w:val="00990E64"/>
    <w:rsid w:val="00990EF2"/>
    <w:rsid w:val="009919F0"/>
    <w:rsid w:val="0099387B"/>
    <w:rsid w:val="00993A21"/>
    <w:rsid w:val="009956D2"/>
    <w:rsid w:val="00995A70"/>
    <w:rsid w:val="00995D4D"/>
    <w:rsid w:val="009964BD"/>
    <w:rsid w:val="0099668F"/>
    <w:rsid w:val="009A027C"/>
    <w:rsid w:val="009A15BF"/>
    <w:rsid w:val="009A182B"/>
    <w:rsid w:val="009A21EB"/>
    <w:rsid w:val="009A2B62"/>
    <w:rsid w:val="009A2BC4"/>
    <w:rsid w:val="009A302F"/>
    <w:rsid w:val="009A51B0"/>
    <w:rsid w:val="009A627B"/>
    <w:rsid w:val="009A722F"/>
    <w:rsid w:val="009A7B43"/>
    <w:rsid w:val="009A7DA2"/>
    <w:rsid w:val="009B0195"/>
    <w:rsid w:val="009B107B"/>
    <w:rsid w:val="009B1BDA"/>
    <w:rsid w:val="009B1BEE"/>
    <w:rsid w:val="009B26F6"/>
    <w:rsid w:val="009B2B03"/>
    <w:rsid w:val="009B2CA6"/>
    <w:rsid w:val="009B3A36"/>
    <w:rsid w:val="009B4418"/>
    <w:rsid w:val="009B6459"/>
    <w:rsid w:val="009C01BE"/>
    <w:rsid w:val="009C0E1F"/>
    <w:rsid w:val="009C18BE"/>
    <w:rsid w:val="009C20A3"/>
    <w:rsid w:val="009C2B55"/>
    <w:rsid w:val="009C4B54"/>
    <w:rsid w:val="009C4FA3"/>
    <w:rsid w:val="009C5A69"/>
    <w:rsid w:val="009C5BC5"/>
    <w:rsid w:val="009D0A01"/>
    <w:rsid w:val="009D0F76"/>
    <w:rsid w:val="009D15F0"/>
    <w:rsid w:val="009D3451"/>
    <w:rsid w:val="009D3CE6"/>
    <w:rsid w:val="009D4714"/>
    <w:rsid w:val="009D4B57"/>
    <w:rsid w:val="009D5977"/>
    <w:rsid w:val="009D6051"/>
    <w:rsid w:val="009D7126"/>
    <w:rsid w:val="009E236D"/>
    <w:rsid w:val="009E34D1"/>
    <w:rsid w:val="009E40F3"/>
    <w:rsid w:val="009E4348"/>
    <w:rsid w:val="009E4E51"/>
    <w:rsid w:val="009F02BC"/>
    <w:rsid w:val="009F0A38"/>
    <w:rsid w:val="009F1B4B"/>
    <w:rsid w:val="009F2EBA"/>
    <w:rsid w:val="009F391B"/>
    <w:rsid w:val="009F45C9"/>
    <w:rsid w:val="009F4770"/>
    <w:rsid w:val="009F4D4C"/>
    <w:rsid w:val="009F53A5"/>
    <w:rsid w:val="009F6B39"/>
    <w:rsid w:val="009F6E1B"/>
    <w:rsid w:val="009F70A8"/>
    <w:rsid w:val="009F771A"/>
    <w:rsid w:val="00A01204"/>
    <w:rsid w:val="00A02625"/>
    <w:rsid w:val="00A02899"/>
    <w:rsid w:val="00A030AF"/>
    <w:rsid w:val="00A047EF"/>
    <w:rsid w:val="00A061A6"/>
    <w:rsid w:val="00A064F9"/>
    <w:rsid w:val="00A07E2A"/>
    <w:rsid w:val="00A10A70"/>
    <w:rsid w:val="00A10C02"/>
    <w:rsid w:val="00A10ED0"/>
    <w:rsid w:val="00A11232"/>
    <w:rsid w:val="00A15881"/>
    <w:rsid w:val="00A1653B"/>
    <w:rsid w:val="00A16B1E"/>
    <w:rsid w:val="00A202E3"/>
    <w:rsid w:val="00A20BBC"/>
    <w:rsid w:val="00A223F1"/>
    <w:rsid w:val="00A22968"/>
    <w:rsid w:val="00A23607"/>
    <w:rsid w:val="00A249E8"/>
    <w:rsid w:val="00A2692B"/>
    <w:rsid w:val="00A2696D"/>
    <w:rsid w:val="00A30830"/>
    <w:rsid w:val="00A31BC8"/>
    <w:rsid w:val="00A31DBA"/>
    <w:rsid w:val="00A32728"/>
    <w:rsid w:val="00A32896"/>
    <w:rsid w:val="00A328CC"/>
    <w:rsid w:val="00A32F90"/>
    <w:rsid w:val="00A33273"/>
    <w:rsid w:val="00A3437C"/>
    <w:rsid w:val="00A348E4"/>
    <w:rsid w:val="00A35951"/>
    <w:rsid w:val="00A35AFE"/>
    <w:rsid w:val="00A363C6"/>
    <w:rsid w:val="00A3690A"/>
    <w:rsid w:val="00A36BFF"/>
    <w:rsid w:val="00A372B0"/>
    <w:rsid w:val="00A41893"/>
    <w:rsid w:val="00A421EE"/>
    <w:rsid w:val="00A443AE"/>
    <w:rsid w:val="00A44DFD"/>
    <w:rsid w:val="00A45D6E"/>
    <w:rsid w:val="00A4755D"/>
    <w:rsid w:val="00A502C9"/>
    <w:rsid w:val="00A51099"/>
    <w:rsid w:val="00A5109A"/>
    <w:rsid w:val="00A51E18"/>
    <w:rsid w:val="00A5283E"/>
    <w:rsid w:val="00A52E87"/>
    <w:rsid w:val="00A54089"/>
    <w:rsid w:val="00A555DD"/>
    <w:rsid w:val="00A55699"/>
    <w:rsid w:val="00A5623D"/>
    <w:rsid w:val="00A5667C"/>
    <w:rsid w:val="00A56961"/>
    <w:rsid w:val="00A57EEC"/>
    <w:rsid w:val="00A62611"/>
    <w:rsid w:val="00A63180"/>
    <w:rsid w:val="00A67D6A"/>
    <w:rsid w:val="00A70585"/>
    <w:rsid w:val="00A706F8"/>
    <w:rsid w:val="00A716E9"/>
    <w:rsid w:val="00A736C2"/>
    <w:rsid w:val="00A75242"/>
    <w:rsid w:val="00A75C15"/>
    <w:rsid w:val="00A76715"/>
    <w:rsid w:val="00A76F77"/>
    <w:rsid w:val="00A8087D"/>
    <w:rsid w:val="00A82158"/>
    <w:rsid w:val="00A83691"/>
    <w:rsid w:val="00A83B2C"/>
    <w:rsid w:val="00A84BC1"/>
    <w:rsid w:val="00A84F23"/>
    <w:rsid w:val="00A85C53"/>
    <w:rsid w:val="00A8633F"/>
    <w:rsid w:val="00A8652D"/>
    <w:rsid w:val="00A87737"/>
    <w:rsid w:val="00A87C94"/>
    <w:rsid w:val="00A9076F"/>
    <w:rsid w:val="00A92215"/>
    <w:rsid w:val="00A93312"/>
    <w:rsid w:val="00A94AF2"/>
    <w:rsid w:val="00A95FC1"/>
    <w:rsid w:val="00A96329"/>
    <w:rsid w:val="00A97296"/>
    <w:rsid w:val="00A979B6"/>
    <w:rsid w:val="00AA0104"/>
    <w:rsid w:val="00AA04CB"/>
    <w:rsid w:val="00AA10BC"/>
    <w:rsid w:val="00AA1A26"/>
    <w:rsid w:val="00AA1DE2"/>
    <w:rsid w:val="00AA29DD"/>
    <w:rsid w:val="00AA2B6D"/>
    <w:rsid w:val="00AA4115"/>
    <w:rsid w:val="00AA6B2D"/>
    <w:rsid w:val="00AA7474"/>
    <w:rsid w:val="00AA78DC"/>
    <w:rsid w:val="00AB0B08"/>
    <w:rsid w:val="00AB1FE3"/>
    <w:rsid w:val="00AB2837"/>
    <w:rsid w:val="00AB31A8"/>
    <w:rsid w:val="00AB3222"/>
    <w:rsid w:val="00AB611E"/>
    <w:rsid w:val="00AB6775"/>
    <w:rsid w:val="00AB703A"/>
    <w:rsid w:val="00AB7AC0"/>
    <w:rsid w:val="00AB7FCB"/>
    <w:rsid w:val="00AC0CE6"/>
    <w:rsid w:val="00AC2F10"/>
    <w:rsid w:val="00AC4673"/>
    <w:rsid w:val="00AC670D"/>
    <w:rsid w:val="00AD00DD"/>
    <w:rsid w:val="00AD2155"/>
    <w:rsid w:val="00AD2D54"/>
    <w:rsid w:val="00AD3309"/>
    <w:rsid w:val="00AD4201"/>
    <w:rsid w:val="00AD421D"/>
    <w:rsid w:val="00AD46A3"/>
    <w:rsid w:val="00AD4C33"/>
    <w:rsid w:val="00AD5FD1"/>
    <w:rsid w:val="00AD62ED"/>
    <w:rsid w:val="00AD6593"/>
    <w:rsid w:val="00AD7A21"/>
    <w:rsid w:val="00AD7F47"/>
    <w:rsid w:val="00AE1B63"/>
    <w:rsid w:val="00AE1C0F"/>
    <w:rsid w:val="00AE249C"/>
    <w:rsid w:val="00AE2AC4"/>
    <w:rsid w:val="00AE34C1"/>
    <w:rsid w:val="00AE3A5C"/>
    <w:rsid w:val="00AE3CDD"/>
    <w:rsid w:val="00AE3D89"/>
    <w:rsid w:val="00AE4262"/>
    <w:rsid w:val="00AE51FA"/>
    <w:rsid w:val="00AE5EF4"/>
    <w:rsid w:val="00AE6E0C"/>
    <w:rsid w:val="00AE74DF"/>
    <w:rsid w:val="00AF0AC0"/>
    <w:rsid w:val="00AF130A"/>
    <w:rsid w:val="00AF19FA"/>
    <w:rsid w:val="00AF23CD"/>
    <w:rsid w:val="00AF2E55"/>
    <w:rsid w:val="00AF5856"/>
    <w:rsid w:val="00AF589A"/>
    <w:rsid w:val="00AF6024"/>
    <w:rsid w:val="00AF6034"/>
    <w:rsid w:val="00AF6409"/>
    <w:rsid w:val="00AF687A"/>
    <w:rsid w:val="00AF7390"/>
    <w:rsid w:val="00B0129E"/>
    <w:rsid w:val="00B01860"/>
    <w:rsid w:val="00B01A44"/>
    <w:rsid w:val="00B023EF"/>
    <w:rsid w:val="00B03F30"/>
    <w:rsid w:val="00B04F3B"/>
    <w:rsid w:val="00B05E1C"/>
    <w:rsid w:val="00B06F49"/>
    <w:rsid w:val="00B07909"/>
    <w:rsid w:val="00B100A7"/>
    <w:rsid w:val="00B10436"/>
    <w:rsid w:val="00B11A52"/>
    <w:rsid w:val="00B12778"/>
    <w:rsid w:val="00B12CB9"/>
    <w:rsid w:val="00B132F6"/>
    <w:rsid w:val="00B13917"/>
    <w:rsid w:val="00B140E2"/>
    <w:rsid w:val="00B153BD"/>
    <w:rsid w:val="00B15C03"/>
    <w:rsid w:val="00B15EB3"/>
    <w:rsid w:val="00B16EBE"/>
    <w:rsid w:val="00B21B42"/>
    <w:rsid w:val="00B21CD3"/>
    <w:rsid w:val="00B21FD6"/>
    <w:rsid w:val="00B235E4"/>
    <w:rsid w:val="00B24F54"/>
    <w:rsid w:val="00B2529A"/>
    <w:rsid w:val="00B269FF"/>
    <w:rsid w:val="00B26C63"/>
    <w:rsid w:val="00B27A16"/>
    <w:rsid w:val="00B27CFB"/>
    <w:rsid w:val="00B305BF"/>
    <w:rsid w:val="00B30E09"/>
    <w:rsid w:val="00B3139E"/>
    <w:rsid w:val="00B32303"/>
    <w:rsid w:val="00B32844"/>
    <w:rsid w:val="00B32979"/>
    <w:rsid w:val="00B32E8B"/>
    <w:rsid w:val="00B33BC0"/>
    <w:rsid w:val="00B33D88"/>
    <w:rsid w:val="00B33EC8"/>
    <w:rsid w:val="00B34F69"/>
    <w:rsid w:val="00B35759"/>
    <w:rsid w:val="00B35857"/>
    <w:rsid w:val="00B36676"/>
    <w:rsid w:val="00B3741B"/>
    <w:rsid w:val="00B37E49"/>
    <w:rsid w:val="00B407B5"/>
    <w:rsid w:val="00B40885"/>
    <w:rsid w:val="00B40E5F"/>
    <w:rsid w:val="00B42AC6"/>
    <w:rsid w:val="00B42D4A"/>
    <w:rsid w:val="00B43CD2"/>
    <w:rsid w:val="00B449DF"/>
    <w:rsid w:val="00B46574"/>
    <w:rsid w:val="00B4742D"/>
    <w:rsid w:val="00B503FF"/>
    <w:rsid w:val="00B5134B"/>
    <w:rsid w:val="00B5157D"/>
    <w:rsid w:val="00B515C5"/>
    <w:rsid w:val="00B51644"/>
    <w:rsid w:val="00B5274E"/>
    <w:rsid w:val="00B53D9B"/>
    <w:rsid w:val="00B543CE"/>
    <w:rsid w:val="00B55871"/>
    <w:rsid w:val="00B55B36"/>
    <w:rsid w:val="00B56036"/>
    <w:rsid w:val="00B570CE"/>
    <w:rsid w:val="00B57E05"/>
    <w:rsid w:val="00B60682"/>
    <w:rsid w:val="00B60BD4"/>
    <w:rsid w:val="00B62A32"/>
    <w:rsid w:val="00B63DF9"/>
    <w:rsid w:val="00B65C46"/>
    <w:rsid w:val="00B65F3D"/>
    <w:rsid w:val="00B71353"/>
    <w:rsid w:val="00B71BCE"/>
    <w:rsid w:val="00B7339D"/>
    <w:rsid w:val="00B73844"/>
    <w:rsid w:val="00B739F1"/>
    <w:rsid w:val="00B73B94"/>
    <w:rsid w:val="00B73CD0"/>
    <w:rsid w:val="00B73F74"/>
    <w:rsid w:val="00B76606"/>
    <w:rsid w:val="00B76703"/>
    <w:rsid w:val="00B7718B"/>
    <w:rsid w:val="00B77FC7"/>
    <w:rsid w:val="00B8012F"/>
    <w:rsid w:val="00B818DA"/>
    <w:rsid w:val="00B8204B"/>
    <w:rsid w:val="00B82A44"/>
    <w:rsid w:val="00B82AFA"/>
    <w:rsid w:val="00B82B50"/>
    <w:rsid w:val="00B834FD"/>
    <w:rsid w:val="00B83561"/>
    <w:rsid w:val="00B83712"/>
    <w:rsid w:val="00B85017"/>
    <w:rsid w:val="00B853D2"/>
    <w:rsid w:val="00B85694"/>
    <w:rsid w:val="00B85BD4"/>
    <w:rsid w:val="00B865DB"/>
    <w:rsid w:val="00B87CDC"/>
    <w:rsid w:val="00B902AA"/>
    <w:rsid w:val="00B90F9C"/>
    <w:rsid w:val="00B91324"/>
    <w:rsid w:val="00B913FA"/>
    <w:rsid w:val="00B92070"/>
    <w:rsid w:val="00B92440"/>
    <w:rsid w:val="00B93BD2"/>
    <w:rsid w:val="00B947E1"/>
    <w:rsid w:val="00B95576"/>
    <w:rsid w:val="00B95E44"/>
    <w:rsid w:val="00B96447"/>
    <w:rsid w:val="00B9698F"/>
    <w:rsid w:val="00B975CE"/>
    <w:rsid w:val="00B977EF"/>
    <w:rsid w:val="00B97A33"/>
    <w:rsid w:val="00B97CE2"/>
    <w:rsid w:val="00BA1CD6"/>
    <w:rsid w:val="00BA218A"/>
    <w:rsid w:val="00BA2AC5"/>
    <w:rsid w:val="00BA2D24"/>
    <w:rsid w:val="00BA3910"/>
    <w:rsid w:val="00BA3EBD"/>
    <w:rsid w:val="00BA4036"/>
    <w:rsid w:val="00BA42B7"/>
    <w:rsid w:val="00BA430E"/>
    <w:rsid w:val="00BA4AF1"/>
    <w:rsid w:val="00BA4B4B"/>
    <w:rsid w:val="00BA5FB6"/>
    <w:rsid w:val="00BA665A"/>
    <w:rsid w:val="00BA7E6C"/>
    <w:rsid w:val="00BB0AA6"/>
    <w:rsid w:val="00BB109A"/>
    <w:rsid w:val="00BB1F38"/>
    <w:rsid w:val="00BB238D"/>
    <w:rsid w:val="00BB28A9"/>
    <w:rsid w:val="00BB3B59"/>
    <w:rsid w:val="00BB5685"/>
    <w:rsid w:val="00BB6568"/>
    <w:rsid w:val="00BB66FA"/>
    <w:rsid w:val="00BB7FA2"/>
    <w:rsid w:val="00BC079B"/>
    <w:rsid w:val="00BC167A"/>
    <w:rsid w:val="00BC284F"/>
    <w:rsid w:val="00BC3CD3"/>
    <w:rsid w:val="00BC45D6"/>
    <w:rsid w:val="00BC51FE"/>
    <w:rsid w:val="00BC5EB5"/>
    <w:rsid w:val="00BC64E4"/>
    <w:rsid w:val="00BC76EC"/>
    <w:rsid w:val="00BD0653"/>
    <w:rsid w:val="00BD0955"/>
    <w:rsid w:val="00BD1295"/>
    <w:rsid w:val="00BD291C"/>
    <w:rsid w:val="00BD2927"/>
    <w:rsid w:val="00BD4E41"/>
    <w:rsid w:val="00BD62E4"/>
    <w:rsid w:val="00BD65F4"/>
    <w:rsid w:val="00BD794D"/>
    <w:rsid w:val="00BE0B0E"/>
    <w:rsid w:val="00BE1FC3"/>
    <w:rsid w:val="00BE2288"/>
    <w:rsid w:val="00BE2371"/>
    <w:rsid w:val="00BE2AAF"/>
    <w:rsid w:val="00BE4DA4"/>
    <w:rsid w:val="00BE51C0"/>
    <w:rsid w:val="00BE56BC"/>
    <w:rsid w:val="00BF0411"/>
    <w:rsid w:val="00BF05BB"/>
    <w:rsid w:val="00BF100E"/>
    <w:rsid w:val="00BF13E5"/>
    <w:rsid w:val="00BF1BC8"/>
    <w:rsid w:val="00BF2A28"/>
    <w:rsid w:val="00BF49A2"/>
    <w:rsid w:val="00BF7CA2"/>
    <w:rsid w:val="00C01112"/>
    <w:rsid w:val="00C012B5"/>
    <w:rsid w:val="00C0170C"/>
    <w:rsid w:val="00C01A41"/>
    <w:rsid w:val="00C02201"/>
    <w:rsid w:val="00C02326"/>
    <w:rsid w:val="00C02ECE"/>
    <w:rsid w:val="00C03578"/>
    <w:rsid w:val="00C03777"/>
    <w:rsid w:val="00C040FD"/>
    <w:rsid w:val="00C054B0"/>
    <w:rsid w:val="00C065EF"/>
    <w:rsid w:val="00C109E4"/>
    <w:rsid w:val="00C10F2A"/>
    <w:rsid w:val="00C1162B"/>
    <w:rsid w:val="00C124E6"/>
    <w:rsid w:val="00C12A25"/>
    <w:rsid w:val="00C12FC3"/>
    <w:rsid w:val="00C139E4"/>
    <w:rsid w:val="00C13EAD"/>
    <w:rsid w:val="00C140EE"/>
    <w:rsid w:val="00C140F4"/>
    <w:rsid w:val="00C147AD"/>
    <w:rsid w:val="00C15068"/>
    <w:rsid w:val="00C15767"/>
    <w:rsid w:val="00C1621A"/>
    <w:rsid w:val="00C16687"/>
    <w:rsid w:val="00C17289"/>
    <w:rsid w:val="00C2075D"/>
    <w:rsid w:val="00C21789"/>
    <w:rsid w:val="00C252BE"/>
    <w:rsid w:val="00C253B6"/>
    <w:rsid w:val="00C255EF"/>
    <w:rsid w:val="00C26D74"/>
    <w:rsid w:val="00C301B5"/>
    <w:rsid w:val="00C34F15"/>
    <w:rsid w:val="00C36351"/>
    <w:rsid w:val="00C36409"/>
    <w:rsid w:val="00C367E6"/>
    <w:rsid w:val="00C4129A"/>
    <w:rsid w:val="00C413BA"/>
    <w:rsid w:val="00C41CBF"/>
    <w:rsid w:val="00C43602"/>
    <w:rsid w:val="00C44BDE"/>
    <w:rsid w:val="00C45345"/>
    <w:rsid w:val="00C45780"/>
    <w:rsid w:val="00C4664D"/>
    <w:rsid w:val="00C4752B"/>
    <w:rsid w:val="00C47807"/>
    <w:rsid w:val="00C5023D"/>
    <w:rsid w:val="00C505B4"/>
    <w:rsid w:val="00C509ED"/>
    <w:rsid w:val="00C50CC2"/>
    <w:rsid w:val="00C5126E"/>
    <w:rsid w:val="00C51880"/>
    <w:rsid w:val="00C52859"/>
    <w:rsid w:val="00C529C7"/>
    <w:rsid w:val="00C5415A"/>
    <w:rsid w:val="00C541CD"/>
    <w:rsid w:val="00C54D5D"/>
    <w:rsid w:val="00C54EAC"/>
    <w:rsid w:val="00C55107"/>
    <w:rsid w:val="00C55BF3"/>
    <w:rsid w:val="00C55C51"/>
    <w:rsid w:val="00C562F2"/>
    <w:rsid w:val="00C5637F"/>
    <w:rsid w:val="00C56703"/>
    <w:rsid w:val="00C577A3"/>
    <w:rsid w:val="00C57816"/>
    <w:rsid w:val="00C57A1E"/>
    <w:rsid w:val="00C57ACE"/>
    <w:rsid w:val="00C57E36"/>
    <w:rsid w:val="00C6018B"/>
    <w:rsid w:val="00C61206"/>
    <w:rsid w:val="00C616E3"/>
    <w:rsid w:val="00C6379D"/>
    <w:rsid w:val="00C64901"/>
    <w:rsid w:val="00C64F77"/>
    <w:rsid w:val="00C6659D"/>
    <w:rsid w:val="00C72A8B"/>
    <w:rsid w:val="00C73EE7"/>
    <w:rsid w:val="00C7476D"/>
    <w:rsid w:val="00C74D39"/>
    <w:rsid w:val="00C75B67"/>
    <w:rsid w:val="00C76192"/>
    <w:rsid w:val="00C8060E"/>
    <w:rsid w:val="00C80BAB"/>
    <w:rsid w:val="00C82936"/>
    <w:rsid w:val="00C843BB"/>
    <w:rsid w:val="00C845A6"/>
    <w:rsid w:val="00C849DE"/>
    <w:rsid w:val="00C84E5A"/>
    <w:rsid w:val="00C855AF"/>
    <w:rsid w:val="00C85B77"/>
    <w:rsid w:val="00C86D83"/>
    <w:rsid w:val="00C901B6"/>
    <w:rsid w:val="00C901D8"/>
    <w:rsid w:val="00C90587"/>
    <w:rsid w:val="00C91107"/>
    <w:rsid w:val="00C933AE"/>
    <w:rsid w:val="00C9668C"/>
    <w:rsid w:val="00C96B28"/>
    <w:rsid w:val="00C96F5E"/>
    <w:rsid w:val="00C97B5F"/>
    <w:rsid w:val="00CA0739"/>
    <w:rsid w:val="00CA14B5"/>
    <w:rsid w:val="00CA198A"/>
    <w:rsid w:val="00CA1C0F"/>
    <w:rsid w:val="00CA2157"/>
    <w:rsid w:val="00CA2A8A"/>
    <w:rsid w:val="00CA2E6E"/>
    <w:rsid w:val="00CA3623"/>
    <w:rsid w:val="00CA438F"/>
    <w:rsid w:val="00CA5471"/>
    <w:rsid w:val="00CA5E64"/>
    <w:rsid w:val="00CA619D"/>
    <w:rsid w:val="00CA6F7C"/>
    <w:rsid w:val="00CA7460"/>
    <w:rsid w:val="00CB37FE"/>
    <w:rsid w:val="00CB3AE6"/>
    <w:rsid w:val="00CB587A"/>
    <w:rsid w:val="00CB717C"/>
    <w:rsid w:val="00CB7515"/>
    <w:rsid w:val="00CB76F1"/>
    <w:rsid w:val="00CC069B"/>
    <w:rsid w:val="00CC0FDB"/>
    <w:rsid w:val="00CC3F97"/>
    <w:rsid w:val="00CC40EC"/>
    <w:rsid w:val="00CC464C"/>
    <w:rsid w:val="00CC4A39"/>
    <w:rsid w:val="00CC4D9C"/>
    <w:rsid w:val="00CC5C0E"/>
    <w:rsid w:val="00CC784D"/>
    <w:rsid w:val="00CC7E87"/>
    <w:rsid w:val="00CD024E"/>
    <w:rsid w:val="00CD16B0"/>
    <w:rsid w:val="00CD2269"/>
    <w:rsid w:val="00CD3F45"/>
    <w:rsid w:val="00CD53C6"/>
    <w:rsid w:val="00CD546E"/>
    <w:rsid w:val="00CD6739"/>
    <w:rsid w:val="00CE01DB"/>
    <w:rsid w:val="00CE0A13"/>
    <w:rsid w:val="00CE1A07"/>
    <w:rsid w:val="00CE2A45"/>
    <w:rsid w:val="00CE2DF8"/>
    <w:rsid w:val="00CE4266"/>
    <w:rsid w:val="00CE4366"/>
    <w:rsid w:val="00CE4644"/>
    <w:rsid w:val="00CE47CF"/>
    <w:rsid w:val="00CE5651"/>
    <w:rsid w:val="00CE6684"/>
    <w:rsid w:val="00CE6689"/>
    <w:rsid w:val="00CE6877"/>
    <w:rsid w:val="00CE6D44"/>
    <w:rsid w:val="00CE7956"/>
    <w:rsid w:val="00CF0841"/>
    <w:rsid w:val="00CF0AC1"/>
    <w:rsid w:val="00CF154C"/>
    <w:rsid w:val="00CF1AAF"/>
    <w:rsid w:val="00CF1C26"/>
    <w:rsid w:val="00CF212F"/>
    <w:rsid w:val="00CF2A4B"/>
    <w:rsid w:val="00CF3206"/>
    <w:rsid w:val="00CF327E"/>
    <w:rsid w:val="00CF3558"/>
    <w:rsid w:val="00CF3ABC"/>
    <w:rsid w:val="00CF3BB1"/>
    <w:rsid w:val="00CF3EC1"/>
    <w:rsid w:val="00CF44BA"/>
    <w:rsid w:val="00CF7F16"/>
    <w:rsid w:val="00D0171C"/>
    <w:rsid w:val="00D023D7"/>
    <w:rsid w:val="00D047F8"/>
    <w:rsid w:val="00D049FD"/>
    <w:rsid w:val="00D04FE6"/>
    <w:rsid w:val="00D06A42"/>
    <w:rsid w:val="00D075D6"/>
    <w:rsid w:val="00D07738"/>
    <w:rsid w:val="00D10265"/>
    <w:rsid w:val="00D105AC"/>
    <w:rsid w:val="00D1253A"/>
    <w:rsid w:val="00D12AD6"/>
    <w:rsid w:val="00D12E94"/>
    <w:rsid w:val="00D12F35"/>
    <w:rsid w:val="00D131BC"/>
    <w:rsid w:val="00D148D0"/>
    <w:rsid w:val="00D148F2"/>
    <w:rsid w:val="00D14C40"/>
    <w:rsid w:val="00D151C8"/>
    <w:rsid w:val="00D165B5"/>
    <w:rsid w:val="00D16958"/>
    <w:rsid w:val="00D16B69"/>
    <w:rsid w:val="00D17C84"/>
    <w:rsid w:val="00D2133D"/>
    <w:rsid w:val="00D21A32"/>
    <w:rsid w:val="00D2217B"/>
    <w:rsid w:val="00D23BC6"/>
    <w:rsid w:val="00D23BF4"/>
    <w:rsid w:val="00D24370"/>
    <w:rsid w:val="00D25070"/>
    <w:rsid w:val="00D253BB"/>
    <w:rsid w:val="00D25733"/>
    <w:rsid w:val="00D25950"/>
    <w:rsid w:val="00D25CCE"/>
    <w:rsid w:val="00D25CD4"/>
    <w:rsid w:val="00D26A6D"/>
    <w:rsid w:val="00D2721B"/>
    <w:rsid w:val="00D2766A"/>
    <w:rsid w:val="00D27DEA"/>
    <w:rsid w:val="00D320F8"/>
    <w:rsid w:val="00D3331B"/>
    <w:rsid w:val="00D33424"/>
    <w:rsid w:val="00D33772"/>
    <w:rsid w:val="00D34D58"/>
    <w:rsid w:val="00D36E16"/>
    <w:rsid w:val="00D37076"/>
    <w:rsid w:val="00D3733A"/>
    <w:rsid w:val="00D405AB"/>
    <w:rsid w:val="00D405C0"/>
    <w:rsid w:val="00D40951"/>
    <w:rsid w:val="00D42A1D"/>
    <w:rsid w:val="00D43898"/>
    <w:rsid w:val="00D43B96"/>
    <w:rsid w:val="00D443C9"/>
    <w:rsid w:val="00D449B1"/>
    <w:rsid w:val="00D4525A"/>
    <w:rsid w:val="00D47073"/>
    <w:rsid w:val="00D47EAC"/>
    <w:rsid w:val="00D503BA"/>
    <w:rsid w:val="00D52D8D"/>
    <w:rsid w:val="00D53579"/>
    <w:rsid w:val="00D548C7"/>
    <w:rsid w:val="00D54AD3"/>
    <w:rsid w:val="00D55250"/>
    <w:rsid w:val="00D554FC"/>
    <w:rsid w:val="00D55E03"/>
    <w:rsid w:val="00D55E7B"/>
    <w:rsid w:val="00D566EA"/>
    <w:rsid w:val="00D576D7"/>
    <w:rsid w:val="00D57B61"/>
    <w:rsid w:val="00D57C8F"/>
    <w:rsid w:val="00D627BF"/>
    <w:rsid w:val="00D63094"/>
    <w:rsid w:val="00D633DD"/>
    <w:rsid w:val="00D639E0"/>
    <w:rsid w:val="00D63D22"/>
    <w:rsid w:val="00D63DCE"/>
    <w:rsid w:val="00D64261"/>
    <w:rsid w:val="00D64965"/>
    <w:rsid w:val="00D653DA"/>
    <w:rsid w:val="00D65B2B"/>
    <w:rsid w:val="00D65E74"/>
    <w:rsid w:val="00D704EE"/>
    <w:rsid w:val="00D70EE9"/>
    <w:rsid w:val="00D719CE"/>
    <w:rsid w:val="00D7223C"/>
    <w:rsid w:val="00D75A62"/>
    <w:rsid w:val="00D75C5F"/>
    <w:rsid w:val="00D76956"/>
    <w:rsid w:val="00D77192"/>
    <w:rsid w:val="00D7773F"/>
    <w:rsid w:val="00D777A4"/>
    <w:rsid w:val="00D813D5"/>
    <w:rsid w:val="00D83602"/>
    <w:rsid w:val="00D837F7"/>
    <w:rsid w:val="00D839B0"/>
    <w:rsid w:val="00D83A89"/>
    <w:rsid w:val="00D83B29"/>
    <w:rsid w:val="00D83F5C"/>
    <w:rsid w:val="00D84AF3"/>
    <w:rsid w:val="00D84B98"/>
    <w:rsid w:val="00D85244"/>
    <w:rsid w:val="00D8643F"/>
    <w:rsid w:val="00D865EE"/>
    <w:rsid w:val="00D86B44"/>
    <w:rsid w:val="00D873B0"/>
    <w:rsid w:val="00D87B48"/>
    <w:rsid w:val="00D909A8"/>
    <w:rsid w:val="00D92631"/>
    <w:rsid w:val="00D937BE"/>
    <w:rsid w:val="00D94097"/>
    <w:rsid w:val="00D94616"/>
    <w:rsid w:val="00D94B4E"/>
    <w:rsid w:val="00D95EB6"/>
    <w:rsid w:val="00D96151"/>
    <w:rsid w:val="00D9701D"/>
    <w:rsid w:val="00DA0B10"/>
    <w:rsid w:val="00DA1849"/>
    <w:rsid w:val="00DA18DA"/>
    <w:rsid w:val="00DA19C3"/>
    <w:rsid w:val="00DA2946"/>
    <w:rsid w:val="00DA3911"/>
    <w:rsid w:val="00DA47E3"/>
    <w:rsid w:val="00DA4EB5"/>
    <w:rsid w:val="00DA5A94"/>
    <w:rsid w:val="00DA7CA9"/>
    <w:rsid w:val="00DB0884"/>
    <w:rsid w:val="00DB0D8C"/>
    <w:rsid w:val="00DB21DA"/>
    <w:rsid w:val="00DB22D0"/>
    <w:rsid w:val="00DC133F"/>
    <w:rsid w:val="00DC16DD"/>
    <w:rsid w:val="00DC2442"/>
    <w:rsid w:val="00DC3DD5"/>
    <w:rsid w:val="00DC48F0"/>
    <w:rsid w:val="00DC5B1D"/>
    <w:rsid w:val="00DC64DE"/>
    <w:rsid w:val="00DC6BF4"/>
    <w:rsid w:val="00DD28A3"/>
    <w:rsid w:val="00DD2A0F"/>
    <w:rsid w:val="00DD2A82"/>
    <w:rsid w:val="00DD31FF"/>
    <w:rsid w:val="00DD371A"/>
    <w:rsid w:val="00DD4903"/>
    <w:rsid w:val="00DD49B7"/>
    <w:rsid w:val="00DD4B09"/>
    <w:rsid w:val="00DD51BD"/>
    <w:rsid w:val="00DD5A63"/>
    <w:rsid w:val="00DD614F"/>
    <w:rsid w:val="00DD6273"/>
    <w:rsid w:val="00DD6A72"/>
    <w:rsid w:val="00DD6F73"/>
    <w:rsid w:val="00DD7A61"/>
    <w:rsid w:val="00DE1680"/>
    <w:rsid w:val="00DE3059"/>
    <w:rsid w:val="00DE3637"/>
    <w:rsid w:val="00DE3AA3"/>
    <w:rsid w:val="00DE3AB6"/>
    <w:rsid w:val="00DE430E"/>
    <w:rsid w:val="00DE4AAF"/>
    <w:rsid w:val="00DE5120"/>
    <w:rsid w:val="00DE688F"/>
    <w:rsid w:val="00DE6C57"/>
    <w:rsid w:val="00DF0495"/>
    <w:rsid w:val="00DF205E"/>
    <w:rsid w:val="00DF209D"/>
    <w:rsid w:val="00DF2432"/>
    <w:rsid w:val="00DF425C"/>
    <w:rsid w:val="00DF4354"/>
    <w:rsid w:val="00DF5462"/>
    <w:rsid w:val="00DF66EE"/>
    <w:rsid w:val="00DF6ABC"/>
    <w:rsid w:val="00E00E49"/>
    <w:rsid w:val="00E01ABE"/>
    <w:rsid w:val="00E01F5C"/>
    <w:rsid w:val="00E02985"/>
    <w:rsid w:val="00E034E8"/>
    <w:rsid w:val="00E03784"/>
    <w:rsid w:val="00E04521"/>
    <w:rsid w:val="00E05286"/>
    <w:rsid w:val="00E060F4"/>
    <w:rsid w:val="00E0698A"/>
    <w:rsid w:val="00E06A54"/>
    <w:rsid w:val="00E07294"/>
    <w:rsid w:val="00E0768E"/>
    <w:rsid w:val="00E115D5"/>
    <w:rsid w:val="00E12C5C"/>
    <w:rsid w:val="00E12D9F"/>
    <w:rsid w:val="00E13A75"/>
    <w:rsid w:val="00E13C7D"/>
    <w:rsid w:val="00E14DED"/>
    <w:rsid w:val="00E1555C"/>
    <w:rsid w:val="00E169A3"/>
    <w:rsid w:val="00E16F32"/>
    <w:rsid w:val="00E17666"/>
    <w:rsid w:val="00E17FF6"/>
    <w:rsid w:val="00E215C0"/>
    <w:rsid w:val="00E2166C"/>
    <w:rsid w:val="00E2270F"/>
    <w:rsid w:val="00E23E37"/>
    <w:rsid w:val="00E24494"/>
    <w:rsid w:val="00E24DE2"/>
    <w:rsid w:val="00E24EB0"/>
    <w:rsid w:val="00E25BDC"/>
    <w:rsid w:val="00E26D0D"/>
    <w:rsid w:val="00E3226B"/>
    <w:rsid w:val="00E32DE3"/>
    <w:rsid w:val="00E3360A"/>
    <w:rsid w:val="00E338CB"/>
    <w:rsid w:val="00E35121"/>
    <w:rsid w:val="00E355A0"/>
    <w:rsid w:val="00E425C5"/>
    <w:rsid w:val="00E4293F"/>
    <w:rsid w:val="00E42DFA"/>
    <w:rsid w:val="00E4404C"/>
    <w:rsid w:val="00E46467"/>
    <w:rsid w:val="00E465AD"/>
    <w:rsid w:val="00E475ED"/>
    <w:rsid w:val="00E47A0E"/>
    <w:rsid w:val="00E51510"/>
    <w:rsid w:val="00E5256F"/>
    <w:rsid w:val="00E529B9"/>
    <w:rsid w:val="00E52BE8"/>
    <w:rsid w:val="00E52CA9"/>
    <w:rsid w:val="00E53D28"/>
    <w:rsid w:val="00E5652E"/>
    <w:rsid w:val="00E56FA0"/>
    <w:rsid w:val="00E5728A"/>
    <w:rsid w:val="00E608D5"/>
    <w:rsid w:val="00E6120D"/>
    <w:rsid w:val="00E61357"/>
    <w:rsid w:val="00E61805"/>
    <w:rsid w:val="00E62CCB"/>
    <w:rsid w:val="00E62EEE"/>
    <w:rsid w:val="00E6417B"/>
    <w:rsid w:val="00E64D65"/>
    <w:rsid w:val="00E64EB6"/>
    <w:rsid w:val="00E6517C"/>
    <w:rsid w:val="00E65899"/>
    <w:rsid w:val="00E6600D"/>
    <w:rsid w:val="00E66C7B"/>
    <w:rsid w:val="00E701FF"/>
    <w:rsid w:val="00E71084"/>
    <w:rsid w:val="00E71B4B"/>
    <w:rsid w:val="00E73893"/>
    <w:rsid w:val="00E75220"/>
    <w:rsid w:val="00E7522F"/>
    <w:rsid w:val="00E752B8"/>
    <w:rsid w:val="00E75F91"/>
    <w:rsid w:val="00E76065"/>
    <w:rsid w:val="00E77559"/>
    <w:rsid w:val="00E77F88"/>
    <w:rsid w:val="00E80147"/>
    <w:rsid w:val="00E8059B"/>
    <w:rsid w:val="00E80B96"/>
    <w:rsid w:val="00E81EF7"/>
    <w:rsid w:val="00E8293C"/>
    <w:rsid w:val="00E85068"/>
    <w:rsid w:val="00E87AF8"/>
    <w:rsid w:val="00E90681"/>
    <w:rsid w:val="00E92234"/>
    <w:rsid w:val="00E92483"/>
    <w:rsid w:val="00E93179"/>
    <w:rsid w:val="00E9376A"/>
    <w:rsid w:val="00E94915"/>
    <w:rsid w:val="00E95B16"/>
    <w:rsid w:val="00E9780E"/>
    <w:rsid w:val="00E9795C"/>
    <w:rsid w:val="00EA1140"/>
    <w:rsid w:val="00EA11A5"/>
    <w:rsid w:val="00EA1963"/>
    <w:rsid w:val="00EA29F7"/>
    <w:rsid w:val="00EA2A28"/>
    <w:rsid w:val="00EA2D88"/>
    <w:rsid w:val="00EA2F7E"/>
    <w:rsid w:val="00EA36DA"/>
    <w:rsid w:val="00EA3B5E"/>
    <w:rsid w:val="00EA4838"/>
    <w:rsid w:val="00EA4E34"/>
    <w:rsid w:val="00EA54D6"/>
    <w:rsid w:val="00EA569C"/>
    <w:rsid w:val="00EA744C"/>
    <w:rsid w:val="00EB152B"/>
    <w:rsid w:val="00EB22F8"/>
    <w:rsid w:val="00EB41FA"/>
    <w:rsid w:val="00EB4446"/>
    <w:rsid w:val="00EB4F3E"/>
    <w:rsid w:val="00EC0073"/>
    <w:rsid w:val="00EC129D"/>
    <w:rsid w:val="00EC40EC"/>
    <w:rsid w:val="00EC4D1B"/>
    <w:rsid w:val="00EC4F20"/>
    <w:rsid w:val="00EC5AD0"/>
    <w:rsid w:val="00EC7E02"/>
    <w:rsid w:val="00ED094C"/>
    <w:rsid w:val="00ED18A6"/>
    <w:rsid w:val="00ED1B2F"/>
    <w:rsid w:val="00ED1E22"/>
    <w:rsid w:val="00ED2429"/>
    <w:rsid w:val="00ED31FC"/>
    <w:rsid w:val="00ED4057"/>
    <w:rsid w:val="00EE0614"/>
    <w:rsid w:val="00EE08D8"/>
    <w:rsid w:val="00EE125D"/>
    <w:rsid w:val="00EE2239"/>
    <w:rsid w:val="00EE4486"/>
    <w:rsid w:val="00EE4BFC"/>
    <w:rsid w:val="00EE4C1C"/>
    <w:rsid w:val="00EE53AF"/>
    <w:rsid w:val="00EE55DA"/>
    <w:rsid w:val="00EE57DA"/>
    <w:rsid w:val="00EF0683"/>
    <w:rsid w:val="00EF2134"/>
    <w:rsid w:val="00EF2B25"/>
    <w:rsid w:val="00EF2D13"/>
    <w:rsid w:val="00EF305B"/>
    <w:rsid w:val="00EF3A35"/>
    <w:rsid w:val="00EF3E0F"/>
    <w:rsid w:val="00EF3EE4"/>
    <w:rsid w:val="00EF5492"/>
    <w:rsid w:val="00EF63FE"/>
    <w:rsid w:val="00EF7300"/>
    <w:rsid w:val="00EF7831"/>
    <w:rsid w:val="00F00D19"/>
    <w:rsid w:val="00F00D4B"/>
    <w:rsid w:val="00F00FBC"/>
    <w:rsid w:val="00F0127B"/>
    <w:rsid w:val="00F02B12"/>
    <w:rsid w:val="00F02B49"/>
    <w:rsid w:val="00F03EC5"/>
    <w:rsid w:val="00F040A5"/>
    <w:rsid w:val="00F05015"/>
    <w:rsid w:val="00F0564A"/>
    <w:rsid w:val="00F071CF"/>
    <w:rsid w:val="00F07CF1"/>
    <w:rsid w:val="00F07E02"/>
    <w:rsid w:val="00F13F4F"/>
    <w:rsid w:val="00F1617A"/>
    <w:rsid w:val="00F16286"/>
    <w:rsid w:val="00F17031"/>
    <w:rsid w:val="00F17738"/>
    <w:rsid w:val="00F220F6"/>
    <w:rsid w:val="00F243C4"/>
    <w:rsid w:val="00F25905"/>
    <w:rsid w:val="00F25CE3"/>
    <w:rsid w:val="00F2676A"/>
    <w:rsid w:val="00F2677A"/>
    <w:rsid w:val="00F30204"/>
    <w:rsid w:val="00F315E0"/>
    <w:rsid w:val="00F322F5"/>
    <w:rsid w:val="00F32434"/>
    <w:rsid w:val="00F3345F"/>
    <w:rsid w:val="00F34103"/>
    <w:rsid w:val="00F3433E"/>
    <w:rsid w:val="00F35032"/>
    <w:rsid w:val="00F355BA"/>
    <w:rsid w:val="00F3697F"/>
    <w:rsid w:val="00F37839"/>
    <w:rsid w:val="00F37B2F"/>
    <w:rsid w:val="00F408E6"/>
    <w:rsid w:val="00F40C0C"/>
    <w:rsid w:val="00F40EEA"/>
    <w:rsid w:val="00F4342C"/>
    <w:rsid w:val="00F43C88"/>
    <w:rsid w:val="00F44E49"/>
    <w:rsid w:val="00F45137"/>
    <w:rsid w:val="00F45CCB"/>
    <w:rsid w:val="00F4645A"/>
    <w:rsid w:val="00F46A17"/>
    <w:rsid w:val="00F46A93"/>
    <w:rsid w:val="00F471E4"/>
    <w:rsid w:val="00F50141"/>
    <w:rsid w:val="00F510D0"/>
    <w:rsid w:val="00F51252"/>
    <w:rsid w:val="00F51527"/>
    <w:rsid w:val="00F51BA9"/>
    <w:rsid w:val="00F53EFA"/>
    <w:rsid w:val="00F54FF9"/>
    <w:rsid w:val="00F55A04"/>
    <w:rsid w:val="00F56991"/>
    <w:rsid w:val="00F57607"/>
    <w:rsid w:val="00F57744"/>
    <w:rsid w:val="00F57CFA"/>
    <w:rsid w:val="00F601FE"/>
    <w:rsid w:val="00F61548"/>
    <w:rsid w:val="00F618D9"/>
    <w:rsid w:val="00F6286D"/>
    <w:rsid w:val="00F636A5"/>
    <w:rsid w:val="00F63B2B"/>
    <w:rsid w:val="00F63C48"/>
    <w:rsid w:val="00F63C97"/>
    <w:rsid w:val="00F64592"/>
    <w:rsid w:val="00F654BB"/>
    <w:rsid w:val="00F6641F"/>
    <w:rsid w:val="00F66484"/>
    <w:rsid w:val="00F66695"/>
    <w:rsid w:val="00F666C6"/>
    <w:rsid w:val="00F67BCA"/>
    <w:rsid w:val="00F67C0A"/>
    <w:rsid w:val="00F67E21"/>
    <w:rsid w:val="00F70C3C"/>
    <w:rsid w:val="00F71632"/>
    <w:rsid w:val="00F71AEE"/>
    <w:rsid w:val="00F71CA9"/>
    <w:rsid w:val="00F733DD"/>
    <w:rsid w:val="00F75209"/>
    <w:rsid w:val="00F75755"/>
    <w:rsid w:val="00F759EB"/>
    <w:rsid w:val="00F75BAD"/>
    <w:rsid w:val="00F76814"/>
    <w:rsid w:val="00F76BE8"/>
    <w:rsid w:val="00F76C3E"/>
    <w:rsid w:val="00F80836"/>
    <w:rsid w:val="00F8283C"/>
    <w:rsid w:val="00F845A4"/>
    <w:rsid w:val="00F84CB9"/>
    <w:rsid w:val="00F8539F"/>
    <w:rsid w:val="00F863C0"/>
    <w:rsid w:val="00F86680"/>
    <w:rsid w:val="00F906F9"/>
    <w:rsid w:val="00F91F49"/>
    <w:rsid w:val="00F92519"/>
    <w:rsid w:val="00F9372F"/>
    <w:rsid w:val="00F93D64"/>
    <w:rsid w:val="00F94367"/>
    <w:rsid w:val="00F9487B"/>
    <w:rsid w:val="00F94A5F"/>
    <w:rsid w:val="00F958BA"/>
    <w:rsid w:val="00F965CA"/>
    <w:rsid w:val="00F96AA2"/>
    <w:rsid w:val="00F96D85"/>
    <w:rsid w:val="00F9774D"/>
    <w:rsid w:val="00FA03E7"/>
    <w:rsid w:val="00FA0F93"/>
    <w:rsid w:val="00FA1CCE"/>
    <w:rsid w:val="00FA426C"/>
    <w:rsid w:val="00FA457F"/>
    <w:rsid w:val="00FA5725"/>
    <w:rsid w:val="00FA5940"/>
    <w:rsid w:val="00FA5EA8"/>
    <w:rsid w:val="00FB090E"/>
    <w:rsid w:val="00FB0DCC"/>
    <w:rsid w:val="00FB15FA"/>
    <w:rsid w:val="00FB399B"/>
    <w:rsid w:val="00FB3D4F"/>
    <w:rsid w:val="00FB3D5F"/>
    <w:rsid w:val="00FB46CB"/>
    <w:rsid w:val="00FB7002"/>
    <w:rsid w:val="00FB7BBF"/>
    <w:rsid w:val="00FC0479"/>
    <w:rsid w:val="00FC07BE"/>
    <w:rsid w:val="00FC1BBC"/>
    <w:rsid w:val="00FC2178"/>
    <w:rsid w:val="00FC3254"/>
    <w:rsid w:val="00FC3FFA"/>
    <w:rsid w:val="00FC47CC"/>
    <w:rsid w:val="00FC4AB4"/>
    <w:rsid w:val="00FC5215"/>
    <w:rsid w:val="00FC67CE"/>
    <w:rsid w:val="00FC705D"/>
    <w:rsid w:val="00FC7587"/>
    <w:rsid w:val="00FC7979"/>
    <w:rsid w:val="00FD0C1C"/>
    <w:rsid w:val="00FD1A7A"/>
    <w:rsid w:val="00FD2058"/>
    <w:rsid w:val="00FD3409"/>
    <w:rsid w:val="00FD37C2"/>
    <w:rsid w:val="00FD4B86"/>
    <w:rsid w:val="00FD57DB"/>
    <w:rsid w:val="00FD5B88"/>
    <w:rsid w:val="00FD674E"/>
    <w:rsid w:val="00FD7089"/>
    <w:rsid w:val="00FD72B2"/>
    <w:rsid w:val="00FD7643"/>
    <w:rsid w:val="00FE1422"/>
    <w:rsid w:val="00FE352A"/>
    <w:rsid w:val="00FE58D9"/>
    <w:rsid w:val="00FE7793"/>
    <w:rsid w:val="00FF0F84"/>
    <w:rsid w:val="00FF1208"/>
    <w:rsid w:val="00FF1411"/>
    <w:rsid w:val="00FF28B7"/>
    <w:rsid w:val="00FF390B"/>
    <w:rsid w:val="00FF474A"/>
    <w:rsid w:val="00FF59C0"/>
    <w:rsid w:val="00FF6837"/>
    <w:rsid w:val="00FF6D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6595DF"/>
  <w15:chartTrackingRefBased/>
  <w15:docId w15:val="{B6781537-7AAD-4F74-95C0-543EECB1F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6B85"/>
    <w:rPr>
      <w:rFonts w:ascii="Times New Roman" w:eastAsia="Times New Roman" w:hAnsi="Times New Roman" w:cs="Times New Roman"/>
      <w:kern w:val="0"/>
      <w:sz w:val="24"/>
      <w:szCs w:val="24"/>
      <w:lang w:eastAsia="es-MX"/>
      <w14:ligatures w14:val="none"/>
    </w:rPr>
  </w:style>
  <w:style w:type="paragraph" w:styleId="Ttulo1">
    <w:name w:val="heading 1"/>
    <w:basedOn w:val="Normal"/>
    <w:next w:val="Normal"/>
    <w:link w:val="Ttulo1Car"/>
    <w:uiPriority w:val="9"/>
    <w:qFormat/>
    <w:rsid w:val="008A72DA"/>
    <w:pPr>
      <w:keepNext/>
      <w:keepLines/>
      <w:spacing w:after="120" w:line="240" w:lineRule="auto"/>
      <w:jc w:val="center"/>
      <w:outlineLvl w:val="0"/>
    </w:pPr>
    <w:rPr>
      <w:rFonts w:ascii="Commissioner" w:hAnsi="Commissioner"/>
      <w:b/>
      <w:szCs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806B85"/>
    <w:pPr>
      <w:ind w:left="720"/>
      <w:contextualSpacing/>
    </w:pPr>
  </w:style>
  <w:style w:type="paragraph" w:styleId="Encabezado">
    <w:name w:val="header"/>
    <w:basedOn w:val="Normal"/>
    <w:link w:val="EncabezadoCar"/>
    <w:uiPriority w:val="99"/>
    <w:unhideWhenUsed/>
    <w:rsid w:val="008732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732C5"/>
    <w:rPr>
      <w:rFonts w:ascii="Times New Roman" w:eastAsia="Times New Roman" w:hAnsi="Times New Roman" w:cs="Times New Roman"/>
      <w:kern w:val="0"/>
      <w:sz w:val="24"/>
      <w:szCs w:val="24"/>
      <w:lang w:eastAsia="es-MX"/>
      <w14:ligatures w14:val="none"/>
    </w:rPr>
  </w:style>
  <w:style w:type="paragraph" w:styleId="Piedepgina">
    <w:name w:val="footer"/>
    <w:basedOn w:val="Normal"/>
    <w:link w:val="PiedepginaCar"/>
    <w:uiPriority w:val="99"/>
    <w:unhideWhenUsed/>
    <w:rsid w:val="008732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2C5"/>
    <w:rPr>
      <w:rFonts w:ascii="Times New Roman" w:eastAsia="Times New Roman" w:hAnsi="Times New Roman" w:cs="Times New Roman"/>
      <w:kern w:val="0"/>
      <w:sz w:val="24"/>
      <w:szCs w:val="24"/>
      <w:lang w:eastAsia="es-MX"/>
      <w14:ligatures w14:val="none"/>
    </w:rPr>
  </w:style>
  <w:style w:type="character" w:customStyle="1" w:styleId="Ttulo1Car">
    <w:name w:val="Título 1 Car"/>
    <w:basedOn w:val="Fuentedeprrafopredeter"/>
    <w:link w:val="Ttulo1"/>
    <w:uiPriority w:val="9"/>
    <w:rsid w:val="008A72DA"/>
    <w:rPr>
      <w:rFonts w:ascii="Commissioner" w:eastAsia="Times New Roman" w:hAnsi="Commissioner" w:cs="Times New Roman"/>
      <w:b/>
      <w:kern w:val="0"/>
      <w:sz w:val="24"/>
      <w:szCs w:val="48"/>
      <w:lang w:eastAsia="es-MX"/>
      <w14:ligatures w14:val="none"/>
    </w:rPr>
  </w:style>
  <w:style w:type="character" w:customStyle="1" w:styleId="PrrafodelistaCar">
    <w:name w:val="Párrafo de lista Car"/>
    <w:link w:val="Prrafodelista"/>
    <w:uiPriority w:val="34"/>
    <w:rsid w:val="007414BE"/>
    <w:rPr>
      <w:rFonts w:ascii="Times New Roman" w:eastAsia="Times New Roman" w:hAnsi="Times New Roman" w:cs="Times New Roman"/>
      <w:kern w:val="0"/>
      <w:sz w:val="24"/>
      <w:szCs w:val="24"/>
      <w:lang w:eastAsia="es-MX"/>
      <w14:ligatures w14:val="none"/>
    </w:rPr>
  </w:style>
  <w:style w:type="table" w:styleId="Tablaconcuadrcula">
    <w:name w:val="Table Grid"/>
    <w:basedOn w:val="Tablanormal"/>
    <w:uiPriority w:val="39"/>
    <w:rsid w:val="00822338"/>
    <w:pPr>
      <w:spacing w:after="0" w:line="240" w:lineRule="auto"/>
    </w:pPr>
    <w:rPr>
      <w:rFonts w:ascii="Times New Roman" w:eastAsia="Times New Roman" w:hAnsi="Times New Roman" w:cs="Times New Roman"/>
      <w:kern w:val="0"/>
      <w:sz w:val="24"/>
      <w:szCs w:val="24"/>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31116"/>
    <w:pPr>
      <w:autoSpaceDE w:val="0"/>
      <w:autoSpaceDN w:val="0"/>
      <w:adjustRightInd w:val="0"/>
      <w:spacing w:after="0" w:line="240" w:lineRule="auto"/>
    </w:pPr>
    <w:rPr>
      <w:rFonts w:ascii="Montserrat" w:hAnsi="Montserrat" w:cs="Montserrat"/>
      <w:color w:val="000000"/>
      <w:kern w:val="0"/>
      <w:sz w:val="24"/>
      <w:szCs w:val="24"/>
    </w:rPr>
  </w:style>
  <w:style w:type="character" w:styleId="Hipervnculo">
    <w:name w:val="Hyperlink"/>
    <w:basedOn w:val="Fuentedeprrafopredeter"/>
    <w:uiPriority w:val="99"/>
    <w:unhideWhenUsed/>
    <w:rsid w:val="00431116"/>
    <w:rPr>
      <w:color w:val="0563C1" w:themeColor="hyperlink"/>
      <w:u w:val="single"/>
    </w:rPr>
  </w:style>
  <w:style w:type="character" w:styleId="Hipervnculovisitado">
    <w:name w:val="FollowedHyperlink"/>
    <w:basedOn w:val="Fuentedeprrafopredeter"/>
    <w:uiPriority w:val="99"/>
    <w:semiHidden/>
    <w:unhideWhenUsed/>
    <w:rsid w:val="00431116"/>
    <w:rPr>
      <w:color w:val="954F72" w:themeColor="followedHyperlink"/>
      <w:u w:val="single"/>
    </w:rPr>
  </w:style>
  <w:style w:type="character" w:styleId="Textodelmarcadordeposicin">
    <w:name w:val="Placeholder Text"/>
    <w:basedOn w:val="Fuentedeprrafopredeter"/>
    <w:uiPriority w:val="99"/>
    <w:semiHidden/>
    <w:rsid w:val="00B92440"/>
    <w:rPr>
      <w:color w:val="666666"/>
    </w:rPr>
  </w:style>
  <w:style w:type="table" w:customStyle="1" w:styleId="1">
    <w:name w:val="1"/>
    <w:basedOn w:val="Tablanormal"/>
    <w:rsid w:val="00D25CD4"/>
    <w:pPr>
      <w:spacing w:after="0" w:line="240" w:lineRule="auto"/>
    </w:pPr>
    <w:rPr>
      <w:rFonts w:ascii="Times New Roman" w:eastAsia="Times New Roman" w:hAnsi="Times New Roman" w:cs="Times New Roman"/>
      <w:kern w:val="0"/>
      <w:sz w:val="24"/>
      <w:szCs w:val="24"/>
      <w:lang w:eastAsia="es-MX"/>
      <w14:ligatures w14:val="none"/>
    </w:rPr>
    <w:tblPr>
      <w:tblStyleRowBandSize w:val="1"/>
      <w:tblStyleColBandSize w:val="1"/>
      <w:tblInd w:w="0" w:type="nil"/>
    </w:tblPr>
  </w:style>
  <w:style w:type="paragraph" w:styleId="TtuloTDC">
    <w:name w:val="TOC Heading"/>
    <w:basedOn w:val="Ttulo1"/>
    <w:next w:val="Normal"/>
    <w:uiPriority w:val="39"/>
    <w:unhideWhenUsed/>
    <w:qFormat/>
    <w:rsid w:val="00D405AB"/>
    <w:pPr>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5A3DC4"/>
    <w:pPr>
      <w:tabs>
        <w:tab w:val="right" w:leader="dot" w:pos="14696"/>
      </w:tabs>
      <w:spacing w:after="100"/>
      <w:ind w:left="709"/>
    </w:pPr>
  </w:style>
  <w:style w:type="table" w:customStyle="1" w:styleId="Tablaconcuadrcula2">
    <w:name w:val="Tabla con cuadrícula2"/>
    <w:basedOn w:val="Tablanormal"/>
    <w:next w:val="Tablaconcuadrcula"/>
    <w:uiPriority w:val="39"/>
    <w:rsid w:val="00B56036"/>
    <w:pPr>
      <w:spacing w:after="0" w:line="240" w:lineRule="auto"/>
    </w:pPr>
    <w:rP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57318F"/>
    <w:pPr>
      <w:spacing w:before="160" w:after="0" w:line="240" w:lineRule="auto"/>
    </w:pPr>
    <w:rPr>
      <w:rFonts w:ascii="Arial" w:hAnsi="Arial" w:cs="Arial"/>
      <w:color w:val="404040"/>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B2146"/>
    <w:pPr>
      <w:spacing w:before="100" w:beforeAutospacing="1" w:after="100" w:afterAutospacing="1" w:line="240" w:lineRule="auto"/>
    </w:pPr>
    <w:rPr>
      <w:rFonts w:eastAsiaTheme="minorEastAsia"/>
    </w:rPr>
  </w:style>
  <w:style w:type="paragraph" w:customStyle="1" w:styleId="a">
    <w:name w:val="a"/>
    <w:basedOn w:val="Normal"/>
    <w:rsid w:val="00823BE5"/>
    <w:pPr>
      <w:spacing w:before="100" w:beforeAutospacing="1" w:after="100" w:afterAutospacing="1" w:line="240" w:lineRule="auto"/>
    </w:pPr>
    <w:rPr>
      <w:lang w:val="es-ES" w:eastAsia="es-ES"/>
    </w:rPr>
  </w:style>
  <w:style w:type="paragraph" w:styleId="Descripcin">
    <w:name w:val="caption"/>
    <w:basedOn w:val="Normal"/>
    <w:next w:val="Normal"/>
    <w:uiPriority w:val="35"/>
    <w:unhideWhenUsed/>
    <w:qFormat/>
    <w:rsid w:val="007551B9"/>
    <w:pPr>
      <w:spacing w:after="200" w:line="240" w:lineRule="auto"/>
    </w:pPr>
    <w:rPr>
      <w:rFonts w:asciiTheme="minorHAnsi" w:eastAsiaTheme="minorHAnsi" w:hAnsiTheme="minorHAnsi" w:cstheme="minorBidi"/>
      <w:i/>
      <w:iCs/>
      <w:color w:val="44546A" w:themeColor="text2"/>
      <w:kern w:val="2"/>
      <w:sz w:val="18"/>
      <w:szCs w:val="18"/>
      <w:lang w:eastAsia="en-US"/>
      <w14:ligatures w14:val="standardContextual"/>
    </w:rPr>
  </w:style>
  <w:style w:type="table" w:styleId="Tablanormal5">
    <w:name w:val="Plain Table 5"/>
    <w:basedOn w:val="Tablanormal"/>
    <w:uiPriority w:val="45"/>
    <w:rsid w:val="00A45D6E"/>
    <w:pPr>
      <w:spacing w:after="0" w:line="240" w:lineRule="auto"/>
    </w:pPr>
    <w:rPr>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858988">
      <w:bodyDiv w:val="1"/>
      <w:marLeft w:val="0"/>
      <w:marRight w:val="0"/>
      <w:marTop w:val="0"/>
      <w:marBottom w:val="0"/>
      <w:divBdr>
        <w:top w:val="none" w:sz="0" w:space="0" w:color="auto"/>
        <w:left w:val="none" w:sz="0" w:space="0" w:color="auto"/>
        <w:bottom w:val="none" w:sz="0" w:space="0" w:color="auto"/>
        <w:right w:val="none" w:sz="0" w:space="0" w:color="auto"/>
      </w:divBdr>
    </w:div>
    <w:div w:id="1203177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footer" Target="footer2.xml"/><Relationship Id="rId34" Type="http://schemas.openxmlformats.org/officeDocument/2006/relationships/image" Target="media/image25.png"/><Relationship Id="rId42"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BE1B7D-BEFF-40ED-9C32-2FF76DBEF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2110</TotalTime>
  <Pages>86</Pages>
  <Words>16910</Words>
  <Characters>93010</Characters>
  <Application>Microsoft Office Word</Application>
  <DocSecurity>0</DocSecurity>
  <Lines>775</Lines>
  <Paragraphs>219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Faustino Vizcarra Parra</dc:creator>
  <cp:keywords/>
  <dc:description/>
  <cp:lastModifiedBy>Faustino</cp:lastModifiedBy>
  <cp:revision>1295</cp:revision>
  <dcterms:created xsi:type="dcterms:W3CDTF">2024-02-08T00:49:00Z</dcterms:created>
  <dcterms:modified xsi:type="dcterms:W3CDTF">2024-08-29T17:27:00Z</dcterms:modified>
</cp:coreProperties>
</file>